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4D0B" w:rsidR="0085166C" w:rsidP="0085166C" w:rsidRDefault="0085166C" w14:paraId="13D8414F" w14:textId="77777777">
      <w:pPr>
        <w:pStyle w:val="Heading1"/>
        <w:numPr>
          <w:ilvl w:val="0"/>
          <w:numId w:val="0"/>
        </w:numPr>
        <w:spacing w:line="259" w:lineRule="auto"/>
        <w:rPr>
          <w:rFonts w:hint="eastAsia"/>
        </w:rPr>
      </w:pPr>
      <w:bookmarkStart w:name="_Toc497387803" w:id="0"/>
      <w:bookmarkStart w:name="_Ref497466614" w:id="1"/>
      <w:bookmarkStart w:name="_Ref497466643" w:id="2"/>
      <w:bookmarkStart w:name="_Ref497467548" w:id="3"/>
      <w:bookmarkStart w:name="_Ref20905058" w:id="4"/>
      <w:bookmarkStart w:name="_Ref20905087" w:id="5"/>
      <w:bookmarkStart w:name="_Ref20905107" w:id="6"/>
      <w:bookmarkStart w:name="_Ref20905187" w:id="7"/>
      <w:bookmarkStart w:name="_Ref20905595" w:id="8"/>
      <w:bookmarkStart w:name="_Ref54871096" w:id="9"/>
      <w:bookmarkStart w:name="_Ref57967487" w:id="10"/>
      <w:bookmarkStart w:name="_Ref58330173" w:id="11"/>
      <w:bookmarkStart w:name="_Toc67347050" w:id="12"/>
      <w:bookmarkStart w:name="_Toc192498582" w:id="13"/>
      <w:r w:rsidRPr="001B4D0B">
        <w:t>Annex A: Examination conventions</w:t>
      </w:r>
      <w:bookmarkEnd w:id="0"/>
      <w:bookmarkEnd w:id="1"/>
      <w:bookmarkEnd w:id="2"/>
      <w:bookmarkEnd w:id="3"/>
      <w:bookmarkEnd w:id="4"/>
      <w:bookmarkEnd w:id="5"/>
      <w:bookmarkEnd w:id="6"/>
      <w:bookmarkEnd w:id="7"/>
      <w:bookmarkEnd w:id="8"/>
      <w:bookmarkEnd w:id="9"/>
      <w:bookmarkEnd w:id="10"/>
      <w:bookmarkEnd w:id="11"/>
      <w:bookmarkEnd w:id="12"/>
      <w:bookmarkEnd w:id="13"/>
    </w:p>
    <w:p w:rsidRPr="001B4D0B" w:rsidR="0085166C" w:rsidP="1154E432" w:rsidRDefault="0085166C" w14:paraId="6A4E3EA0" w14:textId="77777777">
      <w:pPr>
        <w:pStyle w:val="Annexheading1"/>
      </w:pPr>
      <w:bookmarkStart w:name="_Toc434241975" w:id="14"/>
      <w:bookmarkStart w:name="_Toc497387804" w:id="15"/>
      <w:r>
        <w:t>1. Introduction</w:t>
      </w:r>
      <w:bookmarkEnd w:id="14"/>
      <w:bookmarkEnd w:id="15"/>
    </w:p>
    <w:p w:rsidRPr="001B4D0B" w:rsidR="0085166C" w:rsidP="0085166C" w:rsidRDefault="0085166C" w14:paraId="56C5728A" w14:textId="77777777">
      <w:pPr>
        <w:spacing w:after="120" w:line="259" w:lineRule="auto"/>
        <w:rPr>
          <w:rFonts w:cs="Arial"/>
        </w:rPr>
      </w:pPr>
      <w:r w:rsidRPr="001B4D0B">
        <w:rPr>
          <w:rFonts w:cs="Arial"/>
        </w:rPr>
        <w:t>Across the disciplines within each division in the University, there are many similarities in the way we teach and assess undergraduate students and teach and assess graduate students. Some common features in examining, marking and classification would therefore be expected within divisions. This may involve a degree of variation from discipline to discipline.</w:t>
      </w:r>
    </w:p>
    <w:p w:rsidRPr="001B4D0B" w:rsidR="0085166C" w:rsidP="0085166C" w:rsidRDefault="0085166C" w14:paraId="6FC7FFFB" w14:textId="77777777">
      <w:pPr>
        <w:spacing w:after="120" w:line="259" w:lineRule="auto"/>
        <w:rPr>
          <w:rFonts w:cs="Arial"/>
        </w:rPr>
      </w:pPr>
      <w:r w:rsidRPr="001B4D0B">
        <w:rPr>
          <w:rFonts w:cs="Arial"/>
        </w:rPr>
        <w:t>Whilst academics in subject disciplines are best placed to determine the criteria used in marking and classification, Education Committee also has a duty to ensure that the processes used to apply these criteria are fair, explicit, and transparent. Where the criteria used in marking and classification differ from the norm and from cognate disciplines, there should be a rationale for the divergence.</w:t>
      </w:r>
    </w:p>
    <w:p w:rsidRPr="001B4D0B" w:rsidR="0085166C" w:rsidP="1154E432" w:rsidRDefault="0085166C" w14:paraId="66B436F1" w14:textId="77777777">
      <w:pPr>
        <w:pStyle w:val="Annexheading1"/>
      </w:pPr>
      <w:bookmarkStart w:name="_Toc434241976" w:id="16"/>
      <w:bookmarkStart w:name="_Toc497387805" w:id="17"/>
      <w:r>
        <w:t>2. Purpose of examination conventions</w:t>
      </w:r>
      <w:bookmarkEnd w:id="16"/>
      <w:bookmarkEnd w:id="17"/>
    </w:p>
    <w:p w:rsidRPr="001B4D0B" w:rsidR="0085166C" w:rsidP="0085166C" w:rsidRDefault="0085166C" w14:paraId="2AACB802" w14:textId="77777777">
      <w:pPr>
        <w:spacing w:after="120" w:line="259" w:lineRule="auto"/>
        <w:rPr>
          <w:rFonts w:cs="Arial"/>
        </w:rPr>
      </w:pPr>
      <w:r w:rsidRPr="001B4D0B">
        <w:rPr>
          <w:rFonts w:cs="Arial"/>
        </w:rPr>
        <w:t xml:space="preserve">Examination conventions are the University’s formal record of the specific assessment standards for the course or courses to which students apply. They are a student-facing document and should be written in a clear and comprehensible manner. The same version of the examination conventions should be used by examiners, with more detailed local operational guidance appended if necessary. </w:t>
      </w:r>
    </w:p>
    <w:p w:rsidRPr="001B4D0B" w:rsidR="0085166C" w:rsidP="0085166C" w:rsidRDefault="0085166C" w14:paraId="3F1BF340" w14:textId="3EB7C485">
      <w:pPr>
        <w:spacing w:line="259" w:lineRule="auto"/>
        <w:rPr>
          <w:rFonts w:cs="Arial"/>
        </w:rPr>
      </w:pPr>
      <w:r w:rsidRPr="001B4D0B">
        <w:rPr>
          <w:rFonts w:cs="Arial"/>
        </w:rPr>
        <w:t xml:space="preserve">Education Committee’s </w:t>
      </w:r>
      <w:hyperlink w:history="1" r:id="rId12">
        <w:r w:rsidRPr="001B4D0B">
          <w:rPr>
            <w:rStyle w:val="Hyperlink"/>
            <w:rFonts w:cs="Arial"/>
            <w:i/>
          </w:rPr>
          <w:t>Policy and guidance on course information</w:t>
        </w:r>
      </w:hyperlink>
      <w:r w:rsidRPr="001B4D0B">
        <w:rPr>
          <w:rFonts w:cs="Arial"/>
        </w:rPr>
        <w:t xml:space="preserve"> states that there are three key sources of information for on-course students about their course of study. These are the </w:t>
      </w:r>
      <w:hyperlink w:history="1" r:id="rId13">
        <w:r w:rsidRPr="001B4D0B">
          <w:rPr>
            <w:rStyle w:val="Hyperlink"/>
            <w:rFonts w:cs="Arial"/>
            <w:i/>
          </w:rPr>
          <w:t>Examination Regulations</w:t>
        </w:r>
      </w:hyperlink>
      <w:r w:rsidRPr="001B4D0B">
        <w:rPr>
          <w:rFonts w:cs="Arial"/>
        </w:rPr>
        <w:t>, the relevant course handbook and the relevant examination conventions. Information about the structure of the course and the way it is assessed should be contained in those three documents. Key information on those matters on which students are entitled to rely should not be solely located elsewhere (for example, in a ‘Notice to candidates’ focusing on administrative arrangements).</w:t>
      </w:r>
    </w:p>
    <w:p w:rsidRPr="001B4D0B" w:rsidR="0085166C" w:rsidP="00564D37" w:rsidRDefault="0085166C" w14:paraId="2E4FC5E1" w14:textId="77777777">
      <w:pPr>
        <w:pStyle w:val="Annexheading1"/>
      </w:pPr>
      <w:bookmarkStart w:name="_Toc434241977" w:id="18"/>
      <w:bookmarkStart w:name="_Toc497387806" w:id="19"/>
      <w:r w:rsidRPr="001B4D0B">
        <w:t>3. Publication</w:t>
      </w:r>
      <w:bookmarkEnd w:id="18"/>
      <w:bookmarkEnd w:id="19"/>
    </w:p>
    <w:p w:rsidR="00EF2422" w:rsidP="001F0BB9" w:rsidRDefault="0085166C" w14:paraId="7B4BC210" w14:textId="77777777">
      <w:pPr>
        <w:spacing w:after="120" w:line="259" w:lineRule="auto"/>
        <w:rPr>
          <w:rFonts w:eastAsia="Arial" w:cs="Arial"/>
          <w:color w:val="00B050"/>
        </w:rPr>
      </w:pPr>
      <w:r w:rsidRPr="74A62669">
        <w:rPr>
          <w:rFonts w:cs="Arial"/>
        </w:rPr>
        <w:t>Examination conventions must be circulated to all students and also published, either as part of the course handbook or separately, in a place easily accessible to students. Ideally, examination conventions should be publicly available so that prospective students may have access to them. If this is not possible, they should be accessible via Single Sign On (SSO) to anyone in the University so that the Proctors and colleges have access to them.</w:t>
      </w:r>
      <w:r w:rsidRPr="74A62669">
        <w:rPr>
          <w:rFonts w:eastAsia="Arial" w:cs="Arial"/>
          <w:color w:val="00B050"/>
        </w:rPr>
        <w:t xml:space="preserve"> </w:t>
      </w:r>
    </w:p>
    <w:p w:rsidRPr="001B4D0B" w:rsidR="0085166C" w:rsidP="0085166C" w:rsidRDefault="0085166C" w14:paraId="4567043B" w14:textId="5D9A1606">
      <w:pPr>
        <w:spacing w:after="160" w:line="259" w:lineRule="auto"/>
        <w:ind w:left="705" w:hanging="705"/>
        <w:rPr>
          <w:rFonts w:eastAsia="Arial" w:cs="Arial"/>
          <w:szCs w:val="22"/>
        </w:rPr>
      </w:pPr>
      <w:r w:rsidRPr="001B4D0B">
        <w:rPr>
          <w:rFonts w:eastAsia="Arial" w:cs="Arial"/>
          <w:b/>
          <w:bCs/>
          <w:szCs w:val="22"/>
        </w:rPr>
        <w:t>4. Content </w:t>
      </w:r>
    </w:p>
    <w:p w:rsidRPr="001B4D0B" w:rsidR="0085166C" w:rsidP="0085166C" w:rsidRDefault="0085166C" w14:paraId="1C1A2DD1" w14:textId="77777777">
      <w:pPr>
        <w:spacing w:after="160" w:line="259" w:lineRule="auto"/>
        <w:rPr>
          <w:rFonts w:eastAsia="Arial" w:cs="Arial"/>
          <w:szCs w:val="22"/>
        </w:rPr>
      </w:pPr>
      <w:r w:rsidRPr="001B4D0B">
        <w:rPr>
          <w:rFonts w:eastAsia="Arial" w:cs="Arial"/>
          <w:szCs w:val="22"/>
        </w:rPr>
        <w:t>The template below provides the headings of the information that should be supplied in examination conventions with a description of what is expected. In square brackets are references to further information in the </w:t>
      </w:r>
      <w:r w:rsidRPr="001B4D0B">
        <w:rPr>
          <w:rFonts w:eastAsia="Arial" w:cs="Arial"/>
          <w:i/>
          <w:iCs/>
          <w:szCs w:val="22"/>
        </w:rPr>
        <w:t>Examinations and assessment framework</w:t>
      </w:r>
      <w:r w:rsidRPr="001B4D0B">
        <w:rPr>
          <w:rFonts w:eastAsia="Arial" w:cs="Arial"/>
          <w:szCs w:val="22"/>
        </w:rPr>
        <w:t> and/or the </w:t>
      </w:r>
      <w:r w:rsidRPr="001B4D0B">
        <w:rPr>
          <w:rFonts w:eastAsia="Arial" w:cs="Arial"/>
          <w:i/>
          <w:iCs/>
          <w:szCs w:val="22"/>
        </w:rPr>
        <w:t>Examination Regulations</w:t>
      </w:r>
      <w:r w:rsidRPr="001B4D0B">
        <w:rPr>
          <w:rFonts w:eastAsia="Arial" w:cs="Arial"/>
          <w:szCs w:val="22"/>
        </w:rPr>
        <w:t> where available or relevant. Please ensure that information is provided in clear and comprehensible language.  </w:t>
      </w:r>
    </w:p>
    <w:p w:rsidRPr="001B4D0B" w:rsidR="0085166C" w:rsidP="0085166C" w:rsidRDefault="0085166C" w14:paraId="335C715C" w14:textId="77777777">
      <w:pPr>
        <w:spacing w:after="160" w:line="259" w:lineRule="auto"/>
        <w:rPr>
          <w:rFonts w:eastAsia="Arial" w:cs="Arial"/>
          <w:szCs w:val="22"/>
        </w:rPr>
      </w:pPr>
      <w:r w:rsidRPr="001B4D0B">
        <w:rPr>
          <w:rFonts w:eastAsia="Arial" w:cs="Arial"/>
          <w:szCs w:val="22"/>
        </w:rPr>
        <w:t>Suggested or sample text is provided in [square brackets].  </w:t>
      </w:r>
    </w:p>
    <w:p w:rsidRPr="001B4D0B" w:rsidR="0085166C" w:rsidP="0085166C" w:rsidRDefault="0085166C" w14:paraId="7C75A65E" w14:textId="77777777">
      <w:pPr>
        <w:spacing w:after="160" w:line="259" w:lineRule="auto"/>
        <w:rPr>
          <w:rFonts w:eastAsia="Arial" w:cs="Arial"/>
          <w:szCs w:val="22"/>
        </w:rPr>
      </w:pPr>
    </w:p>
    <w:p w:rsidR="0085166C" w:rsidP="0085166C" w:rsidRDefault="0085166C" w14:paraId="487C5D15" w14:textId="77777777">
      <w:pPr>
        <w:spacing w:after="160" w:line="259" w:lineRule="auto"/>
        <w:rPr>
          <w:rFonts w:eastAsia="Arial" w:cs="Arial"/>
          <w:b/>
          <w:bCs/>
          <w:sz w:val="28"/>
          <w:szCs w:val="28"/>
        </w:rPr>
      </w:pPr>
    </w:p>
    <w:p w:rsidRPr="001B4D0B" w:rsidR="0085166C" w:rsidP="0085166C" w:rsidRDefault="0085166C" w14:paraId="6E1369E2" w14:textId="0C2DE12B">
      <w:pPr>
        <w:spacing w:after="160" w:line="259" w:lineRule="auto"/>
        <w:rPr>
          <w:rFonts w:eastAsia="Arial" w:cs="Arial"/>
          <w:sz w:val="28"/>
          <w:szCs w:val="28"/>
        </w:rPr>
      </w:pPr>
      <w:r w:rsidRPr="001B4D0B">
        <w:rPr>
          <w:rFonts w:eastAsia="Arial" w:cs="Arial"/>
          <w:b/>
          <w:bCs/>
          <w:sz w:val="28"/>
          <w:szCs w:val="28"/>
        </w:rPr>
        <w:t>Template for examination conventions</w:t>
      </w:r>
      <w:r w:rsidRPr="001B4D0B">
        <w:rPr>
          <w:rFonts w:eastAsia="Arial" w:cs="Arial"/>
          <w:sz w:val="28"/>
          <w:szCs w:val="28"/>
        </w:rPr>
        <w:t> </w:t>
      </w:r>
    </w:p>
    <w:p w:rsidRPr="001B4D0B" w:rsidR="0085166C" w:rsidP="0085166C" w:rsidRDefault="0085166C" w14:paraId="79D1F178" w14:textId="77777777">
      <w:pPr>
        <w:spacing w:after="160" w:line="259" w:lineRule="auto"/>
        <w:ind w:left="705" w:hanging="705"/>
        <w:rPr>
          <w:rFonts w:eastAsia="Arial" w:cs="Arial"/>
          <w:szCs w:val="22"/>
        </w:rPr>
      </w:pPr>
      <w:r w:rsidRPr="001B4D0B">
        <w:rPr>
          <w:rFonts w:eastAsia="Arial" w:cs="Arial"/>
          <w:b/>
          <w:bCs/>
          <w:szCs w:val="22"/>
        </w:rPr>
        <w:t xml:space="preserve">1. </w:t>
      </w:r>
      <w:r w:rsidRPr="001B4D0B">
        <w:rPr>
          <w:rFonts w:eastAsia="Arial" w:cs="Arial"/>
          <w:b/>
          <w:bCs/>
          <w:szCs w:val="22"/>
        </w:rPr>
        <w:tab/>
      </w:r>
      <w:r w:rsidRPr="001B4D0B">
        <w:rPr>
          <w:rFonts w:eastAsia="Arial" w:cs="Arial"/>
          <w:b/>
          <w:bCs/>
          <w:szCs w:val="22"/>
        </w:rPr>
        <w:t>Introduction </w:t>
      </w:r>
    </w:p>
    <w:p w:rsidRPr="001B4D0B" w:rsidR="0085166C" w:rsidP="0085166C" w:rsidRDefault="0085166C" w14:paraId="062977DE" w14:textId="77777777">
      <w:pPr>
        <w:spacing w:after="160" w:line="259" w:lineRule="auto"/>
        <w:rPr>
          <w:rFonts w:eastAsia="Arial" w:cs="Arial"/>
          <w:szCs w:val="22"/>
        </w:rPr>
      </w:pPr>
      <w:r w:rsidRPr="001B4D0B">
        <w:rPr>
          <w:rFonts w:eastAsia="Arial" w:cs="Arial"/>
          <w:szCs w:val="22"/>
        </w:rPr>
        <w:t>Include: </w:t>
      </w:r>
    </w:p>
    <w:p w:rsidRPr="001B4D0B" w:rsidR="0085166C" w:rsidP="0093500A" w:rsidRDefault="0085166C" w14:paraId="7FE82915" w14:textId="77777777">
      <w:pPr>
        <w:pStyle w:val="ListParagraph"/>
        <w:numPr>
          <w:ilvl w:val="0"/>
          <w:numId w:val="93"/>
        </w:numPr>
        <w:spacing w:after="160" w:line="259" w:lineRule="auto"/>
        <w:rPr>
          <w:rFonts w:eastAsia="Arial" w:cs="Arial"/>
          <w:szCs w:val="22"/>
        </w:rPr>
      </w:pPr>
      <w:r w:rsidRPr="001B4D0B">
        <w:rPr>
          <w:rFonts w:eastAsia="Arial" w:cs="Arial"/>
          <w:szCs w:val="22"/>
        </w:rPr>
        <w:t>The full title of the course(s) to which the conventions apply; </w:t>
      </w:r>
    </w:p>
    <w:p w:rsidRPr="001B4D0B" w:rsidR="0085166C" w:rsidP="0093500A" w:rsidRDefault="0085166C" w14:paraId="087CF5A1" w14:textId="77777777">
      <w:pPr>
        <w:pStyle w:val="ListParagraph"/>
        <w:numPr>
          <w:ilvl w:val="0"/>
          <w:numId w:val="93"/>
        </w:numPr>
        <w:spacing w:after="160" w:line="259" w:lineRule="auto"/>
        <w:rPr>
          <w:rFonts w:eastAsia="Arial" w:cs="Arial"/>
          <w:szCs w:val="22"/>
        </w:rPr>
      </w:pPr>
      <w:r w:rsidRPr="001B4D0B">
        <w:rPr>
          <w:rFonts w:eastAsia="Arial" w:cs="Arial"/>
          <w:szCs w:val="22"/>
        </w:rPr>
        <w:t>The year to which the conventions apply; </w:t>
      </w:r>
    </w:p>
    <w:p w:rsidRPr="001B4D0B" w:rsidR="0085166C" w:rsidP="0093500A" w:rsidRDefault="0085166C" w14:paraId="3CE7E3A7" w14:textId="77777777">
      <w:pPr>
        <w:pStyle w:val="ListParagraph"/>
        <w:numPr>
          <w:ilvl w:val="0"/>
          <w:numId w:val="93"/>
        </w:numPr>
        <w:spacing w:after="160" w:line="259" w:lineRule="auto"/>
        <w:rPr>
          <w:rFonts w:eastAsia="Arial" w:cs="Arial"/>
          <w:szCs w:val="22"/>
        </w:rPr>
      </w:pPr>
      <w:r w:rsidRPr="001B4D0B">
        <w:rPr>
          <w:rFonts w:eastAsia="Arial" w:cs="Arial"/>
          <w:szCs w:val="22"/>
        </w:rPr>
        <w:t>Details of the supervisory body (divisional or faculty board) responsible for approving the conventions; </w:t>
      </w:r>
    </w:p>
    <w:p w:rsidRPr="001B4D0B" w:rsidR="0085166C" w:rsidP="0093500A" w:rsidRDefault="0085166C" w14:paraId="2715400E" w14:textId="77777777">
      <w:pPr>
        <w:pStyle w:val="ListParagraph"/>
        <w:numPr>
          <w:ilvl w:val="0"/>
          <w:numId w:val="93"/>
        </w:numPr>
        <w:spacing w:after="160" w:line="259" w:lineRule="auto"/>
        <w:rPr>
          <w:rFonts w:eastAsia="Arial" w:cs="Arial"/>
          <w:szCs w:val="22"/>
        </w:rPr>
      </w:pPr>
      <w:r w:rsidRPr="001B4D0B">
        <w:rPr>
          <w:rFonts w:eastAsia="Arial" w:cs="Arial"/>
          <w:szCs w:val="22"/>
        </w:rPr>
        <w:t>The purpose of the examination conventions. You may wish to include the text below: </w:t>
      </w:r>
    </w:p>
    <w:p w:rsidRPr="001B4D0B" w:rsidR="0085166C" w:rsidP="0085166C" w:rsidRDefault="0085166C" w14:paraId="75473060" w14:textId="77777777">
      <w:pPr>
        <w:spacing w:after="160" w:line="259" w:lineRule="auto"/>
        <w:ind w:left="360"/>
        <w:rPr>
          <w:rFonts w:eastAsia="Arial" w:cs="Arial"/>
          <w:szCs w:val="22"/>
        </w:rPr>
      </w:pPr>
      <w:r w:rsidRPr="001B4D0B">
        <w:rPr>
          <w:rFonts w:eastAsia="Arial" w:cs="Arial"/>
          <w:szCs w:val="22"/>
        </w:rPr>
        <w:t>[Examination conventions are the formal record of the specific assessment standards for the course or courses to which they apply. They set out how examined work will be marked and how the resulting marks will be used to arrive at a final result and classification of an award.] </w:t>
      </w:r>
    </w:p>
    <w:p w:rsidRPr="001B4D0B" w:rsidR="0085166C" w:rsidP="0085166C" w:rsidRDefault="0085166C" w14:paraId="4717C42B" w14:textId="77777777">
      <w:pPr>
        <w:spacing w:after="160" w:line="259" w:lineRule="auto"/>
        <w:ind w:left="705" w:hanging="705"/>
        <w:rPr>
          <w:rFonts w:eastAsia="Arial" w:cs="Arial"/>
        </w:rPr>
      </w:pPr>
      <w:r w:rsidRPr="001B4D0B">
        <w:rPr>
          <w:rFonts w:eastAsia="Arial" w:cs="Arial"/>
          <w:b/>
          <w:bCs/>
        </w:rPr>
        <w:t xml:space="preserve">2. </w:t>
      </w:r>
      <w:r w:rsidRPr="001B4D0B">
        <w:rPr>
          <w:rFonts w:eastAsia="Arial" w:cs="Arial"/>
          <w:b/>
          <w:bCs/>
          <w:szCs w:val="22"/>
        </w:rPr>
        <w:tab/>
      </w:r>
      <w:r w:rsidRPr="001B4D0B">
        <w:rPr>
          <w:rFonts w:eastAsia="Arial" w:cs="Arial"/>
          <w:b/>
          <w:bCs/>
        </w:rPr>
        <w:t>Rubrics for individual papers </w:t>
      </w:r>
    </w:p>
    <w:p w:rsidR="002A30A9" w:rsidP="002A30A9" w:rsidRDefault="562DD450" w14:paraId="05A53DAB" w14:textId="77777777">
      <w:pPr>
        <w:spacing w:after="160" w:line="259" w:lineRule="auto"/>
        <w:rPr>
          <w:rFonts w:eastAsia="Arial" w:cs="Arial"/>
        </w:rPr>
      </w:pPr>
      <w:r w:rsidRPr="5A065F37">
        <w:rPr>
          <w:rFonts w:eastAsia="Arial" w:cs="Arial"/>
        </w:rPr>
        <w:t>Information on the number of assessments required for the course(s).</w:t>
      </w:r>
    </w:p>
    <w:p w:rsidRPr="001B4D0B" w:rsidR="0085166C" w:rsidP="0085166C" w:rsidRDefault="2332A782" w14:paraId="75CD71AC" w14:textId="164B3862">
      <w:pPr>
        <w:spacing w:after="160" w:line="259" w:lineRule="auto"/>
        <w:rPr>
          <w:rFonts w:eastAsia="Arial" w:cs="Arial"/>
        </w:rPr>
      </w:pPr>
      <w:r w:rsidRPr="408AA2CB">
        <w:rPr>
          <w:rFonts w:eastAsia="Arial" w:cs="Arial"/>
        </w:rPr>
        <w:t xml:space="preserve">Information on the structure of individual </w:t>
      </w:r>
      <w:r w:rsidRPr="5A065F37" w:rsidR="680E8061">
        <w:rPr>
          <w:rFonts w:eastAsia="Arial" w:cs="Arial"/>
        </w:rPr>
        <w:t>assessments</w:t>
      </w:r>
      <w:r w:rsidRPr="408AA2CB">
        <w:rPr>
          <w:rFonts w:eastAsia="Arial" w:cs="Arial"/>
        </w:rPr>
        <w:t>, for example</w:t>
      </w:r>
      <w:r w:rsidRPr="74A62669">
        <w:rPr>
          <w:rFonts w:eastAsia="Arial" w:cs="Arial"/>
        </w:rPr>
        <w:t>:</w:t>
      </w:r>
      <w:r w:rsidR="44C9D6D1">
        <w:rPr>
          <w:rFonts w:eastAsia="Arial" w:cs="Arial"/>
        </w:rPr>
        <w:t xml:space="preserve"> </w:t>
      </w:r>
      <w:r w:rsidRPr="408AA2CB">
        <w:rPr>
          <w:rFonts w:eastAsia="Arial" w:cs="Arial"/>
        </w:rPr>
        <w:t>number of questions, compulsory questions etc</w:t>
      </w:r>
      <w:r w:rsidR="680E8061">
        <w:rPr>
          <w:rFonts w:eastAsia="Arial" w:cs="Arial"/>
        </w:rPr>
        <w:t xml:space="preserve"> </w:t>
      </w:r>
      <w:r w:rsidRPr="5A065F37" w:rsidR="680E8061">
        <w:rPr>
          <w:rFonts w:eastAsia="Arial" w:cs="Arial"/>
        </w:rPr>
        <w:t>in examinations</w:t>
      </w:r>
      <w:r w:rsidRPr="408AA2CB">
        <w:rPr>
          <w:rFonts w:eastAsia="Arial" w:cs="Arial"/>
        </w:rPr>
        <w:t xml:space="preserve"> </w:t>
      </w:r>
      <w:r w:rsidRPr="5055F185">
        <w:rPr>
          <w:rStyle w:val="normaltextrun"/>
          <w:rFonts w:eastAsiaTheme="majorEastAsia"/>
          <w:color w:val="000000" w:themeColor="text1"/>
        </w:rPr>
        <w:t>a</w:t>
      </w:r>
      <w:r w:rsidRPr="5055F185">
        <w:rPr>
          <w:rStyle w:val="normaltextrun"/>
          <w:rFonts w:eastAsiaTheme="majorEastAsia"/>
          <w:color w:val="000000"/>
          <w:shd w:val="clear" w:color="auto" w:fill="FFFFFF"/>
        </w:rPr>
        <w:t>nd</w:t>
      </w:r>
      <w:r w:rsidRPr="5055F185" w:rsidR="680E8061">
        <w:rPr>
          <w:rStyle w:val="normaltextrun"/>
          <w:rFonts w:eastAsiaTheme="majorEastAsia"/>
          <w:color w:val="000000"/>
          <w:shd w:val="clear" w:color="auto" w:fill="FFFFFF"/>
        </w:rPr>
        <w:t>,</w:t>
      </w:r>
      <w:r w:rsidRPr="5055F185">
        <w:rPr>
          <w:rStyle w:val="normaltextrun"/>
          <w:rFonts w:eastAsiaTheme="majorEastAsia"/>
          <w:color w:val="000000"/>
          <w:shd w:val="clear" w:color="auto" w:fill="FFFFFF"/>
        </w:rPr>
        <w:t xml:space="preserve"> </w:t>
      </w:r>
      <w:r w:rsidRPr="5055F185">
        <w:rPr>
          <w:rStyle w:val="normaltextrun"/>
          <w:rFonts w:eastAsiaTheme="majorEastAsia"/>
          <w:color w:val="000000" w:themeColor="text1"/>
        </w:rPr>
        <w:t>for online exams</w:t>
      </w:r>
      <w:r w:rsidRPr="5055F185" w:rsidR="680E8061">
        <w:rPr>
          <w:rStyle w:val="normaltextrun"/>
          <w:rFonts w:eastAsiaTheme="majorEastAsia"/>
          <w:color w:val="000000" w:themeColor="text1"/>
        </w:rPr>
        <w:t>,</w:t>
      </w:r>
      <w:r w:rsidRPr="5055F185">
        <w:rPr>
          <w:rStyle w:val="normaltextrun"/>
          <w:rFonts w:eastAsiaTheme="majorEastAsia"/>
          <w:color w:val="000000" w:themeColor="text1"/>
        </w:rPr>
        <w:t xml:space="preserve"> the </w:t>
      </w:r>
      <w:r w:rsidRPr="5055F185">
        <w:rPr>
          <w:rStyle w:val="normaltextrun"/>
          <w:rFonts w:eastAsiaTheme="majorEastAsia"/>
          <w:color w:val="000000"/>
          <w:shd w:val="clear" w:color="auto" w:fill="FFFFFF"/>
        </w:rPr>
        <w:t>mode of completion</w:t>
      </w:r>
      <w:r w:rsidRPr="5055F185">
        <w:rPr>
          <w:rStyle w:val="normaltextrun"/>
          <w:rFonts w:eastAsiaTheme="majorEastAsia"/>
          <w:color w:val="000000" w:themeColor="text1"/>
        </w:rPr>
        <w:t>, any time allowance included in the exam duration for uploads,</w:t>
      </w:r>
      <w:r w:rsidRPr="5055F185" w:rsidR="6F0C9B8F">
        <w:rPr>
          <w:rStyle w:val="normaltextrun"/>
          <w:rFonts w:eastAsiaTheme="majorEastAsia"/>
          <w:color w:val="000000" w:themeColor="text1"/>
        </w:rPr>
        <w:t xml:space="preserve"> </w:t>
      </w:r>
      <w:r w:rsidRPr="5055F185">
        <w:rPr>
          <w:rStyle w:val="normaltextrun"/>
          <w:rFonts w:eastAsiaTheme="majorEastAsia"/>
          <w:color w:val="000000"/>
          <w:shd w:val="clear" w:color="auto" w:fill="FFFFFF"/>
        </w:rPr>
        <w:t xml:space="preserve">and word </w:t>
      </w:r>
      <w:r w:rsidRPr="5055F185" w:rsidR="32F646CC">
        <w:rPr>
          <w:rStyle w:val="normaltextrun"/>
          <w:rFonts w:eastAsiaTheme="majorEastAsia"/>
          <w:color w:val="000000"/>
          <w:shd w:val="clear" w:color="auto" w:fill="FFFFFF"/>
        </w:rPr>
        <w:t>limits (</w:t>
      </w:r>
      <w:r w:rsidRPr="5055F185">
        <w:rPr>
          <w:rStyle w:val="normaltextrun"/>
          <w:rFonts w:eastAsiaTheme="majorEastAsia"/>
          <w:color w:val="000000"/>
          <w:shd w:val="clear" w:color="auto" w:fill="FFFFFF"/>
        </w:rPr>
        <w:t>see EAF section</w:t>
      </w:r>
      <w:r w:rsidRPr="5055F185">
        <w:rPr>
          <w:rStyle w:val="normaltextrun"/>
          <w:rFonts w:eastAsiaTheme="majorEastAsia"/>
          <w:color w:val="000000" w:themeColor="text1"/>
        </w:rPr>
        <w:t>s 9.3 and</w:t>
      </w:r>
      <w:r w:rsidRPr="5055F185">
        <w:rPr>
          <w:rStyle w:val="normaltextrun"/>
          <w:rFonts w:eastAsiaTheme="majorEastAsia"/>
          <w:color w:val="000000"/>
          <w:shd w:val="clear" w:color="auto" w:fill="FFFFFF"/>
        </w:rPr>
        <w:t xml:space="preserve"> </w:t>
      </w:r>
      <w:r w:rsidRPr="5055F185" w:rsidR="0085166C">
        <w:rPr>
          <w:rStyle w:val="normaltextrun"/>
          <w:rFonts w:eastAsiaTheme="majorEastAsia"/>
          <w:color w:val="000000"/>
          <w:shd w:val="clear" w:color="auto" w:fill="FFFFFF"/>
        </w:rPr>
        <w:fldChar w:fldCharType="begin" w:fldLock="1"/>
      </w:r>
      <w:r w:rsidRPr="5055F185" w:rsidR="0085166C">
        <w:rPr>
          <w:rStyle w:val="normaltextrun"/>
          <w:rFonts w:eastAsiaTheme="majorEastAsia"/>
          <w:color w:val="000000"/>
          <w:shd w:val="clear" w:color="auto" w:fill="FFFFFF"/>
        </w:rPr>
        <w:instrText xml:space="preserve"> REF _Ref54871209 \r \h  \* MERGEFORMAT </w:instrText>
      </w:r>
      <w:r w:rsidRPr="5055F185" w:rsidR="0085166C">
        <w:rPr>
          <w:rStyle w:val="normaltextrun"/>
          <w:rFonts w:eastAsiaTheme="majorEastAsia"/>
          <w:color w:val="000000"/>
          <w:shd w:val="clear" w:color="auto" w:fill="FFFFFF"/>
        </w:rPr>
      </w:r>
      <w:r w:rsidRPr="5055F185" w:rsidR="0085166C">
        <w:rPr>
          <w:rStyle w:val="normaltextrun"/>
          <w:rFonts w:eastAsiaTheme="majorEastAsia"/>
          <w:color w:val="000000"/>
          <w:shd w:val="clear" w:color="auto" w:fill="FFFFFF"/>
        </w:rPr>
        <w:fldChar w:fldCharType="separate"/>
      </w:r>
      <w:r w:rsidR="004E735D">
        <w:rPr>
          <w:rStyle w:val="normaltextrun"/>
          <w:rFonts w:eastAsiaTheme="majorEastAsia"/>
          <w:color w:val="000000"/>
          <w:shd w:val="clear" w:color="auto" w:fill="FFFFFF"/>
        </w:rPr>
        <w:t>9.5.2</w:t>
      </w:r>
      <w:r w:rsidRPr="5055F185" w:rsidR="0085166C">
        <w:rPr>
          <w:rStyle w:val="normaltextrun"/>
          <w:rFonts w:eastAsiaTheme="majorEastAsia"/>
          <w:color w:val="000000"/>
          <w:shd w:val="clear" w:color="auto" w:fill="FFFFFF"/>
        </w:rPr>
        <w:fldChar w:fldCharType="end"/>
      </w:r>
      <w:r w:rsidRPr="5055F185">
        <w:rPr>
          <w:rStyle w:val="normaltextrun"/>
          <w:rFonts w:eastAsiaTheme="majorEastAsia"/>
          <w:color w:val="000000"/>
          <w:shd w:val="clear" w:color="auto" w:fill="FFFFFF"/>
        </w:rPr>
        <w:t>).</w:t>
      </w:r>
      <w:r w:rsidRPr="5055F185">
        <w:rPr>
          <w:rStyle w:val="normaltextrun"/>
          <w:rFonts w:eastAsiaTheme="majorEastAsia"/>
          <w:color w:val="000000"/>
          <w:u w:val="single"/>
          <w:shd w:val="clear" w:color="auto" w:fill="FFFFFF"/>
        </w:rPr>
        <w:t xml:space="preserve"> </w:t>
      </w:r>
      <w:r w:rsidRPr="408AA2CB">
        <w:rPr>
          <w:rFonts w:eastAsia="Arial" w:cs="Arial"/>
        </w:rPr>
        <w:t>Also include any paper specific regulations on, for example, the use of calculators, permitted reference material etc. </w:t>
      </w:r>
    </w:p>
    <w:p w:rsidRPr="001B4D0B" w:rsidR="0085166C" w:rsidP="0085166C" w:rsidRDefault="0085166C" w14:paraId="658EBB55" w14:textId="77777777">
      <w:pPr>
        <w:spacing w:after="160" w:line="259" w:lineRule="auto"/>
        <w:rPr>
          <w:rFonts w:eastAsia="Arial" w:cs="Arial"/>
          <w:b/>
          <w:bCs/>
          <w:szCs w:val="22"/>
        </w:rPr>
      </w:pPr>
      <w:r w:rsidRPr="001B4D0B">
        <w:rPr>
          <w:rFonts w:eastAsia="Arial" w:cs="Arial"/>
          <w:b/>
          <w:bCs/>
          <w:szCs w:val="22"/>
        </w:rPr>
        <w:t>3.</w:t>
      </w:r>
      <w:r w:rsidRPr="001B4D0B">
        <w:rPr>
          <w:rFonts w:eastAsia="Arial" w:cs="Arial"/>
          <w:b/>
          <w:bCs/>
          <w:szCs w:val="22"/>
        </w:rPr>
        <w:tab/>
      </w:r>
      <w:r w:rsidRPr="001B4D0B">
        <w:rPr>
          <w:rFonts w:eastAsia="Arial" w:cs="Arial"/>
          <w:b/>
          <w:bCs/>
          <w:szCs w:val="22"/>
        </w:rPr>
        <w:t>Marking conventions </w:t>
      </w:r>
    </w:p>
    <w:p w:rsidRPr="001B4D0B" w:rsidR="0085166C" w:rsidP="0085166C" w:rsidRDefault="0085166C" w14:paraId="2FB5A2CB" w14:textId="55F6619E">
      <w:pPr>
        <w:spacing w:after="160" w:line="259" w:lineRule="auto"/>
        <w:ind w:left="720" w:hanging="720"/>
        <w:rPr>
          <w:rFonts w:eastAsia="Arial" w:cs="Arial"/>
          <w:szCs w:val="22"/>
        </w:rPr>
      </w:pPr>
      <w:r w:rsidRPr="001B4D0B">
        <w:rPr>
          <w:rFonts w:eastAsia="Arial" w:cs="Arial"/>
          <w:i/>
          <w:iCs/>
          <w:szCs w:val="22"/>
        </w:rPr>
        <w:t xml:space="preserve">3.1 </w:t>
      </w:r>
      <w:r w:rsidRPr="001B4D0B">
        <w:rPr>
          <w:rFonts w:eastAsia="Arial" w:cs="Arial"/>
          <w:i/>
          <w:iCs/>
          <w:szCs w:val="22"/>
        </w:rPr>
        <w:tab/>
      </w:r>
      <w:r w:rsidRPr="001B4D0B">
        <w:rPr>
          <w:rFonts w:eastAsia="Arial" w:cs="Arial"/>
          <w:i/>
          <w:iCs/>
          <w:szCs w:val="22"/>
        </w:rPr>
        <w:t>University scale for standardised expression of agreed final marks  </w:t>
      </w:r>
      <w:r w:rsidRPr="001B4D0B">
        <w:br/>
      </w:r>
      <w:r w:rsidRPr="001B4D0B">
        <w:rPr>
          <w:rFonts w:eastAsia="Arial" w:cs="Arial"/>
          <w:i/>
          <w:iCs/>
          <w:szCs w:val="22"/>
        </w:rPr>
        <w:t>[EAF </w:t>
      </w:r>
      <w:r w:rsidRPr="001B4D0B">
        <w:rPr>
          <w:rFonts w:eastAsia="Arial" w:cs="Arial"/>
          <w:i/>
          <w:iCs/>
          <w:szCs w:val="22"/>
        </w:rPr>
        <w:fldChar w:fldCharType="begin" w:fldLock="1"/>
      </w:r>
      <w:r w:rsidRPr="001B4D0B">
        <w:rPr>
          <w:rFonts w:eastAsia="Arial" w:cs="Arial"/>
          <w:i/>
          <w:iCs/>
          <w:szCs w:val="22"/>
        </w:rPr>
        <w:instrText xml:space="preserve"> REF _Ref54871635 \r \h  \* MERGEFORMAT </w:instrText>
      </w:r>
      <w:r w:rsidRPr="001B4D0B">
        <w:rPr>
          <w:rFonts w:eastAsia="Arial" w:cs="Arial"/>
          <w:i/>
          <w:iCs/>
          <w:szCs w:val="22"/>
        </w:rPr>
      </w:r>
      <w:r w:rsidRPr="001B4D0B">
        <w:rPr>
          <w:rFonts w:eastAsia="Arial" w:cs="Arial"/>
          <w:i/>
          <w:iCs/>
          <w:szCs w:val="22"/>
        </w:rPr>
        <w:fldChar w:fldCharType="separate"/>
      </w:r>
      <w:r w:rsidR="004E735D">
        <w:rPr>
          <w:rFonts w:eastAsia="Arial" w:cs="Arial"/>
          <w:i/>
          <w:iCs/>
          <w:szCs w:val="22"/>
        </w:rPr>
        <w:t>11.1</w:t>
      </w:r>
      <w:r w:rsidRPr="001B4D0B">
        <w:rPr>
          <w:rFonts w:eastAsia="Arial" w:cs="Arial"/>
          <w:i/>
          <w:iCs/>
          <w:szCs w:val="22"/>
        </w:rPr>
        <w:fldChar w:fldCharType="end"/>
      </w:r>
      <w:r w:rsidRPr="001B4D0B">
        <w:rPr>
          <w:rFonts w:eastAsia="Arial" w:cs="Arial"/>
          <w:i/>
          <w:iCs/>
          <w:szCs w:val="22"/>
        </w:rPr>
        <w:t>] </w:t>
      </w:r>
    </w:p>
    <w:p w:rsidRPr="001B4D0B" w:rsidR="0085166C" w:rsidP="0085166C" w:rsidRDefault="0085166C" w14:paraId="66330356" w14:textId="77777777">
      <w:pPr>
        <w:spacing w:after="160" w:line="259" w:lineRule="auto"/>
        <w:rPr>
          <w:rFonts w:eastAsia="Arial" w:cs="Arial"/>
          <w:szCs w:val="22"/>
        </w:rPr>
      </w:pPr>
      <w:r w:rsidRPr="001B4D0B">
        <w:rPr>
          <w:rFonts w:eastAsia="Arial" w:cs="Arial"/>
          <w:szCs w:val="22"/>
        </w:rPr>
        <w:t>Include one of the following as appropriate: </w:t>
      </w:r>
    </w:p>
    <w:p w:rsidRPr="001B4D0B" w:rsidR="0085166C" w:rsidP="0085166C" w:rsidRDefault="0085166C" w14:paraId="4E13DFEB" w14:textId="77777777">
      <w:pPr>
        <w:spacing w:after="160" w:line="259" w:lineRule="auto"/>
        <w:rPr>
          <w:rFonts w:eastAsia="Arial" w:cs="Arial"/>
          <w:szCs w:val="22"/>
        </w:rPr>
      </w:pPr>
      <w:r w:rsidRPr="001B4D0B">
        <w:rPr>
          <w:rFonts w:eastAsia="Arial" w:cs="Arial"/>
          <w:i/>
          <w:iCs/>
          <w:szCs w:val="22"/>
        </w:rPr>
        <w:t>Undergraduate courses </w:t>
      </w:r>
    </w:p>
    <w:tbl>
      <w:tblPr>
        <w:tblW w:w="0" w:type="auto"/>
        <w:tblLayout w:type="fixed"/>
        <w:tblLook w:val="04A0" w:firstRow="1" w:lastRow="0" w:firstColumn="1" w:lastColumn="0" w:noHBand="0" w:noVBand="1"/>
      </w:tblPr>
      <w:tblGrid>
        <w:gridCol w:w="1410"/>
        <w:gridCol w:w="2550"/>
        <w:gridCol w:w="270"/>
        <w:gridCol w:w="1260"/>
        <w:gridCol w:w="3495"/>
      </w:tblGrid>
      <w:tr w:rsidRPr="001B4D0B" w:rsidR="0085166C" w:rsidTr="0085166C" w14:paraId="7540B316" w14:textId="77777777">
        <w:tc>
          <w:tcPr>
            <w:tcW w:w="3960" w:type="dxa"/>
            <w:gridSpan w:val="2"/>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B8226DD" w14:textId="77777777">
            <w:pPr>
              <w:spacing w:line="259" w:lineRule="auto"/>
              <w:rPr>
                <w:rFonts w:eastAsia="Arial" w:cs="Arial"/>
                <w:szCs w:val="22"/>
              </w:rPr>
            </w:pPr>
            <w:r w:rsidRPr="001B4D0B">
              <w:rPr>
                <w:rFonts w:eastAsia="Arial" w:cs="Arial"/>
                <w:szCs w:val="22"/>
              </w:rPr>
              <w:t>For Moderations and Preliminary Examinations </w:t>
            </w:r>
          </w:p>
        </w:tc>
        <w:tc>
          <w:tcPr>
            <w:tcW w:w="270" w:type="dxa"/>
            <w:tcBorders>
              <w:top w:val="nil"/>
              <w:left w:val="nil"/>
              <w:bottom w:val="nil"/>
              <w:right w:val="single" w:color="auto" w:sz="6" w:space="0"/>
            </w:tcBorders>
            <w:vAlign w:val="center"/>
          </w:tcPr>
          <w:p w:rsidRPr="001B4D0B" w:rsidR="0085166C" w:rsidP="0085166C" w:rsidRDefault="0085166C" w14:paraId="7B19ED15" w14:textId="77777777">
            <w:pPr>
              <w:spacing w:line="259" w:lineRule="auto"/>
              <w:rPr>
                <w:rFonts w:eastAsia="Arial" w:cs="Arial"/>
                <w:szCs w:val="22"/>
              </w:rPr>
            </w:pPr>
            <w:r w:rsidRPr="001B4D0B">
              <w:rPr>
                <w:rFonts w:eastAsia="Arial" w:cs="Arial"/>
                <w:szCs w:val="22"/>
              </w:rPr>
              <w:t> </w:t>
            </w:r>
          </w:p>
        </w:tc>
        <w:tc>
          <w:tcPr>
            <w:tcW w:w="4755" w:type="dxa"/>
            <w:gridSpan w:val="2"/>
            <w:tcBorders>
              <w:top w:val="single" w:color="auto" w:sz="6" w:space="0"/>
              <w:left w:val="single" w:color="auto" w:sz="6" w:space="0"/>
              <w:bottom w:val="single" w:color="auto" w:sz="6" w:space="0"/>
              <w:right w:val="outset" w:color="auto" w:sz="18" w:space="0"/>
            </w:tcBorders>
            <w:vAlign w:val="center"/>
          </w:tcPr>
          <w:p w:rsidRPr="001B4D0B" w:rsidR="0085166C" w:rsidP="0085166C" w:rsidRDefault="0085166C" w14:paraId="2CA94820" w14:textId="77777777">
            <w:pPr>
              <w:spacing w:line="259" w:lineRule="auto"/>
              <w:rPr>
                <w:rFonts w:eastAsia="Arial" w:cs="Arial"/>
                <w:szCs w:val="22"/>
              </w:rPr>
            </w:pPr>
            <w:r w:rsidRPr="001B4D0B">
              <w:rPr>
                <w:rFonts w:eastAsia="Arial" w:cs="Arial"/>
                <w:szCs w:val="22"/>
              </w:rPr>
              <w:t>For the Second Public Examination and Honour Moderations </w:t>
            </w:r>
          </w:p>
        </w:tc>
      </w:tr>
      <w:tr w:rsidRPr="001B4D0B" w:rsidR="0085166C" w:rsidTr="0085166C" w14:paraId="29A4413D" w14:textId="77777777">
        <w:tc>
          <w:tcPr>
            <w:tcW w:w="14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E234D6D" w14:textId="77777777">
            <w:pPr>
              <w:spacing w:after="80" w:line="259" w:lineRule="auto"/>
              <w:rPr>
                <w:rFonts w:eastAsia="Arial" w:cs="Arial"/>
                <w:szCs w:val="22"/>
              </w:rPr>
            </w:pPr>
            <w:r w:rsidRPr="001B4D0B">
              <w:rPr>
                <w:rFonts w:eastAsia="Arial" w:cs="Arial"/>
                <w:szCs w:val="22"/>
              </w:rPr>
              <w:t>70 - 100</w:t>
            </w:r>
          </w:p>
        </w:tc>
        <w:tc>
          <w:tcPr>
            <w:tcW w:w="2550" w:type="dxa"/>
            <w:tcBorders>
              <w:top w:val="nil"/>
              <w:left w:val="single" w:color="auto" w:sz="6" w:space="0"/>
              <w:bottom w:val="single" w:color="auto" w:sz="6" w:space="0"/>
              <w:right w:val="single" w:color="auto" w:sz="6" w:space="0"/>
            </w:tcBorders>
            <w:vAlign w:val="center"/>
          </w:tcPr>
          <w:p w:rsidRPr="001B4D0B" w:rsidR="0085166C" w:rsidP="0085166C" w:rsidRDefault="0085166C" w14:paraId="3B5E20F2" w14:textId="77777777">
            <w:pPr>
              <w:spacing w:after="80" w:line="259" w:lineRule="auto"/>
              <w:rPr>
                <w:rFonts w:eastAsia="Arial" w:cs="Arial"/>
                <w:szCs w:val="22"/>
              </w:rPr>
            </w:pPr>
            <w:r w:rsidRPr="001B4D0B">
              <w:rPr>
                <w:rFonts w:eastAsia="Arial" w:cs="Arial"/>
                <w:szCs w:val="22"/>
              </w:rPr>
              <w:t>Distinction (where relevant) </w:t>
            </w:r>
          </w:p>
        </w:tc>
        <w:tc>
          <w:tcPr>
            <w:tcW w:w="270" w:type="dxa"/>
            <w:tcBorders>
              <w:top w:val="nil"/>
              <w:left w:val="single" w:color="auto" w:sz="6" w:space="0"/>
              <w:bottom w:val="nil"/>
              <w:right w:val="single" w:color="auto" w:sz="6" w:space="0"/>
            </w:tcBorders>
            <w:vAlign w:val="center"/>
          </w:tcPr>
          <w:p w:rsidRPr="001B4D0B" w:rsidR="0085166C" w:rsidP="0085166C" w:rsidRDefault="0085166C" w14:paraId="2522AF4B" w14:textId="77777777">
            <w:pPr>
              <w:spacing w:after="80" w:line="259" w:lineRule="auto"/>
              <w:rPr>
                <w:rFonts w:eastAsia="Arial" w:cs="Arial"/>
                <w:szCs w:val="22"/>
              </w:rPr>
            </w:pPr>
            <w:r w:rsidRPr="001B4D0B">
              <w:rPr>
                <w:rFonts w:eastAsia="Arial" w:cs="Arial"/>
                <w:szCs w:val="22"/>
              </w:rPr>
              <w:t>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3EAB9FBF" w14:textId="77777777">
            <w:pPr>
              <w:spacing w:after="80" w:line="259" w:lineRule="auto"/>
              <w:rPr>
                <w:rFonts w:eastAsia="Arial" w:cs="Arial"/>
                <w:szCs w:val="22"/>
              </w:rPr>
            </w:pPr>
            <w:r w:rsidRPr="001B4D0B">
              <w:rPr>
                <w:rFonts w:eastAsia="Arial" w:cs="Arial"/>
                <w:szCs w:val="22"/>
              </w:rPr>
              <w:t>70 - 100  </w:t>
            </w:r>
          </w:p>
        </w:tc>
        <w:tc>
          <w:tcPr>
            <w:tcW w:w="3495" w:type="dxa"/>
            <w:tcBorders>
              <w:top w:val="nil"/>
              <w:left w:val="single" w:color="auto" w:sz="6" w:space="0"/>
              <w:bottom w:val="single" w:color="auto" w:sz="6" w:space="0"/>
              <w:right w:val="single" w:color="auto" w:sz="6" w:space="0"/>
            </w:tcBorders>
            <w:vAlign w:val="center"/>
          </w:tcPr>
          <w:p w:rsidRPr="001B4D0B" w:rsidR="0085166C" w:rsidP="0085166C" w:rsidRDefault="0085166C" w14:paraId="591C3183" w14:textId="77777777">
            <w:pPr>
              <w:spacing w:after="80" w:line="259" w:lineRule="auto"/>
              <w:rPr>
                <w:rFonts w:eastAsia="Arial" w:cs="Arial"/>
                <w:szCs w:val="22"/>
              </w:rPr>
            </w:pPr>
            <w:r w:rsidRPr="001B4D0B">
              <w:rPr>
                <w:rFonts w:eastAsia="Arial" w:cs="Arial"/>
                <w:szCs w:val="22"/>
              </w:rPr>
              <w:t>First Class </w:t>
            </w:r>
          </w:p>
        </w:tc>
      </w:tr>
      <w:tr w:rsidRPr="001B4D0B" w:rsidR="0085166C" w:rsidTr="0085166C" w14:paraId="59156C29" w14:textId="77777777">
        <w:trPr>
          <w:trHeight w:val="360"/>
        </w:trPr>
        <w:tc>
          <w:tcPr>
            <w:tcW w:w="14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1D67820D" w14:textId="77777777">
            <w:pPr>
              <w:spacing w:after="80" w:line="259" w:lineRule="auto"/>
              <w:rPr>
                <w:rFonts w:eastAsia="Arial" w:cs="Arial"/>
                <w:szCs w:val="22"/>
              </w:rPr>
            </w:pPr>
            <w:r w:rsidRPr="001B4D0B">
              <w:rPr>
                <w:rFonts w:eastAsia="Arial" w:cs="Arial"/>
                <w:szCs w:val="22"/>
              </w:rPr>
              <w:t>40 – 69 </w:t>
            </w:r>
          </w:p>
        </w:tc>
        <w:tc>
          <w:tcPr>
            <w:tcW w:w="25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6F4EBBD" w14:textId="77777777">
            <w:pPr>
              <w:spacing w:after="80" w:line="259" w:lineRule="auto"/>
              <w:rPr>
                <w:rFonts w:eastAsia="Arial" w:cs="Arial"/>
                <w:szCs w:val="22"/>
              </w:rPr>
            </w:pPr>
            <w:r w:rsidRPr="001B4D0B">
              <w:rPr>
                <w:rFonts w:eastAsia="Arial" w:cs="Arial"/>
                <w:szCs w:val="22"/>
              </w:rPr>
              <w:t>Pass </w:t>
            </w:r>
          </w:p>
        </w:tc>
        <w:tc>
          <w:tcPr>
            <w:tcW w:w="270" w:type="dxa"/>
            <w:tcBorders>
              <w:top w:val="nil"/>
              <w:left w:val="single" w:color="auto" w:sz="6" w:space="0"/>
              <w:bottom w:val="nil"/>
              <w:right w:val="single" w:color="auto" w:sz="6" w:space="0"/>
            </w:tcBorders>
            <w:vAlign w:val="center"/>
          </w:tcPr>
          <w:p w:rsidRPr="001B4D0B" w:rsidR="0085166C" w:rsidP="0085166C" w:rsidRDefault="0085166C" w14:paraId="1D048249" w14:textId="77777777">
            <w:pPr>
              <w:spacing w:after="80" w:line="259" w:lineRule="auto"/>
              <w:rPr>
                <w:rFonts w:eastAsia="Arial" w:cs="Arial"/>
                <w:szCs w:val="22"/>
              </w:rPr>
            </w:pPr>
            <w:r w:rsidRPr="001B4D0B">
              <w:rPr>
                <w:rFonts w:eastAsia="Arial" w:cs="Arial"/>
                <w:szCs w:val="22"/>
              </w:rPr>
              <w:t>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106EF14" w14:textId="77777777">
            <w:pPr>
              <w:spacing w:after="80" w:line="259" w:lineRule="auto"/>
              <w:rPr>
                <w:rFonts w:eastAsia="Arial" w:cs="Arial"/>
                <w:szCs w:val="22"/>
              </w:rPr>
            </w:pPr>
            <w:r w:rsidRPr="001B4D0B">
              <w:rPr>
                <w:rFonts w:eastAsia="Arial" w:cs="Arial"/>
                <w:szCs w:val="22"/>
              </w:rPr>
              <w:t>60 – 69 </w:t>
            </w:r>
          </w:p>
        </w:tc>
        <w:tc>
          <w:tcPr>
            <w:tcW w:w="349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120EB3D3" w14:textId="77777777">
            <w:pPr>
              <w:spacing w:after="80" w:line="259" w:lineRule="auto"/>
              <w:rPr>
                <w:rFonts w:eastAsia="Arial" w:cs="Arial"/>
                <w:szCs w:val="22"/>
              </w:rPr>
            </w:pPr>
            <w:r w:rsidRPr="001B4D0B">
              <w:rPr>
                <w:rFonts w:eastAsia="Arial" w:cs="Arial"/>
                <w:szCs w:val="22"/>
              </w:rPr>
              <w:t>Upper Second </w:t>
            </w:r>
          </w:p>
        </w:tc>
      </w:tr>
      <w:tr w:rsidRPr="001B4D0B" w:rsidR="0085166C" w:rsidTr="0085166C" w14:paraId="700F33B3" w14:textId="77777777">
        <w:tc>
          <w:tcPr>
            <w:tcW w:w="14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5E337D0" w14:textId="77777777">
            <w:pPr>
              <w:spacing w:after="80" w:line="259" w:lineRule="auto"/>
              <w:rPr>
                <w:rFonts w:eastAsia="Arial" w:cs="Arial"/>
                <w:szCs w:val="22"/>
              </w:rPr>
            </w:pPr>
            <w:r w:rsidRPr="001B4D0B">
              <w:rPr>
                <w:rFonts w:eastAsia="Arial" w:cs="Arial"/>
                <w:szCs w:val="22"/>
              </w:rPr>
              <w:t>39 – 0 </w:t>
            </w:r>
          </w:p>
        </w:tc>
        <w:tc>
          <w:tcPr>
            <w:tcW w:w="25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18E0F504" w14:textId="77777777">
            <w:pPr>
              <w:spacing w:after="80" w:line="259" w:lineRule="auto"/>
              <w:rPr>
                <w:rFonts w:eastAsia="Arial" w:cs="Arial"/>
                <w:szCs w:val="22"/>
              </w:rPr>
            </w:pPr>
            <w:r w:rsidRPr="001B4D0B">
              <w:rPr>
                <w:rFonts w:eastAsia="Arial" w:cs="Arial"/>
                <w:szCs w:val="22"/>
              </w:rPr>
              <w:t>Fail </w:t>
            </w:r>
          </w:p>
        </w:tc>
        <w:tc>
          <w:tcPr>
            <w:tcW w:w="270" w:type="dxa"/>
            <w:tcBorders>
              <w:top w:val="nil"/>
              <w:left w:val="single" w:color="auto" w:sz="6" w:space="0"/>
              <w:bottom w:val="nil"/>
              <w:right w:val="single" w:color="auto" w:sz="6" w:space="0"/>
            </w:tcBorders>
            <w:vAlign w:val="center"/>
          </w:tcPr>
          <w:p w:rsidRPr="001B4D0B" w:rsidR="0085166C" w:rsidP="0085166C" w:rsidRDefault="0085166C" w14:paraId="092454C0" w14:textId="77777777">
            <w:pPr>
              <w:spacing w:after="80" w:line="259" w:lineRule="auto"/>
              <w:rPr>
                <w:rFonts w:eastAsia="Arial" w:cs="Arial"/>
                <w:szCs w:val="22"/>
              </w:rPr>
            </w:pPr>
            <w:r w:rsidRPr="001B4D0B">
              <w:rPr>
                <w:rFonts w:eastAsia="Arial" w:cs="Arial"/>
                <w:szCs w:val="22"/>
              </w:rPr>
              <w:t>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1D4095D" w14:textId="77777777">
            <w:pPr>
              <w:spacing w:after="80" w:line="259" w:lineRule="auto"/>
              <w:rPr>
                <w:rFonts w:eastAsia="Arial" w:cs="Arial"/>
                <w:szCs w:val="22"/>
              </w:rPr>
            </w:pPr>
            <w:r w:rsidRPr="001B4D0B">
              <w:rPr>
                <w:rFonts w:eastAsia="Arial" w:cs="Arial"/>
                <w:szCs w:val="22"/>
              </w:rPr>
              <w:t>50 – 59 </w:t>
            </w:r>
          </w:p>
        </w:tc>
        <w:tc>
          <w:tcPr>
            <w:tcW w:w="349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E7816CA" w14:textId="77777777">
            <w:pPr>
              <w:spacing w:after="80" w:line="259" w:lineRule="auto"/>
              <w:rPr>
                <w:rFonts w:eastAsia="Arial" w:cs="Arial"/>
                <w:szCs w:val="22"/>
              </w:rPr>
            </w:pPr>
            <w:r w:rsidRPr="001B4D0B">
              <w:rPr>
                <w:rFonts w:eastAsia="Arial" w:cs="Arial"/>
                <w:szCs w:val="22"/>
              </w:rPr>
              <w:t>Lower Second </w:t>
            </w:r>
          </w:p>
        </w:tc>
      </w:tr>
      <w:tr w:rsidRPr="001B4D0B" w:rsidR="0085166C" w:rsidTr="0085166C" w14:paraId="493DEFD5" w14:textId="77777777">
        <w:tc>
          <w:tcPr>
            <w:tcW w:w="1410" w:type="dxa"/>
            <w:tcBorders>
              <w:top w:val="single" w:color="auto" w:sz="6" w:space="0"/>
              <w:left w:val="nil"/>
              <w:bottom w:val="nil"/>
              <w:right w:val="nil"/>
            </w:tcBorders>
            <w:vAlign w:val="center"/>
          </w:tcPr>
          <w:p w:rsidRPr="001B4D0B" w:rsidR="0085166C" w:rsidP="0085166C" w:rsidRDefault="0085166C" w14:paraId="123F3E96" w14:textId="77777777">
            <w:pPr>
              <w:spacing w:after="80" w:line="259" w:lineRule="auto"/>
              <w:rPr>
                <w:rFonts w:eastAsia="Arial" w:cs="Arial"/>
                <w:szCs w:val="22"/>
              </w:rPr>
            </w:pPr>
            <w:r w:rsidRPr="001B4D0B">
              <w:rPr>
                <w:rFonts w:eastAsia="Arial" w:cs="Arial"/>
                <w:szCs w:val="22"/>
              </w:rPr>
              <w:t> </w:t>
            </w:r>
          </w:p>
        </w:tc>
        <w:tc>
          <w:tcPr>
            <w:tcW w:w="2550" w:type="dxa"/>
            <w:tcBorders>
              <w:top w:val="single" w:color="auto" w:sz="6" w:space="0"/>
              <w:left w:val="nil"/>
              <w:bottom w:val="nil"/>
              <w:right w:val="nil"/>
            </w:tcBorders>
            <w:vAlign w:val="center"/>
          </w:tcPr>
          <w:p w:rsidRPr="001B4D0B" w:rsidR="0085166C" w:rsidP="0085166C" w:rsidRDefault="0085166C" w14:paraId="1F50AAFB" w14:textId="77777777">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color="auto" w:sz="6" w:space="0"/>
            </w:tcBorders>
            <w:vAlign w:val="center"/>
          </w:tcPr>
          <w:p w:rsidRPr="001B4D0B" w:rsidR="0085166C" w:rsidP="0085166C" w:rsidRDefault="0085166C" w14:paraId="74BC1248" w14:textId="77777777">
            <w:pPr>
              <w:spacing w:after="80" w:line="259" w:lineRule="auto"/>
              <w:rPr>
                <w:rFonts w:eastAsia="Arial" w:cs="Arial"/>
                <w:szCs w:val="22"/>
              </w:rPr>
            </w:pPr>
            <w:r w:rsidRPr="001B4D0B">
              <w:rPr>
                <w:rFonts w:eastAsia="Arial" w:cs="Arial"/>
                <w:szCs w:val="22"/>
              </w:rPr>
              <w:t>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E164FB6" w14:textId="77777777">
            <w:pPr>
              <w:spacing w:after="80" w:line="259" w:lineRule="auto"/>
              <w:rPr>
                <w:rFonts w:eastAsia="Arial" w:cs="Arial"/>
                <w:szCs w:val="22"/>
              </w:rPr>
            </w:pPr>
            <w:r w:rsidRPr="001B4D0B">
              <w:rPr>
                <w:rFonts w:eastAsia="Arial" w:cs="Arial"/>
                <w:szCs w:val="22"/>
              </w:rPr>
              <w:t>40 – 49 </w:t>
            </w:r>
          </w:p>
        </w:tc>
        <w:tc>
          <w:tcPr>
            <w:tcW w:w="349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8FCE72F" w14:textId="77777777">
            <w:pPr>
              <w:spacing w:after="80" w:line="259" w:lineRule="auto"/>
              <w:rPr>
                <w:rFonts w:eastAsia="Arial" w:cs="Arial"/>
                <w:szCs w:val="22"/>
              </w:rPr>
            </w:pPr>
            <w:r w:rsidRPr="001B4D0B">
              <w:rPr>
                <w:rFonts w:eastAsia="Arial" w:cs="Arial"/>
                <w:szCs w:val="22"/>
              </w:rPr>
              <w:t>Third </w:t>
            </w:r>
          </w:p>
        </w:tc>
      </w:tr>
      <w:tr w:rsidRPr="001B4D0B" w:rsidR="0085166C" w:rsidTr="0085166C" w14:paraId="58E437E5" w14:textId="77777777">
        <w:tc>
          <w:tcPr>
            <w:tcW w:w="1410" w:type="dxa"/>
            <w:tcBorders>
              <w:top w:val="nil"/>
              <w:left w:val="nil"/>
              <w:bottom w:val="nil"/>
              <w:right w:val="nil"/>
            </w:tcBorders>
            <w:vAlign w:val="center"/>
          </w:tcPr>
          <w:p w:rsidRPr="001B4D0B" w:rsidR="0085166C" w:rsidP="0085166C" w:rsidRDefault="0085166C" w14:paraId="68269E96" w14:textId="77777777">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rsidRPr="001B4D0B" w:rsidR="0085166C" w:rsidP="0085166C" w:rsidRDefault="0085166C" w14:paraId="2C9EC306" w14:textId="77777777">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color="auto" w:sz="6" w:space="0"/>
            </w:tcBorders>
            <w:vAlign w:val="center"/>
          </w:tcPr>
          <w:p w:rsidRPr="001B4D0B" w:rsidR="0085166C" w:rsidP="0085166C" w:rsidRDefault="0085166C" w14:paraId="61AC918C" w14:textId="77777777">
            <w:pPr>
              <w:spacing w:after="80" w:line="259" w:lineRule="auto"/>
              <w:rPr>
                <w:rFonts w:eastAsia="Arial" w:cs="Arial"/>
                <w:szCs w:val="22"/>
              </w:rPr>
            </w:pPr>
            <w:r w:rsidRPr="001B4D0B">
              <w:rPr>
                <w:rFonts w:eastAsia="Arial" w:cs="Arial"/>
                <w:szCs w:val="22"/>
              </w:rPr>
              <w:t>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345895EE" w14:textId="77777777">
            <w:pPr>
              <w:spacing w:after="80" w:line="259" w:lineRule="auto"/>
              <w:rPr>
                <w:rFonts w:eastAsia="Arial" w:cs="Arial"/>
                <w:szCs w:val="22"/>
              </w:rPr>
            </w:pPr>
            <w:r w:rsidRPr="001B4D0B">
              <w:rPr>
                <w:rFonts w:eastAsia="Arial" w:cs="Arial"/>
                <w:szCs w:val="22"/>
              </w:rPr>
              <w:t>30 – 39 </w:t>
            </w:r>
          </w:p>
        </w:tc>
        <w:tc>
          <w:tcPr>
            <w:tcW w:w="349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57C9EC8" w14:textId="77777777">
            <w:pPr>
              <w:spacing w:after="80" w:line="259" w:lineRule="auto"/>
              <w:rPr>
                <w:rFonts w:eastAsia="Arial" w:cs="Arial"/>
                <w:szCs w:val="22"/>
              </w:rPr>
            </w:pPr>
            <w:r w:rsidRPr="001B4D0B">
              <w:rPr>
                <w:rFonts w:eastAsia="Arial" w:cs="Arial"/>
                <w:szCs w:val="22"/>
              </w:rPr>
              <w:t>Pass in Finals/Honour Mods </w:t>
            </w:r>
          </w:p>
        </w:tc>
      </w:tr>
      <w:tr w:rsidRPr="001B4D0B" w:rsidR="0085166C" w:rsidTr="0085166C" w14:paraId="7D58BB69" w14:textId="77777777">
        <w:tc>
          <w:tcPr>
            <w:tcW w:w="1410" w:type="dxa"/>
            <w:tcBorders>
              <w:top w:val="nil"/>
              <w:left w:val="nil"/>
              <w:bottom w:val="nil"/>
              <w:right w:val="nil"/>
            </w:tcBorders>
            <w:vAlign w:val="center"/>
          </w:tcPr>
          <w:p w:rsidRPr="001B4D0B" w:rsidR="0085166C" w:rsidP="0085166C" w:rsidRDefault="0085166C" w14:paraId="464132D8" w14:textId="77777777">
            <w:pPr>
              <w:spacing w:after="80" w:line="259" w:lineRule="auto"/>
              <w:rPr>
                <w:rFonts w:eastAsia="Arial" w:cs="Arial"/>
                <w:szCs w:val="22"/>
              </w:rPr>
            </w:pPr>
            <w:r w:rsidRPr="001B4D0B">
              <w:rPr>
                <w:rFonts w:eastAsia="Arial" w:cs="Arial"/>
                <w:szCs w:val="22"/>
              </w:rPr>
              <w:t> </w:t>
            </w:r>
          </w:p>
        </w:tc>
        <w:tc>
          <w:tcPr>
            <w:tcW w:w="2550" w:type="dxa"/>
            <w:tcBorders>
              <w:top w:val="nil"/>
              <w:left w:val="nil"/>
              <w:bottom w:val="nil"/>
              <w:right w:val="nil"/>
            </w:tcBorders>
            <w:vAlign w:val="center"/>
          </w:tcPr>
          <w:p w:rsidRPr="001B4D0B" w:rsidR="0085166C" w:rsidP="0085166C" w:rsidRDefault="0085166C" w14:paraId="4E485C76" w14:textId="77777777">
            <w:pPr>
              <w:spacing w:after="80" w:line="259" w:lineRule="auto"/>
              <w:rPr>
                <w:rFonts w:eastAsia="Arial" w:cs="Arial"/>
                <w:szCs w:val="22"/>
              </w:rPr>
            </w:pPr>
            <w:r w:rsidRPr="001B4D0B">
              <w:rPr>
                <w:rFonts w:eastAsia="Arial" w:cs="Arial"/>
                <w:szCs w:val="22"/>
              </w:rPr>
              <w:t> </w:t>
            </w:r>
          </w:p>
        </w:tc>
        <w:tc>
          <w:tcPr>
            <w:tcW w:w="270" w:type="dxa"/>
            <w:tcBorders>
              <w:top w:val="nil"/>
              <w:left w:val="nil"/>
              <w:bottom w:val="nil"/>
              <w:right w:val="single" w:color="auto" w:sz="6" w:space="0"/>
            </w:tcBorders>
            <w:vAlign w:val="center"/>
          </w:tcPr>
          <w:p w:rsidRPr="001B4D0B" w:rsidR="0085166C" w:rsidP="0085166C" w:rsidRDefault="0085166C" w14:paraId="49100C75" w14:textId="77777777">
            <w:pPr>
              <w:spacing w:after="80" w:line="259" w:lineRule="auto"/>
              <w:rPr>
                <w:rFonts w:eastAsia="Arial" w:cs="Arial"/>
                <w:szCs w:val="22"/>
              </w:rPr>
            </w:pPr>
            <w:r w:rsidRPr="001B4D0B">
              <w:rPr>
                <w:rFonts w:eastAsia="Arial" w:cs="Arial"/>
                <w:szCs w:val="22"/>
              </w:rPr>
              <w:t>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7BACC6F" w14:textId="77777777">
            <w:pPr>
              <w:spacing w:after="80" w:line="259" w:lineRule="auto"/>
              <w:rPr>
                <w:rFonts w:eastAsia="Arial" w:cs="Arial"/>
                <w:szCs w:val="22"/>
              </w:rPr>
            </w:pPr>
            <w:r w:rsidRPr="001B4D0B">
              <w:rPr>
                <w:rFonts w:eastAsia="Arial" w:cs="Arial"/>
                <w:szCs w:val="22"/>
              </w:rPr>
              <w:t>29 – 0 </w:t>
            </w:r>
          </w:p>
        </w:tc>
        <w:tc>
          <w:tcPr>
            <w:tcW w:w="349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4416F54" w14:textId="77777777">
            <w:pPr>
              <w:spacing w:after="80" w:line="259" w:lineRule="auto"/>
              <w:rPr>
                <w:rFonts w:eastAsia="Arial" w:cs="Arial"/>
                <w:szCs w:val="22"/>
              </w:rPr>
            </w:pPr>
            <w:r w:rsidRPr="001B4D0B">
              <w:rPr>
                <w:rFonts w:eastAsia="Arial" w:cs="Arial"/>
                <w:szCs w:val="22"/>
              </w:rPr>
              <w:t>Fail </w:t>
            </w:r>
          </w:p>
        </w:tc>
      </w:tr>
    </w:tbl>
    <w:p w:rsidRPr="001B4D0B" w:rsidR="0085166C" w:rsidP="0085166C" w:rsidRDefault="0085166C" w14:paraId="501A9970" w14:textId="77777777">
      <w:pPr>
        <w:spacing w:after="160" w:line="259" w:lineRule="auto"/>
        <w:rPr>
          <w:rFonts w:eastAsia="Arial" w:cs="Arial"/>
          <w:szCs w:val="22"/>
        </w:rPr>
      </w:pPr>
    </w:p>
    <w:p w:rsidRPr="001B4D0B" w:rsidR="0085166C" w:rsidP="0085166C" w:rsidRDefault="0085166C" w14:paraId="277D45EA" w14:textId="77777777">
      <w:pPr>
        <w:spacing w:after="160" w:line="259" w:lineRule="auto"/>
        <w:rPr>
          <w:rFonts w:eastAsia="Arial" w:cs="Arial"/>
          <w:szCs w:val="22"/>
        </w:rPr>
      </w:pPr>
      <w:r w:rsidRPr="001B4D0B">
        <w:rPr>
          <w:rFonts w:eastAsia="Arial" w:cs="Arial"/>
          <w:szCs w:val="22"/>
        </w:rPr>
        <w:t>Some integrated Masters courses use the Postgraduate taught course scale for assessment taken in final Part of the University Examination, and for determining the outcome of the final award.</w:t>
      </w:r>
      <w:r w:rsidRPr="001B4D0B">
        <w:rPr>
          <w:rStyle w:val="FootnoteReference"/>
          <w:rFonts w:eastAsia="Arial" w:cs="Arial"/>
          <w:szCs w:val="22"/>
        </w:rPr>
        <w:footnoteReference w:id="2"/>
      </w:r>
    </w:p>
    <w:tbl>
      <w:tblPr>
        <w:tblW w:w="0" w:type="auto"/>
        <w:tblLayout w:type="fixed"/>
        <w:tblLook w:val="04A0" w:firstRow="1" w:lastRow="0" w:firstColumn="1" w:lastColumn="0" w:noHBand="0" w:noVBand="1"/>
      </w:tblPr>
      <w:tblGrid>
        <w:gridCol w:w="1552"/>
        <w:gridCol w:w="4110"/>
      </w:tblGrid>
      <w:tr w:rsidRPr="001B4D0B" w:rsidR="0085166C" w:rsidTr="00126E6F" w14:paraId="0EAC3BE1" w14:textId="77777777">
        <w:tc>
          <w:tcPr>
            <w:tcW w:w="5662" w:type="dxa"/>
            <w:gridSpan w:val="2"/>
            <w:tcBorders>
              <w:top w:val="single" w:color="auto" w:sz="6" w:space="0"/>
              <w:left w:val="single" w:color="auto" w:sz="6" w:space="0"/>
              <w:bottom w:val="single" w:color="auto" w:sz="6" w:space="0"/>
              <w:right w:val="single" w:color="auto" w:sz="4" w:space="0"/>
            </w:tcBorders>
            <w:vAlign w:val="center"/>
          </w:tcPr>
          <w:p w:rsidRPr="001B4D0B" w:rsidR="0085166C" w:rsidP="0085166C" w:rsidRDefault="0085166C" w14:paraId="0BEFEEE3" w14:textId="77777777">
            <w:pPr>
              <w:spacing w:line="259" w:lineRule="auto"/>
              <w:rPr>
                <w:rFonts w:eastAsia="Arial" w:cs="Arial"/>
                <w:szCs w:val="22"/>
              </w:rPr>
            </w:pPr>
            <w:r w:rsidRPr="001B4D0B">
              <w:rPr>
                <w:rFonts w:eastAsia="Arial" w:cs="Arial"/>
                <w:szCs w:val="22"/>
              </w:rPr>
              <w:t>For undergraduate certificates and diplomas offered by the Department for Continuing Education </w:t>
            </w:r>
          </w:p>
        </w:tc>
      </w:tr>
      <w:tr w:rsidRPr="001B4D0B" w:rsidR="0085166C" w:rsidTr="00126E6F" w14:paraId="3283AF06" w14:textId="77777777">
        <w:tc>
          <w:tcPr>
            <w:tcW w:w="1552"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081F02C" w14:textId="77777777">
            <w:pPr>
              <w:spacing w:after="80" w:line="259" w:lineRule="auto"/>
              <w:rPr>
                <w:rFonts w:eastAsia="Arial" w:cs="Arial"/>
                <w:szCs w:val="22"/>
              </w:rPr>
            </w:pPr>
            <w:r w:rsidRPr="001B4D0B">
              <w:rPr>
                <w:rFonts w:eastAsia="Arial" w:cs="Arial"/>
                <w:szCs w:val="22"/>
              </w:rPr>
              <w:t>70 – 100  </w:t>
            </w:r>
          </w:p>
        </w:tc>
        <w:tc>
          <w:tcPr>
            <w:tcW w:w="4110" w:type="dxa"/>
            <w:tcBorders>
              <w:top w:val="nil"/>
              <w:left w:val="single" w:color="auto" w:sz="6" w:space="0"/>
              <w:bottom w:val="single" w:color="auto" w:sz="6" w:space="0"/>
              <w:right w:val="single" w:color="auto" w:sz="6" w:space="0"/>
            </w:tcBorders>
            <w:vAlign w:val="center"/>
          </w:tcPr>
          <w:p w:rsidRPr="001B4D0B" w:rsidR="0085166C" w:rsidP="0085166C" w:rsidRDefault="0085166C" w14:paraId="13E77BC3" w14:textId="77777777">
            <w:pPr>
              <w:spacing w:after="80" w:line="259" w:lineRule="auto"/>
              <w:rPr>
                <w:rFonts w:eastAsia="Arial" w:cs="Arial"/>
                <w:szCs w:val="22"/>
              </w:rPr>
            </w:pPr>
            <w:r w:rsidRPr="001B4D0B">
              <w:rPr>
                <w:rFonts w:eastAsia="Arial" w:cs="Arial"/>
                <w:szCs w:val="22"/>
              </w:rPr>
              <w:t>Distinction  </w:t>
            </w:r>
          </w:p>
        </w:tc>
      </w:tr>
      <w:tr w:rsidRPr="001B4D0B" w:rsidR="0085166C" w:rsidTr="00126E6F" w14:paraId="76786FBA" w14:textId="77777777">
        <w:tc>
          <w:tcPr>
            <w:tcW w:w="1552"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0DE4D97" w14:textId="77777777">
            <w:pPr>
              <w:spacing w:after="80" w:line="259" w:lineRule="auto"/>
              <w:rPr>
                <w:rFonts w:eastAsia="Arial" w:cs="Arial"/>
                <w:szCs w:val="22"/>
              </w:rPr>
            </w:pPr>
            <w:r w:rsidRPr="001B4D0B">
              <w:rPr>
                <w:rFonts w:eastAsia="Arial" w:cs="Arial"/>
                <w:szCs w:val="22"/>
              </w:rPr>
              <w:t>60 – 69  </w:t>
            </w:r>
          </w:p>
        </w:tc>
        <w:tc>
          <w:tcPr>
            <w:tcW w:w="41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B5351DD" w14:textId="77777777">
            <w:pPr>
              <w:spacing w:after="80" w:line="259" w:lineRule="auto"/>
              <w:rPr>
                <w:rFonts w:eastAsia="Arial" w:cs="Arial"/>
                <w:szCs w:val="22"/>
              </w:rPr>
            </w:pPr>
            <w:r w:rsidRPr="001B4D0B">
              <w:rPr>
                <w:rFonts w:eastAsia="Arial" w:cs="Arial"/>
                <w:szCs w:val="22"/>
              </w:rPr>
              <w:t>Merit </w:t>
            </w:r>
          </w:p>
        </w:tc>
      </w:tr>
      <w:tr w:rsidRPr="001B4D0B" w:rsidR="0085166C" w:rsidTr="00126E6F" w14:paraId="40D1E801" w14:textId="77777777">
        <w:tc>
          <w:tcPr>
            <w:tcW w:w="1552"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5631781" w14:textId="77777777">
            <w:pPr>
              <w:spacing w:after="80" w:line="259" w:lineRule="auto"/>
              <w:rPr>
                <w:rFonts w:eastAsia="Arial" w:cs="Arial"/>
                <w:szCs w:val="22"/>
              </w:rPr>
            </w:pPr>
            <w:r w:rsidRPr="001B4D0B">
              <w:rPr>
                <w:rFonts w:eastAsia="Arial" w:cs="Arial"/>
                <w:szCs w:val="22"/>
              </w:rPr>
              <w:t>40 – 59  </w:t>
            </w:r>
          </w:p>
        </w:tc>
        <w:tc>
          <w:tcPr>
            <w:tcW w:w="41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58956C0" w14:textId="77777777">
            <w:pPr>
              <w:spacing w:after="80" w:line="259" w:lineRule="auto"/>
              <w:rPr>
                <w:rFonts w:eastAsia="Arial" w:cs="Arial"/>
                <w:szCs w:val="22"/>
              </w:rPr>
            </w:pPr>
            <w:r w:rsidRPr="001B4D0B">
              <w:rPr>
                <w:rFonts w:eastAsia="Arial" w:cs="Arial"/>
                <w:szCs w:val="22"/>
              </w:rPr>
              <w:t>Pass </w:t>
            </w:r>
          </w:p>
        </w:tc>
      </w:tr>
      <w:tr w:rsidRPr="001B4D0B" w:rsidR="0085166C" w:rsidTr="00126E6F" w14:paraId="114913BD" w14:textId="77777777">
        <w:tc>
          <w:tcPr>
            <w:tcW w:w="1552"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FBE498D" w14:textId="77777777">
            <w:pPr>
              <w:spacing w:after="80" w:line="259" w:lineRule="auto"/>
              <w:rPr>
                <w:rFonts w:eastAsia="Arial" w:cs="Arial"/>
                <w:szCs w:val="22"/>
              </w:rPr>
            </w:pPr>
            <w:r w:rsidRPr="001B4D0B">
              <w:rPr>
                <w:rFonts w:eastAsia="Arial" w:cs="Arial"/>
                <w:szCs w:val="22"/>
              </w:rPr>
              <w:t>0 – 39 </w:t>
            </w:r>
          </w:p>
        </w:tc>
        <w:tc>
          <w:tcPr>
            <w:tcW w:w="41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218823C" w14:textId="77777777">
            <w:pPr>
              <w:spacing w:after="80" w:line="259" w:lineRule="auto"/>
              <w:rPr>
                <w:rFonts w:eastAsia="Arial" w:cs="Arial"/>
                <w:szCs w:val="22"/>
              </w:rPr>
            </w:pPr>
            <w:r w:rsidRPr="001B4D0B">
              <w:rPr>
                <w:rFonts w:eastAsia="Arial" w:cs="Arial"/>
                <w:szCs w:val="22"/>
              </w:rPr>
              <w:t>Fail  </w:t>
            </w:r>
          </w:p>
        </w:tc>
      </w:tr>
    </w:tbl>
    <w:p w:rsidRPr="001B4D0B" w:rsidR="0085166C" w:rsidP="0085166C" w:rsidRDefault="0085166C" w14:paraId="3B86E844" w14:textId="77777777">
      <w:pPr>
        <w:spacing w:after="160" w:line="259" w:lineRule="auto"/>
        <w:rPr>
          <w:rFonts w:eastAsia="Arial" w:cs="Arial"/>
          <w:szCs w:val="22"/>
        </w:rPr>
      </w:pPr>
    </w:p>
    <w:p w:rsidRPr="001B4D0B" w:rsidR="0085166C" w:rsidP="0085166C" w:rsidRDefault="0085166C" w14:paraId="418951CB" w14:textId="77777777">
      <w:pPr>
        <w:spacing w:after="160" w:line="259" w:lineRule="auto"/>
        <w:rPr>
          <w:rFonts w:eastAsia="Arial" w:cs="Arial"/>
          <w:szCs w:val="22"/>
        </w:rPr>
      </w:pPr>
      <w:r w:rsidRPr="001B4D0B">
        <w:rPr>
          <w:rFonts w:eastAsia="Arial" w:cs="Arial"/>
          <w:szCs w:val="22"/>
        </w:rPr>
        <w:t>An overall award of distinction may be made to candidates who have shown excellence over the whole examination. An overall award of merit may be made to candidates who have produced work of particularly high quality in the whole examination.  </w:t>
      </w:r>
    </w:p>
    <w:p w:rsidRPr="001B4D0B" w:rsidR="0085166C" w:rsidP="0085166C" w:rsidRDefault="0085166C" w14:paraId="4C13B176" w14:textId="77777777">
      <w:pPr>
        <w:spacing w:after="160" w:line="259" w:lineRule="auto"/>
        <w:rPr>
          <w:rFonts w:eastAsia="Arial" w:cs="Arial"/>
          <w:szCs w:val="22"/>
        </w:rPr>
      </w:pPr>
      <w:r w:rsidRPr="001B4D0B">
        <w:rPr>
          <w:rFonts w:eastAsia="Arial" w:cs="Arial"/>
          <w:i/>
          <w:iCs/>
          <w:szCs w:val="22"/>
        </w:rPr>
        <w:t>Postgraduate taught courses </w:t>
      </w:r>
    </w:p>
    <w:tbl>
      <w:tblPr>
        <w:tblW w:w="0" w:type="auto"/>
        <w:tblLayout w:type="fixed"/>
        <w:tblLook w:val="04A0" w:firstRow="1" w:lastRow="0" w:firstColumn="1" w:lastColumn="0" w:noHBand="0" w:noVBand="1"/>
      </w:tblPr>
      <w:tblGrid>
        <w:gridCol w:w="2250"/>
        <w:gridCol w:w="3510"/>
      </w:tblGrid>
      <w:tr w:rsidRPr="001B4D0B" w:rsidR="0085166C" w:rsidTr="0085166C" w14:paraId="3E3E357D" w14:textId="77777777">
        <w:tc>
          <w:tcPr>
            <w:tcW w:w="22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A8BD81B" w14:textId="77777777">
            <w:pPr>
              <w:spacing w:after="80" w:line="259" w:lineRule="auto"/>
              <w:rPr>
                <w:rFonts w:eastAsia="Arial" w:cs="Arial"/>
                <w:szCs w:val="22"/>
              </w:rPr>
            </w:pPr>
            <w:r w:rsidRPr="001B4D0B">
              <w:rPr>
                <w:rFonts w:eastAsia="Arial" w:cs="Arial"/>
                <w:szCs w:val="22"/>
              </w:rPr>
              <w:t>70 - 100 </w:t>
            </w:r>
          </w:p>
        </w:tc>
        <w:tc>
          <w:tcPr>
            <w:tcW w:w="35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1EE4E49" w14:textId="77777777">
            <w:pPr>
              <w:spacing w:after="80" w:line="259" w:lineRule="auto"/>
              <w:rPr>
                <w:rFonts w:eastAsia="Arial" w:cs="Arial"/>
                <w:szCs w:val="22"/>
              </w:rPr>
            </w:pPr>
            <w:r w:rsidRPr="001B4D0B">
              <w:rPr>
                <w:rFonts w:eastAsia="Arial" w:cs="Arial"/>
                <w:szCs w:val="22"/>
              </w:rPr>
              <w:t>Distinction  </w:t>
            </w:r>
          </w:p>
        </w:tc>
      </w:tr>
      <w:tr w:rsidRPr="001B4D0B" w:rsidR="0085166C" w:rsidTr="0085166C" w14:paraId="349016A7" w14:textId="77777777">
        <w:tc>
          <w:tcPr>
            <w:tcW w:w="22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7396D69F" w14:textId="77777777">
            <w:pPr>
              <w:spacing w:after="80" w:line="259" w:lineRule="auto"/>
              <w:rPr>
                <w:rFonts w:eastAsia="Arial" w:cs="Arial"/>
                <w:szCs w:val="22"/>
              </w:rPr>
            </w:pPr>
            <w:r w:rsidRPr="001B4D0B">
              <w:rPr>
                <w:rFonts w:eastAsia="Arial" w:cs="Arial"/>
                <w:szCs w:val="22"/>
              </w:rPr>
              <w:t>65 – 69  </w:t>
            </w:r>
          </w:p>
        </w:tc>
        <w:tc>
          <w:tcPr>
            <w:tcW w:w="35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7CB48646" w14:textId="77777777">
            <w:pPr>
              <w:spacing w:after="80" w:line="259" w:lineRule="auto"/>
              <w:rPr>
                <w:rFonts w:eastAsia="Arial" w:cs="Arial"/>
                <w:szCs w:val="22"/>
              </w:rPr>
            </w:pPr>
            <w:r w:rsidRPr="001B4D0B">
              <w:rPr>
                <w:rFonts w:eastAsia="Arial" w:cs="Arial"/>
                <w:szCs w:val="22"/>
              </w:rPr>
              <w:t>Merit </w:t>
            </w:r>
          </w:p>
        </w:tc>
      </w:tr>
      <w:tr w:rsidRPr="001B4D0B" w:rsidR="0085166C" w:rsidTr="0085166C" w14:paraId="606956E1" w14:textId="77777777">
        <w:tc>
          <w:tcPr>
            <w:tcW w:w="22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16C1DBD0" w14:textId="77777777">
            <w:pPr>
              <w:spacing w:after="80" w:line="259" w:lineRule="auto"/>
              <w:rPr>
                <w:rFonts w:eastAsia="Arial" w:cs="Arial"/>
                <w:szCs w:val="22"/>
              </w:rPr>
            </w:pPr>
            <w:r w:rsidRPr="001B4D0B">
              <w:rPr>
                <w:rFonts w:eastAsia="Arial" w:cs="Arial"/>
                <w:szCs w:val="22"/>
              </w:rPr>
              <w:t>50 - 64 </w:t>
            </w:r>
          </w:p>
        </w:tc>
        <w:tc>
          <w:tcPr>
            <w:tcW w:w="35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61A778E" w14:textId="77777777">
            <w:pPr>
              <w:spacing w:after="80" w:line="259" w:lineRule="auto"/>
              <w:rPr>
                <w:rFonts w:eastAsia="Arial" w:cs="Arial"/>
                <w:szCs w:val="22"/>
              </w:rPr>
            </w:pPr>
            <w:r w:rsidRPr="001B4D0B">
              <w:rPr>
                <w:rFonts w:eastAsia="Arial" w:cs="Arial"/>
                <w:szCs w:val="22"/>
              </w:rPr>
              <w:t>Pass </w:t>
            </w:r>
          </w:p>
        </w:tc>
      </w:tr>
      <w:tr w:rsidRPr="001B4D0B" w:rsidR="0085166C" w:rsidTr="0085166C" w14:paraId="5E3902B9" w14:textId="77777777">
        <w:tc>
          <w:tcPr>
            <w:tcW w:w="22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436DCD7" w14:textId="77777777">
            <w:pPr>
              <w:spacing w:after="80" w:line="259" w:lineRule="auto"/>
              <w:rPr>
                <w:rFonts w:eastAsia="Arial" w:cs="Arial"/>
                <w:szCs w:val="22"/>
              </w:rPr>
            </w:pPr>
            <w:r w:rsidRPr="001B4D0B">
              <w:rPr>
                <w:rFonts w:eastAsia="Arial" w:cs="Arial"/>
                <w:szCs w:val="22"/>
              </w:rPr>
              <w:t>49 - 0 </w:t>
            </w:r>
          </w:p>
        </w:tc>
        <w:tc>
          <w:tcPr>
            <w:tcW w:w="351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7C2FB8D" w14:textId="77777777">
            <w:pPr>
              <w:spacing w:after="80" w:line="259" w:lineRule="auto"/>
              <w:rPr>
                <w:rFonts w:eastAsia="Arial" w:cs="Arial"/>
                <w:szCs w:val="22"/>
              </w:rPr>
            </w:pPr>
            <w:r w:rsidRPr="001B4D0B">
              <w:rPr>
                <w:rFonts w:eastAsia="Arial" w:cs="Arial"/>
                <w:szCs w:val="22"/>
              </w:rPr>
              <w:t>Fail  </w:t>
            </w:r>
          </w:p>
        </w:tc>
      </w:tr>
    </w:tbl>
    <w:p w:rsidRPr="001B4D0B" w:rsidR="0085166C" w:rsidP="0085166C" w:rsidRDefault="0085166C" w14:paraId="4C2A5D61" w14:textId="77777777">
      <w:pPr>
        <w:spacing w:after="160" w:line="259" w:lineRule="auto"/>
        <w:ind w:left="720"/>
        <w:rPr>
          <w:rFonts w:eastAsia="Arial" w:cs="Arial"/>
          <w:szCs w:val="22"/>
        </w:rPr>
      </w:pPr>
    </w:p>
    <w:p w:rsidRPr="001B4D0B" w:rsidR="0085166C" w:rsidP="0085166C" w:rsidRDefault="0085166C" w14:paraId="104D3AD7" w14:textId="77777777">
      <w:pPr>
        <w:spacing w:after="160" w:line="259" w:lineRule="auto"/>
        <w:rPr>
          <w:rFonts w:eastAsia="Arial" w:cs="Arial"/>
          <w:szCs w:val="22"/>
        </w:rPr>
      </w:pPr>
      <w:r w:rsidRPr="001B4D0B">
        <w:rPr>
          <w:rFonts w:eastAsia="Arial" w:cs="Arial"/>
          <w:i/>
          <w:iCs/>
          <w:szCs w:val="22"/>
        </w:rPr>
        <w:t>Postgraduate taught courses – alternative model </w:t>
      </w:r>
    </w:p>
    <w:tbl>
      <w:tblPr>
        <w:tblW w:w="0" w:type="auto"/>
        <w:tblLayout w:type="fixed"/>
        <w:tblLook w:val="04A0" w:firstRow="1" w:lastRow="0" w:firstColumn="1" w:lastColumn="0" w:noHBand="0" w:noVBand="1"/>
      </w:tblPr>
      <w:tblGrid>
        <w:gridCol w:w="1245"/>
        <w:gridCol w:w="1260"/>
      </w:tblGrid>
      <w:tr w:rsidRPr="001B4D0B" w:rsidR="0085166C" w:rsidTr="0085166C" w14:paraId="40547016" w14:textId="77777777">
        <w:tc>
          <w:tcPr>
            <w:tcW w:w="124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7DD71375" w14:textId="77777777">
            <w:pPr>
              <w:spacing w:after="80" w:line="259" w:lineRule="auto"/>
              <w:rPr>
                <w:rFonts w:eastAsia="Arial" w:cs="Arial"/>
                <w:szCs w:val="22"/>
              </w:rPr>
            </w:pPr>
            <w:r w:rsidRPr="001B4D0B">
              <w:rPr>
                <w:rFonts w:eastAsia="Arial" w:cs="Arial"/>
                <w:szCs w:val="22"/>
              </w:rPr>
              <w:t>70 - 100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3F12690A" w14:textId="77777777">
            <w:pPr>
              <w:spacing w:after="80" w:line="259" w:lineRule="auto"/>
              <w:rPr>
                <w:rFonts w:eastAsia="Arial" w:cs="Arial"/>
                <w:szCs w:val="22"/>
              </w:rPr>
            </w:pPr>
            <w:r w:rsidRPr="001B4D0B">
              <w:rPr>
                <w:rFonts w:eastAsia="Arial" w:cs="Arial"/>
                <w:szCs w:val="22"/>
              </w:rPr>
              <w:t>Distinction</w:t>
            </w:r>
          </w:p>
        </w:tc>
      </w:tr>
      <w:tr w:rsidRPr="001B4D0B" w:rsidR="0085166C" w:rsidTr="0085166C" w14:paraId="0B21150A" w14:textId="77777777">
        <w:tc>
          <w:tcPr>
            <w:tcW w:w="124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25CD277" w14:textId="77777777">
            <w:pPr>
              <w:spacing w:after="80" w:line="259" w:lineRule="auto"/>
              <w:rPr>
                <w:rFonts w:eastAsia="Arial" w:cs="Arial"/>
                <w:szCs w:val="22"/>
              </w:rPr>
            </w:pPr>
            <w:r w:rsidRPr="001B4D0B">
              <w:rPr>
                <w:rFonts w:eastAsia="Arial" w:cs="Arial"/>
                <w:szCs w:val="22"/>
              </w:rPr>
              <w:t>50 – 69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3E02C3DF" w14:textId="77777777">
            <w:pPr>
              <w:spacing w:after="80" w:line="259" w:lineRule="auto"/>
              <w:rPr>
                <w:rFonts w:eastAsia="Arial" w:cs="Arial"/>
                <w:szCs w:val="22"/>
              </w:rPr>
            </w:pPr>
            <w:r w:rsidRPr="001B4D0B">
              <w:rPr>
                <w:rFonts w:eastAsia="Arial" w:cs="Arial"/>
                <w:szCs w:val="22"/>
              </w:rPr>
              <w:t>Pass </w:t>
            </w:r>
          </w:p>
        </w:tc>
      </w:tr>
      <w:tr w:rsidRPr="001B4D0B" w:rsidR="0085166C" w:rsidTr="0085166C" w14:paraId="2A9390D7" w14:textId="77777777">
        <w:tc>
          <w:tcPr>
            <w:tcW w:w="124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F30CEA4" w14:textId="77777777">
            <w:pPr>
              <w:spacing w:after="80" w:line="259" w:lineRule="auto"/>
              <w:rPr>
                <w:rFonts w:eastAsia="Arial" w:cs="Arial"/>
                <w:szCs w:val="22"/>
              </w:rPr>
            </w:pPr>
            <w:r w:rsidRPr="001B4D0B">
              <w:rPr>
                <w:rFonts w:eastAsia="Arial" w:cs="Arial"/>
                <w:szCs w:val="22"/>
              </w:rPr>
              <w:t>49 - 0 </w:t>
            </w:r>
          </w:p>
        </w:tc>
        <w:tc>
          <w:tcPr>
            <w:tcW w:w="126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E743148" w14:textId="77777777">
            <w:pPr>
              <w:spacing w:after="80" w:line="259" w:lineRule="auto"/>
              <w:rPr>
                <w:rFonts w:eastAsia="Arial" w:cs="Arial"/>
                <w:szCs w:val="22"/>
              </w:rPr>
            </w:pPr>
            <w:r w:rsidRPr="001B4D0B">
              <w:rPr>
                <w:rFonts w:eastAsia="Arial" w:cs="Arial"/>
                <w:szCs w:val="22"/>
              </w:rPr>
              <w:t>Fail  </w:t>
            </w:r>
          </w:p>
        </w:tc>
      </w:tr>
    </w:tbl>
    <w:p w:rsidRPr="001B4D0B" w:rsidR="0085166C" w:rsidP="0085166C" w:rsidRDefault="0085166C" w14:paraId="7A286158" w14:textId="77777777">
      <w:pPr>
        <w:spacing w:after="160" w:line="259" w:lineRule="auto"/>
        <w:rPr>
          <w:rFonts w:eastAsia="Arial" w:cs="Arial"/>
          <w:szCs w:val="22"/>
        </w:rPr>
      </w:pPr>
    </w:p>
    <w:p w:rsidRPr="001B4D0B" w:rsidR="0085166C" w:rsidP="0085166C" w:rsidRDefault="0085166C" w14:paraId="7A2B539E" w14:textId="77777777">
      <w:pPr>
        <w:spacing w:after="160" w:line="259" w:lineRule="auto"/>
        <w:rPr>
          <w:rFonts w:eastAsia="Arial" w:cs="Arial"/>
          <w:szCs w:val="22"/>
        </w:rPr>
      </w:pPr>
      <w:r w:rsidRPr="001B4D0B">
        <w:rPr>
          <w:rFonts w:eastAsia="Arial" w:cs="Arial"/>
          <w:szCs w:val="22"/>
        </w:rPr>
        <w:t>This alternative model is permitted to be used by the following awards for the expression of agreed final marks: </w:t>
      </w:r>
    </w:p>
    <w:p w:rsidRPr="001B4D0B" w:rsidR="0085166C" w:rsidP="0085166C" w:rsidRDefault="0085166C" w14:paraId="6B33CEE7" w14:textId="77777777">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Master of Business Administration  </w:t>
      </w:r>
    </w:p>
    <w:p w:rsidRPr="001B4D0B" w:rsidR="0085166C" w:rsidP="0085166C" w:rsidRDefault="0085166C" w14:paraId="3D957385" w14:textId="77777777">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Executive Master of Business Administration  </w:t>
      </w:r>
    </w:p>
    <w:p w:rsidRPr="001B4D0B" w:rsidR="0085166C" w:rsidP="0085166C" w:rsidRDefault="0085166C" w14:paraId="297D9C0B" w14:textId="77777777">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Master of Science by Coursework in Major Programme Management </w:t>
      </w:r>
    </w:p>
    <w:p w:rsidRPr="001B4D0B" w:rsidR="0085166C" w:rsidP="0085166C" w:rsidRDefault="0085166C" w14:paraId="52D82CF5" w14:textId="77777777">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Postgraduate Diploma in Financial Strategy </w:t>
      </w:r>
    </w:p>
    <w:p w:rsidRPr="001B4D0B" w:rsidR="0085166C" w:rsidP="0085166C" w:rsidRDefault="0085166C" w14:paraId="4A41A079" w14:textId="77777777">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Postgraduate Diploma in Global Business  </w:t>
      </w:r>
    </w:p>
    <w:p w:rsidRPr="001B4D0B" w:rsidR="0085166C" w:rsidP="0085166C" w:rsidRDefault="0085166C" w14:paraId="52B62A42" w14:textId="77777777">
      <w:pPr>
        <w:pStyle w:val="ListParagraph"/>
        <w:numPr>
          <w:ilvl w:val="0"/>
          <w:numId w:val="42"/>
        </w:numPr>
        <w:spacing w:after="160" w:line="259" w:lineRule="auto"/>
        <w:ind w:left="0" w:firstLine="0"/>
        <w:contextualSpacing/>
        <w:rPr>
          <w:rFonts w:eastAsia="Arial" w:cs="Arial"/>
          <w:szCs w:val="22"/>
        </w:rPr>
      </w:pPr>
      <w:r w:rsidRPr="001B4D0B">
        <w:rPr>
          <w:rFonts w:eastAsia="Arial" w:cs="Arial"/>
          <w:szCs w:val="22"/>
        </w:rPr>
        <w:t>Postgraduate Diploma in Organisational Leadership </w:t>
      </w:r>
    </w:p>
    <w:p w:rsidRPr="001B4D0B" w:rsidR="0085166C" w:rsidP="0085166C" w:rsidRDefault="0085166C" w14:paraId="317FF9D3" w14:textId="77777777">
      <w:pPr>
        <w:pStyle w:val="ListParagraph"/>
        <w:numPr>
          <w:ilvl w:val="0"/>
          <w:numId w:val="42"/>
        </w:numPr>
        <w:spacing w:after="160" w:line="259" w:lineRule="auto"/>
        <w:ind w:left="0" w:firstLine="0"/>
        <w:rPr>
          <w:rFonts w:eastAsia="Arial" w:cs="Arial"/>
          <w:szCs w:val="22"/>
        </w:rPr>
      </w:pPr>
      <w:r w:rsidRPr="001B4D0B">
        <w:rPr>
          <w:rFonts w:eastAsia="Arial" w:cs="Arial"/>
          <w:szCs w:val="22"/>
        </w:rPr>
        <w:t>Postgraduate Diploma in Strategy and Innovation </w:t>
      </w:r>
    </w:p>
    <w:p w:rsidR="0085166C" w:rsidP="0085166C" w:rsidRDefault="0085166C" w14:paraId="159FD0F2" w14:textId="77777777">
      <w:pPr>
        <w:spacing w:after="160" w:line="259" w:lineRule="auto"/>
        <w:rPr>
          <w:rFonts w:eastAsia="Arial" w:cs="Arial"/>
          <w:i/>
          <w:iCs/>
          <w:szCs w:val="22"/>
        </w:rPr>
      </w:pPr>
    </w:p>
    <w:p w:rsidR="007B0B33" w:rsidRDefault="007B0B33" w14:paraId="4A3A027A" w14:textId="77777777">
      <w:pPr>
        <w:spacing w:after="0"/>
        <w:rPr>
          <w:rFonts w:eastAsia="Arial" w:cs="Arial"/>
          <w:i/>
          <w:iCs/>
          <w:szCs w:val="22"/>
        </w:rPr>
      </w:pPr>
      <w:r>
        <w:rPr>
          <w:rFonts w:eastAsia="Arial" w:cs="Arial"/>
          <w:i/>
          <w:iCs/>
          <w:szCs w:val="22"/>
        </w:rPr>
        <w:br w:type="page"/>
      </w:r>
    </w:p>
    <w:p w:rsidRPr="00126E6F" w:rsidR="007B0B33" w:rsidP="007B0B33" w:rsidRDefault="007B0B33" w14:paraId="1F7AA5BA" w14:textId="01057A85">
      <w:pPr>
        <w:spacing w:after="160" w:line="259" w:lineRule="auto"/>
        <w:rPr>
          <w:rFonts w:eastAsia="Arial" w:cs="Arial"/>
          <w:i/>
          <w:iCs/>
          <w:szCs w:val="22"/>
        </w:rPr>
      </w:pPr>
      <w:r w:rsidRPr="00126E6F">
        <w:rPr>
          <w:rFonts w:eastAsia="Arial" w:cs="Arial"/>
          <w:i/>
          <w:iCs/>
          <w:szCs w:val="22"/>
        </w:rPr>
        <w:t>Postgraduate Certificate in Education (PGCE)   </w:t>
      </w:r>
    </w:p>
    <w:tbl>
      <w:tblPr>
        <w:tblW w:w="667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4420"/>
      </w:tblGrid>
      <w:tr w:rsidRPr="002C078C" w:rsidR="007B0B33" w:rsidTr="00126E6F" w14:paraId="6C702A09"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3F34908F" w14:textId="77777777">
            <w:pPr>
              <w:spacing w:after="80" w:line="259" w:lineRule="auto"/>
              <w:rPr>
                <w:rFonts w:eastAsia="Arial" w:cs="Arial"/>
                <w:szCs w:val="22"/>
              </w:rPr>
            </w:pPr>
            <w:r w:rsidRPr="00126E6F">
              <w:rPr>
                <w:rFonts w:eastAsia="Arial" w:cs="Arial"/>
                <w:szCs w:val="22"/>
              </w:rPr>
              <w:t>70 – 100    </w:t>
            </w:r>
          </w:p>
        </w:tc>
        <w:tc>
          <w:tcPr>
            <w:tcW w:w="442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5E9A9C6F" w14:textId="77777777">
            <w:pPr>
              <w:spacing w:after="80" w:line="259" w:lineRule="auto"/>
              <w:rPr>
                <w:rFonts w:eastAsia="Arial" w:cs="Arial"/>
                <w:szCs w:val="22"/>
              </w:rPr>
            </w:pPr>
            <w:r w:rsidRPr="00126E6F">
              <w:rPr>
                <w:rFonts w:eastAsia="Arial" w:cs="Arial"/>
                <w:szCs w:val="22"/>
              </w:rPr>
              <w:t>Distinction    </w:t>
            </w:r>
          </w:p>
        </w:tc>
      </w:tr>
      <w:tr w:rsidRPr="002C078C" w:rsidR="007B0B33" w:rsidTr="00126E6F" w14:paraId="78D3895B"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260981B3" w14:textId="77777777">
            <w:pPr>
              <w:spacing w:after="80" w:line="259" w:lineRule="auto"/>
              <w:rPr>
                <w:rFonts w:eastAsia="Arial" w:cs="Arial"/>
                <w:szCs w:val="22"/>
              </w:rPr>
            </w:pPr>
            <w:r w:rsidRPr="00126E6F">
              <w:rPr>
                <w:rFonts w:eastAsia="Arial" w:cs="Arial"/>
                <w:szCs w:val="22"/>
              </w:rPr>
              <w:t>65 – 69    </w:t>
            </w:r>
          </w:p>
        </w:tc>
        <w:tc>
          <w:tcPr>
            <w:tcW w:w="442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55C16F31" w14:textId="77777777">
            <w:pPr>
              <w:spacing w:after="80" w:line="259" w:lineRule="auto"/>
              <w:rPr>
                <w:rFonts w:eastAsia="Arial" w:cs="Arial"/>
                <w:szCs w:val="22"/>
              </w:rPr>
            </w:pPr>
            <w:r w:rsidRPr="00126E6F">
              <w:rPr>
                <w:rFonts w:eastAsia="Arial" w:cs="Arial"/>
                <w:szCs w:val="22"/>
              </w:rPr>
              <w:t>Merit at Masters level   </w:t>
            </w:r>
          </w:p>
        </w:tc>
      </w:tr>
      <w:tr w:rsidRPr="002C078C" w:rsidR="007B0B33" w:rsidTr="00126E6F" w14:paraId="44E58F7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6649711A" w14:textId="77777777">
            <w:pPr>
              <w:spacing w:after="80" w:line="259" w:lineRule="auto"/>
              <w:rPr>
                <w:rFonts w:eastAsia="Arial" w:cs="Arial"/>
                <w:szCs w:val="22"/>
              </w:rPr>
            </w:pPr>
            <w:r w:rsidRPr="00126E6F">
              <w:rPr>
                <w:rFonts w:eastAsia="Arial" w:cs="Arial"/>
                <w:szCs w:val="22"/>
              </w:rPr>
              <w:t>50 – 64    </w:t>
            </w:r>
          </w:p>
        </w:tc>
        <w:tc>
          <w:tcPr>
            <w:tcW w:w="442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2A84D4D4" w14:textId="77777777">
            <w:pPr>
              <w:spacing w:after="80" w:line="259" w:lineRule="auto"/>
              <w:rPr>
                <w:rFonts w:eastAsia="Arial" w:cs="Arial"/>
                <w:szCs w:val="22"/>
              </w:rPr>
            </w:pPr>
            <w:r w:rsidRPr="00126E6F">
              <w:rPr>
                <w:rFonts w:eastAsia="Arial" w:cs="Arial"/>
                <w:szCs w:val="22"/>
              </w:rPr>
              <w:t>Pass at Masters level   </w:t>
            </w:r>
          </w:p>
        </w:tc>
      </w:tr>
      <w:tr w:rsidRPr="002C078C" w:rsidR="007B0B33" w:rsidTr="00126E6F" w14:paraId="3E305D5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35BCFEBA" w14:textId="77777777">
            <w:pPr>
              <w:spacing w:after="80" w:line="259" w:lineRule="auto"/>
              <w:rPr>
                <w:rFonts w:eastAsia="Arial" w:cs="Arial"/>
                <w:szCs w:val="22"/>
              </w:rPr>
            </w:pPr>
            <w:r w:rsidRPr="00126E6F">
              <w:rPr>
                <w:rFonts w:eastAsia="Arial" w:cs="Arial"/>
                <w:szCs w:val="22"/>
              </w:rPr>
              <w:t>40 - 49   </w:t>
            </w:r>
          </w:p>
        </w:tc>
        <w:tc>
          <w:tcPr>
            <w:tcW w:w="442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2E84F825" w14:textId="77777777">
            <w:pPr>
              <w:spacing w:after="80" w:line="259" w:lineRule="auto"/>
              <w:rPr>
                <w:rFonts w:eastAsia="Arial" w:cs="Arial"/>
                <w:szCs w:val="22"/>
              </w:rPr>
            </w:pPr>
            <w:r w:rsidRPr="00126E6F">
              <w:rPr>
                <w:rFonts w:eastAsia="Arial" w:cs="Arial"/>
                <w:szCs w:val="22"/>
              </w:rPr>
              <w:t>Pass at Honours level (for Professional Graduate Certificate in Education)   </w:t>
            </w:r>
          </w:p>
        </w:tc>
      </w:tr>
      <w:tr w:rsidRPr="002C078C" w:rsidR="007B0B33" w:rsidTr="00126E6F" w14:paraId="145A77A2"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607A7BEB" w14:textId="77777777">
            <w:pPr>
              <w:spacing w:after="80" w:line="259" w:lineRule="auto"/>
              <w:rPr>
                <w:rFonts w:eastAsia="Arial" w:cs="Arial"/>
                <w:szCs w:val="22"/>
              </w:rPr>
            </w:pPr>
            <w:r w:rsidRPr="00126E6F">
              <w:rPr>
                <w:rFonts w:eastAsia="Arial" w:cs="Arial"/>
                <w:szCs w:val="22"/>
              </w:rPr>
              <w:t>0 – 39   </w:t>
            </w:r>
          </w:p>
        </w:tc>
        <w:tc>
          <w:tcPr>
            <w:tcW w:w="4420" w:type="dxa"/>
            <w:tcBorders>
              <w:top w:val="single" w:color="auto" w:sz="6" w:space="0"/>
              <w:left w:val="single" w:color="auto" w:sz="6" w:space="0"/>
              <w:bottom w:val="single" w:color="auto" w:sz="6" w:space="0"/>
              <w:right w:val="single" w:color="auto" w:sz="6" w:space="0"/>
            </w:tcBorders>
            <w:shd w:val="clear" w:color="auto" w:fill="auto"/>
            <w:hideMark/>
          </w:tcPr>
          <w:p w:rsidRPr="00126E6F" w:rsidR="007B0B33" w:rsidP="00126E6F" w:rsidRDefault="007B0B33" w14:paraId="55F0DCFB" w14:textId="77777777">
            <w:pPr>
              <w:spacing w:after="80" w:line="259" w:lineRule="auto"/>
              <w:rPr>
                <w:rFonts w:eastAsia="Arial" w:cs="Arial"/>
                <w:szCs w:val="22"/>
              </w:rPr>
            </w:pPr>
            <w:r w:rsidRPr="00126E6F">
              <w:rPr>
                <w:rFonts w:eastAsia="Arial" w:cs="Arial"/>
                <w:szCs w:val="22"/>
              </w:rPr>
              <w:t>Fail   </w:t>
            </w:r>
          </w:p>
        </w:tc>
      </w:tr>
    </w:tbl>
    <w:p w:rsidR="007B0B33" w:rsidP="007B0B33" w:rsidRDefault="007B0B33" w14:paraId="6DAC2B49" w14:textId="0C3BCA86">
      <w:pPr>
        <w:spacing w:after="0"/>
        <w:textAlignment w:val="baseline"/>
        <w:rPr>
          <w:rFonts w:cs="Arial"/>
          <w:szCs w:val="22"/>
          <w:lang w:eastAsia="en-GB"/>
        </w:rPr>
      </w:pPr>
      <w:r w:rsidRPr="002C078C">
        <w:rPr>
          <w:rFonts w:cs="Arial"/>
          <w:szCs w:val="22"/>
          <w:lang w:eastAsia="en-GB"/>
        </w:rPr>
        <w:t>   </w:t>
      </w:r>
      <w:r w:rsidRPr="002C078C">
        <w:rPr>
          <w:rFonts w:cs="Arial"/>
          <w:szCs w:val="22"/>
          <w:lang w:eastAsia="en-GB"/>
        </w:rPr>
        <w:br/>
      </w:r>
      <w:r w:rsidRPr="00126E6F">
        <w:rPr>
          <w:rFonts w:eastAsia="Arial" w:cs="Arial"/>
          <w:szCs w:val="22"/>
        </w:rPr>
        <w:t>Students who do not meet the requirements of the PGCE may be awarded the Professional Graduate Certificate in Education.  </w:t>
      </w:r>
    </w:p>
    <w:p w:rsidRPr="007B0B33" w:rsidR="007B0B33" w:rsidP="007B0B33" w:rsidRDefault="007B0B33" w14:paraId="6CD53205" w14:textId="77777777">
      <w:pPr>
        <w:spacing w:after="0"/>
        <w:textAlignment w:val="baseline"/>
        <w:rPr>
          <w:rFonts w:ascii="Segoe UI" w:hAnsi="Segoe UI" w:cs="Segoe UI"/>
          <w:sz w:val="18"/>
          <w:szCs w:val="18"/>
          <w:lang w:eastAsia="en-GB"/>
        </w:rPr>
      </w:pPr>
    </w:p>
    <w:p w:rsidRPr="001B4D0B" w:rsidR="0085166C" w:rsidP="0085166C" w:rsidRDefault="0085166C" w14:paraId="6AF27275" w14:textId="77777777">
      <w:pPr>
        <w:spacing w:after="160" w:line="259" w:lineRule="auto"/>
        <w:rPr>
          <w:rFonts w:eastAsia="Arial" w:cs="Arial"/>
          <w:szCs w:val="22"/>
        </w:rPr>
      </w:pPr>
      <w:r w:rsidRPr="00150456">
        <w:rPr>
          <w:rFonts w:eastAsia="Arial" w:cs="Arial"/>
          <w:i/>
          <w:iCs/>
          <w:szCs w:val="22"/>
        </w:rPr>
        <w:t>Postgraduate taught courses – historic models</w:t>
      </w:r>
      <w:r w:rsidRPr="001B4D0B">
        <w:rPr>
          <w:rFonts w:eastAsia="Arial" w:cs="Arial"/>
          <w:i/>
          <w:iCs/>
          <w:szCs w:val="22"/>
        </w:rPr>
        <w:t> </w:t>
      </w:r>
    </w:p>
    <w:p w:rsidRPr="001B4D0B" w:rsidR="0085166C" w:rsidP="0085166C" w:rsidRDefault="0085166C" w14:paraId="721DF1CE" w14:textId="77777777">
      <w:pPr>
        <w:spacing w:after="160" w:line="259" w:lineRule="auto"/>
        <w:jc w:val="both"/>
        <w:rPr>
          <w:rFonts w:eastAsia="Arial" w:cs="Arial"/>
          <w:szCs w:val="22"/>
        </w:rPr>
      </w:pPr>
      <w:r w:rsidRPr="001B4D0B">
        <w:rPr>
          <w:rFonts w:eastAsia="Arial" w:cs="Arial"/>
          <w:szCs w:val="22"/>
        </w:rPr>
        <w:t>For students who started their courses </w:t>
      </w:r>
      <w:r w:rsidRPr="001B4D0B">
        <w:rPr>
          <w:rFonts w:eastAsia="Arial" w:cs="Arial"/>
          <w:b/>
          <w:bCs/>
          <w:szCs w:val="22"/>
        </w:rPr>
        <w:t>before</w:t>
      </w:r>
      <w:r w:rsidRPr="001B4D0B">
        <w:rPr>
          <w:rFonts w:eastAsia="Arial" w:cs="Arial"/>
          <w:szCs w:val="22"/>
        </w:rPr>
        <w:t> Michaelmas term 2018 only, agreed final marks for individual papers should be expressed according to one of the following scales:</w:t>
      </w:r>
    </w:p>
    <w:tbl>
      <w:tblPr>
        <w:tblW w:w="6655" w:type="dxa"/>
        <w:tblLayout w:type="fixed"/>
        <w:tblLook w:val="04A0" w:firstRow="1" w:lastRow="0" w:firstColumn="1" w:lastColumn="0" w:noHBand="0" w:noVBand="1"/>
      </w:tblPr>
      <w:tblGrid>
        <w:gridCol w:w="1531"/>
        <w:gridCol w:w="1531"/>
        <w:gridCol w:w="758"/>
        <w:gridCol w:w="1275"/>
        <w:gridCol w:w="1560"/>
      </w:tblGrid>
      <w:tr w:rsidRPr="001B4D0B" w:rsidR="0085166C" w:rsidTr="0085166C" w14:paraId="22970036" w14:textId="77777777">
        <w:tc>
          <w:tcPr>
            <w:tcW w:w="3062" w:type="dxa"/>
            <w:gridSpan w:val="2"/>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1D25D0F" w14:textId="77777777">
            <w:pPr>
              <w:spacing w:after="80" w:line="259" w:lineRule="auto"/>
              <w:rPr>
                <w:rFonts w:eastAsia="Arial" w:cs="Arial"/>
                <w:szCs w:val="22"/>
              </w:rPr>
            </w:pPr>
            <w:r w:rsidRPr="001B4D0B">
              <w:rPr>
                <w:rFonts w:eastAsia="Arial" w:cs="Arial"/>
                <w:szCs w:val="22"/>
              </w:rPr>
              <w:t> Model 1 </w:t>
            </w:r>
          </w:p>
        </w:tc>
        <w:tc>
          <w:tcPr>
            <w:tcW w:w="758" w:type="dxa"/>
            <w:tcBorders>
              <w:left w:val="single" w:color="auto" w:sz="6" w:space="0"/>
              <w:right w:val="single" w:color="auto" w:sz="4" w:space="0"/>
            </w:tcBorders>
            <w:vAlign w:val="center"/>
          </w:tcPr>
          <w:p w:rsidRPr="001B4D0B" w:rsidR="0085166C" w:rsidP="0085166C" w:rsidRDefault="0085166C" w14:paraId="7E48A73E" w14:textId="77777777">
            <w:pPr>
              <w:spacing w:after="80" w:line="259" w:lineRule="auto"/>
              <w:rPr>
                <w:rFonts w:eastAsia="Arial" w:cs="Arial"/>
                <w:szCs w:val="22"/>
              </w:rPr>
            </w:pPr>
          </w:p>
        </w:tc>
        <w:tc>
          <w:tcPr>
            <w:tcW w:w="2835" w:type="dxa"/>
            <w:gridSpan w:val="2"/>
            <w:tcBorders>
              <w:top w:val="single" w:color="auto" w:sz="4" w:space="0"/>
              <w:left w:val="single" w:color="auto" w:sz="4" w:space="0"/>
              <w:bottom w:val="single" w:color="auto" w:sz="4" w:space="0"/>
              <w:right w:val="single" w:color="auto" w:sz="4" w:space="0"/>
            </w:tcBorders>
          </w:tcPr>
          <w:p w:rsidRPr="001B4D0B" w:rsidR="0085166C" w:rsidP="0085166C" w:rsidRDefault="0085166C" w14:paraId="4444E877" w14:textId="77777777">
            <w:pPr>
              <w:spacing w:after="80" w:line="259" w:lineRule="auto"/>
              <w:rPr>
                <w:rFonts w:eastAsia="Arial" w:cs="Arial"/>
                <w:szCs w:val="22"/>
              </w:rPr>
            </w:pPr>
            <w:r w:rsidRPr="001B4D0B">
              <w:rPr>
                <w:rFonts w:eastAsia="Arial" w:cs="Arial"/>
                <w:szCs w:val="22"/>
              </w:rPr>
              <w:t>Model 2</w:t>
            </w:r>
          </w:p>
        </w:tc>
      </w:tr>
      <w:tr w:rsidRPr="001B4D0B" w:rsidR="0085166C" w:rsidTr="0085166C" w14:paraId="118D72DA" w14:textId="77777777">
        <w:tc>
          <w:tcPr>
            <w:tcW w:w="1531"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15EFEF70" w14:textId="77777777">
            <w:pPr>
              <w:spacing w:after="80" w:line="259" w:lineRule="auto"/>
              <w:rPr>
                <w:rFonts w:eastAsia="Arial" w:cs="Arial"/>
                <w:szCs w:val="22"/>
              </w:rPr>
            </w:pPr>
            <w:r w:rsidRPr="001B4D0B">
              <w:rPr>
                <w:rFonts w:eastAsia="Arial" w:cs="Arial"/>
                <w:szCs w:val="22"/>
              </w:rPr>
              <w:t>70 – 100 </w:t>
            </w:r>
          </w:p>
        </w:tc>
        <w:tc>
          <w:tcPr>
            <w:tcW w:w="1531" w:type="dxa"/>
            <w:tcBorders>
              <w:top w:val="nil"/>
              <w:left w:val="single" w:color="auto" w:sz="6" w:space="0"/>
              <w:bottom w:val="single" w:color="auto" w:sz="6" w:space="0"/>
              <w:right w:val="single" w:color="auto" w:sz="6" w:space="0"/>
            </w:tcBorders>
            <w:vAlign w:val="center"/>
          </w:tcPr>
          <w:p w:rsidRPr="001B4D0B" w:rsidR="0085166C" w:rsidP="0085166C" w:rsidRDefault="0085166C" w14:paraId="30C14AAB" w14:textId="77777777">
            <w:pPr>
              <w:spacing w:after="80" w:line="259" w:lineRule="auto"/>
              <w:rPr>
                <w:rFonts w:eastAsia="Arial" w:cs="Arial"/>
                <w:szCs w:val="22"/>
              </w:rPr>
            </w:pPr>
            <w:r w:rsidRPr="001B4D0B">
              <w:rPr>
                <w:rFonts w:eastAsia="Arial" w:cs="Arial"/>
                <w:szCs w:val="22"/>
              </w:rPr>
              <w:t>Distinction </w:t>
            </w:r>
          </w:p>
        </w:tc>
        <w:tc>
          <w:tcPr>
            <w:tcW w:w="758" w:type="dxa"/>
            <w:tcBorders>
              <w:left w:val="single" w:color="auto" w:sz="6" w:space="0"/>
              <w:bottom w:val="nil"/>
              <w:right w:val="single" w:color="auto" w:sz="6" w:space="0"/>
            </w:tcBorders>
            <w:vAlign w:val="center"/>
          </w:tcPr>
          <w:p w:rsidRPr="001B4D0B" w:rsidR="0085166C" w:rsidP="0085166C" w:rsidRDefault="0085166C" w14:paraId="025A57B1" w14:textId="77777777">
            <w:pPr>
              <w:spacing w:after="80" w:line="259" w:lineRule="auto"/>
              <w:rPr>
                <w:rFonts w:eastAsia="Arial" w:cs="Arial"/>
                <w:szCs w:val="22"/>
              </w:rPr>
            </w:pPr>
            <w:r w:rsidRPr="001B4D0B">
              <w:rPr>
                <w:rFonts w:eastAsia="Arial" w:cs="Arial"/>
                <w:szCs w:val="22"/>
              </w:rPr>
              <w:t> </w:t>
            </w:r>
          </w:p>
        </w:tc>
        <w:tc>
          <w:tcPr>
            <w:tcW w:w="1275" w:type="dxa"/>
            <w:tcBorders>
              <w:top w:val="single" w:color="auto" w:sz="6" w:space="0"/>
              <w:left w:val="single" w:color="auto" w:sz="6" w:space="0"/>
              <w:bottom w:val="single" w:color="auto" w:sz="6" w:space="0"/>
              <w:right w:val="single" w:color="auto" w:sz="4" w:space="0"/>
            </w:tcBorders>
            <w:vAlign w:val="center"/>
          </w:tcPr>
          <w:p w:rsidRPr="001B4D0B" w:rsidR="0085166C" w:rsidP="0085166C" w:rsidRDefault="0085166C" w14:paraId="5EE2E569" w14:textId="77777777">
            <w:pPr>
              <w:spacing w:after="80" w:line="259" w:lineRule="auto"/>
              <w:rPr>
                <w:rFonts w:eastAsia="Arial" w:cs="Arial"/>
                <w:szCs w:val="22"/>
              </w:rPr>
            </w:pPr>
            <w:r w:rsidRPr="001B4D0B">
              <w:rPr>
                <w:rFonts w:eastAsia="Arial" w:cs="Arial"/>
                <w:szCs w:val="22"/>
              </w:rPr>
              <w:t>70 – 100 </w:t>
            </w:r>
          </w:p>
        </w:tc>
        <w:tc>
          <w:tcPr>
            <w:tcW w:w="1560" w:type="dxa"/>
            <w:tcBorders>
              <w:top w:val="single" w:color="auto" w:sz="4" w:space="0"/>
              <w:left w:val="single" w:color="auto" w:sz="4" w:space="0"/>
              <w:bottom w:val="single" w:color="auto" w:sz="4" w:space="0"/>
              <w:right w:val="single" w:color="auto" w:sz="4" w:space="0"/>
            </w:tcBorders>
            <w:vAlign w:val="center"/>
          </w:tcPr>
          <w:p w:rsidRPr="001B4D0B" w:rsidR="0085166C" w:rsidP="0085166C" w:rsidRDefault="0085166C" w14:paraId="4187CB42" w14:textId="77777777">
            <w:pPr>
              <w:spacing w:after="80" w:line="259" w:lineRule="auto"/>
              <w:rPr>
                <w:rFonts w:eastAsia="Arial" w:cs="Arial"/>
                <w:szCs w:val="22"/>
              </w:rPr>
            </w:pPr>
            <w:r w:rsidRPr="001B4D0B">
              <w:rPr>
                <w:rFonts w:eastAsia="Arial" w:cs="Arial"/>
                <w:szCs w:val="22"/>
              </w:rPr>
              <w:t>Distinction </w:t>
            </w:r>
          </w:p>
        </w:tc>
      </w:tr>
      <w:tr w:rsidRPr="001B4D0B" w:rsidR="0085166C" w:rsidTr="0085166C" w14:paraId="39219E01" w14:textId="77777777">
        <w:tc>
          <w:tcPr>
            <w:tcW w:w="1531"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7A7BE0CB" w14:textId="77777777">
            <w:pPr>
              <w:spacing w:after="80" w:line="259" w:lineRule="auto"/>
              <w:rPr>
                <w:rFonts w:eastAsia="Arial" w:cs="Arial"/>
                <w:szCs w:val="22"/>
              </w:rPr>
            </w:pPr>
            <w:r w:rsidRPr="001B4D0B">
              <w:rPr>
                <w:rFonts w:eastAsia="Arial" w:cs="Arial"/>
                <w:szCs w:val="22"/>
              </w:rPr>
              <w:t>50 – 69 </w:t>
            </w:r>
          </w:p>
        </w:tc>
        <w:tc>
          <w:tcPr>
            <w:tcW w:w="1531"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7D6BD683" w14:textId="77777777">
            <w:pPr>
              <w:spacing w:after="80" w:line="259" w:lineRule="auto"/>
              <w:rPr>
                <w:rFonts w:eastAsia="Arial" w:cs="Arial"/>
                <w:szCs w:val="22"/>
              </w:rPr>
            </w:pPr>
            <w:r w:rsidRPr="001B4D0B">
              <w:rPr>
                <w:rFonts w:eastAsia="Arial" w:cs="Arial"/>
                <w:szCs w:val="22"/>
              </w:rPr>
              <w:t>Pass </w:t>
            </w:r>
          </w:p>
        </w:tc>
        <w:tc>
          <w:tcPr>
            <w:tcW w:w="758" w:type="dxa"/>
            <w:tcBorders>
              <w:top w:val="nil"/>
              <w:left w:val="single" w:color="auto" w:sz="6" w:space="0"/>
              <w:bottom w:val="nil"/>
              <w:right w:val="single" w:color="auto" w:sz="6" w:space="0"/>
            </w:tcBorders>
            <w:vAlign w:val="center"/>
          </w:tcPr>
          <w:p w:rsidRPr="001B4D0B" w:rsidR="0085166C" w:rsidP="0085166C" w:rsidRDefault="0085166C" w14:paraId="2D1148B7" w14:textId="77777777">
            <w:pPr>
              <w:spacing w:after="80" w:line="259" w:lineRule="auto"/>
              <w:rPr>
                <w:rFonts w:eastAsia="Arial" w:cs="Arial"/>
                <w:szCs w:val="22"/>
              </w:rPr>
            </w:pPr>
            <w:r w:rsidRPr="001B4D0B">
              <w:rPr>
                <w:rFonts w:eastAsia="Arial" w:cs="Arial"/>
                <w:szCs w:val="22"/>
              </w:rPr>
              <w:t> </w:t>
            </w:r>
          </w:p>
        </w:tc>
        <w:tc>
          <w:tcPr>
            <w:tcW w:w="1275" w:type="dxa"/>
            <w:tcBorders>
              <w:top w:val="single" w:color="auto" w:sz="6" w:space="0"/>
              <w:left w:val="single" w:color="auto" w:sz="6" w:space="0"/>
              <w:bottom w:val="single" w:color="auto" w:sz="6" w:space="0"/>
              <w:right w:val="single" w:color="auto" w:sz="4" w:space="0"/>
            </w:tcBorders>
            <w:vAlign w:val="center"/>
          </w:tcPr>
          <w:p w:rsidRPr="001B4D0B" w:rsidR="0085166C" w:rsidP="0085166C" w:rsidRDefault="0085166C" w14:paraId="0B1F6854" w14:textId="77777777">
            <w:pPr>
              <w:spacing w:after="80" w:line="259" w:lineRule="auto"/>
              <w:rPr>
                <w:rFonts w:eastAsia="Arial" w:cs="Arial"/>
                <w:szCs w:val="22"/>
              </w:rPr>
            </w:pPr>
            <w:r w:rsidRPr="001B4D0B">
              <w:rPr>
                <w:rFonts w:eastAsia="Arial" w:cs="Arial"/>
                <w:szCs w:val="22"/>
              </w:rPr>
              <w:t>60 – 69 </w:t>
            </w:r>
          </w:p>
        </w:tc>
        <w:tc>
          <w:tcPr>
            <w:tcW w:w="1560" w:type="dxa"/>
            <w:tcBorders>
              <w:top w:val="single" w:color="auto" w:sz="4" w:space="0"/>
              <w:left w:val="single" w:color="auto" w:sz="4" w:space="0"/>
              <w:bottom w:val="single" w:color="auto" w:sz="4" w:space="0"/>
              <w:right w:val="single" w:color="auto" w:sz="4" w:space="0"/>
            </w:tcBorders>
            <w:vAlign w:val="center"/>
          </w:tcPr>
          <w:p w:rsidRPr="001B4D0B" w:rsidR="0085166C" w:rsidP="0085166C" w:rsidRDefault="0085166C" w14:paraId="4EF21BCE" w14:textId="77777777">
            <w:pPr>
              <w:spacing w:after="80" w:line="259" w:lineRule="auto"/>
              <w:rPr>
                <w:rFonts w:eastAsia="Arial" w:cs="Arial"/>
                <w:szCs w:val="22"/>
              </w:rPr>
            </w:pPr>
            <w:r w:rsidRPr="001B4D0B">
              <w:rPr>
                <w:rFonts w:eastAsia="Arial" w:cs="Arial"/>
                <w:szCs w:val="22"/>
              </w:rPr>
              <w:t>Pass </w:t>
            </w:r>
          </w:p>
        </w:tc>
      </w:tr>
      <w:tr w:rsidRPr="001B4D0B" w:rsidR="0085166C" w:rsidTr="0085166C" w14:paraId="79EE39E4" w14:textId="77777777">
        <w:tc>
          <w:tcPr>
            <w:tcW w:w="1531"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9B762FB" w14:textId="1A9D3869">
            <w:pPr>
              <w:spacing w:after="80" w:line="259" w:lineRule="auto"/>
              <w:rPr>
                <w:rFonts w:eastAsia="Arial" w:cs="Arial"/>
                <w:szCs w:val="22"/>
              </w:rPr>
            </w:pPr>
            <w:r w:rsidRPr="001B4D0B">
              <w:rPr>
                <w:rFonts w:eastAsia="Arial" w:cs="Arial"/>
                <w:szCs w:val="22"/>
              </w:rPr>
              <w:t>49 </w:t>
            </w:r>
            <w:r w:rsidRPr="001B4D0B" w:rsidR="00126E6F">
              <w:rPr>
                <w:rFonts w:eastAsia="Arial" w:cs="Arial"/>
                <w:szCs w:val="22"/>
              </w:rPr>
              <w:t>– 0</w:t>
            </w:r>
            <w:r w:rsidRPr="001B4D0B">
              <w:rPr>
                <w:rFonts w:eastAsia="Arial" w:cs="Arial"/>
                <w:szCs w:val="22"/>
              </w:rPr>
              <w:t>   </w:t>
            </w:r>
          </w:p>
        </w:tc>
        <w:tc>
          <w:tcPr>
            <w:tcW w:w="1531"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B5D101F" w14:textId="77777777">
            <w:pPr>
              <w:spacing w:after="80" w:line="259" w:lineRule="auto"/>
              <w:rPr>
                <w:rFonts w:eastAsia="Arial" w:cs="Arial"/>
                <w:szCs w:val="22"/>
              </w:rPr>
            </w:pPr>
            <w:r w:rsidRPr="001B4D0B">
              <w:rPr>
                <w:rFonts w:eastAsia="Arial" w:cs="Arial"/>
                <w:szCs w:val="22"/>
              </w:rPr>
              <w:t>Fail </w:t>
            </w:r>
          </w:p>
        </w:tc>
        <w:tc>
          <w:tcPr>
            <w:tcW w:w="758" w:type="dxa"/>
            <w:tcBorders>
              <w:top w:val="nil"/>
              <w:left w:val="single" w:color="auto" w:sz="6" w:space="0"/>
              <w:bottom w:val="nil"/>
              <w:right w:val="single" w:color="auto" w:sz="6" w:space="0"/>
            </w:tcBorders>
            <w:vAlign w:val="center"/>
          </w:tcPr>
          <w:p w:rsidRPr="001B4D0B" w:rsidR="0085166C" w:rsidP="0085166C" w:rsidRDefault="0085166C" w14:paraId="6C406667" w14:textId="77777777">
            <w:pPr>
              <w:spacing w:after="80" w:line="259" w:lineRule="auto"/>
              <w:rPr>
                <w:rFonts w:eastAsia="Arial" w:cs="Arial"/>
                <w:szCs w:val="22"/>
              </w:rPr>
            </w:pPr>
            <w:r w:rsidRPr="001B4D0B">
              <w:rPr>
                <w:rFonts w:eastAsia="Arial" w:cs="Arial"/>
                <w:szCs w:val="22"/>
              </w:rPr>
              <w:t> </w:t>
            </w:r>
          </w:p>
        </w:tc>
        <w:tc>
          <w:tcPr>
            <w:tcW w:w="1275" w:type="dxa"/>
            <w:tcBorders>
              <w:top w:val="single" w:color="auto" w:sz="6" w:space="0"/>
              <w:left w:val="single" w:color="auto" w:sz="6" w:space="0"/>
              <w:bottom w:val="single" w:color="auto" w:sz="6" w:space="0"/>
              <w:right w:val="single" w:color="auto" w:sz="4" w:space="0"/>
            </w:tcBorders>
            <w:vAlign w:val="center"/>
          </w:tcPr>
          <w:p w:rsidRPr="001B4D0B" w:rsidR="0085166C" w:rsidP="0085166C" w:rsidRDefault="0085166C" w14:paraId="7DA5620B" w14:textId="77777777">
            <w:pPr>
              <w:spacing w:after="80" w:line="259" w:lineRule="auto"/>
              <w:rPr>
                <w:rFonts w:eastAsia="Arial" w:cs="Arial"/>
                <w:szCs w:val="22"/>
              </w:rPr>
            </w:pPr>
            <w:r w:rsidRPr="001B4D0B">
              <w:rPr>
                <w:rFonts w:eastAsia="Arial" w:cs="Arial"/>
                <w:szCs w:val="22"/>
              </w:rPr>
              <w:t>59 – 0 </w:t>
            </w:r>
          </w:p>
        </w:tc>
        <w:tc>
          <w:tcPr>
            <w:tcW w:w="1560" w:type="dxa"/>
            <w:tcBorders>
              <w:top w:val="single" w:color="auto" w:sz="4" w:space="0"/>
              <w:left w:val="single" w:color="auto" w:sz="4" w:space="0"/>
              <w:bottom w:val="single" w:color="auto" w:sz="4" w:space="0"/>
              <w:right w:val="single" w:color="auto" w:sz="4" w:space="0"/>
            </w:tcBorders>
            <w:vAlign w:val="center"/>
          </w:tcPr>
          <w:p w:rsidRPr="001B4D0B" w:rsidR="0085166C" w:rsidP="0085166C" w:rsidRDefault="0085166C" w14:paraId="4CAF3E1A" w14:textId="77777777">
            <w:pPr>
              <w:spacing w:after="80" w:line="259" w:lineRule="auto"/>
              <w:rPr>
                <w:rFonts w:eastAsia="Arial" w:cs="Arial"/>
                <w:szCs w:val="22"/>
              </w:rPr>
            </w:pPr>
            <w:r w:rsidRPr="001B4D0B">
              <w:rPr>
                <w:rFonts w:eastAsia="Arial" w:cs="Arial"/>
                <w:szCs w:val="22"/>
              </w:rPr>
              <w:t>Fail </w:t>
            </w:r>
          </w:p>
        </w:tc>
      </w:tr>
    </w:tbl>
    <w:p w:rsidRPr="001B4D0B" w:rsidR="0085166C" w:rsidP="0085166C" w:rsidRDefault="0085166C" w14:paraId="432FE6D9" w14:textId="77777777">
      <w:pPr>
        <w:spacing w:after="160" w:line="259" w:lineRule="auto"/>
        <w:rPr>
          <w:rFonts w:eastAsia="Arial" w:cs="Arial"/>
          <w:szCs w:val="22"/>
        </w:rPr>
      </w:pPr>
      <w:r w:rsidRPr="001B4D0B">
        <w:rPr>
          <w:rFonts w:eastAsia="Arial" w:cs="Arial"/>
          <w:szCs w:val="22"/>
        </w:rPr>
        <w:t> </w:t>
      </w:r>
    </w:p>
    <w:p w:rsidRPr="001B4D0B" w:rsidR="0085166C" w:rsidP="0085166C" w:rsidRDefault="0085166C" w14:paraId="1FB7F8F6" w14:textId="77777777">
      <w:pPr>
        <w:spacing w:after="160" w:line="259" w:lineRule="auto"/>
        <w:rPr>
          <w:rFonts w:eastAsia="Arial" w:cs="Arial"/>
          <w:szCs w:val="22"/>
        </w:rPr>
      </w:pPr>
      <w:r w:rsidRPr="001B4D0B">
        <w:rPr>
          <w:rFonts w:eastAsia="Arial" w:cs="Arial"/>
          <w:i/>
          <w:iCs/>
          <w:szCs w:val="22"/>
        </w:rPr>
        <w:t xml:space="preserve">3.2 </w:t>
      </w:r>
      <w:r w:rsidRPr="001B4D0B">
        <w:rPr>
          <w:rFonts w:eastAsia="Arial" w:cs="Arial"/>
          <w:i/>
          <w:iCs/>
          <w:szCs w:val="22"/>
        </w:rPr>
        <w:tab/>
      </w:r>
      <w:r w:rsidRPr="001B4D0B">
        <w:rPr>
          <w:rFonts w:eastAsia="Arial" w:cs="Arial"/>
          <w:i/>
          <w:iCs/>
          <w:szCs w:val="22"/>
        </w:rPr>
        <w:t>Qualitative marking criteria for different types of assessment  </w:t>
      </w:r>
    </w:p>
    <w:p w:rsidRPr="001B4D0B" w:rsidR="0085166C" w:rsidP="6774808F" w:rsidRDefault="4D03E47D" w14:paraId="6FD6BEF2" w14:textId="72A7A9FB">
      <w:pPr>
        <w:spacing w:after="160" w:line="259" w:lineRule="auto"/>
        <w:rPr>
          <w:rFonts w:eastAsia="Arial" w:cs="Arial"/>
        </w:rPr>
      </w:pPr>
      <w:r w:rsidRPr="6774808F">
        <w:rPr>
          <w:rFonts w:eastAsia="Arial" w:cs="Arial"/>
        </w:rPr>
        <w:t xml:space="preserve">Marking criteria are a public statement of the main forms of judgement that assessors and examiners use when looking at a piece of examined work. Every different type of assessment should have in place a set of qualitative marking criteria. Marking criteria need to provide descriptors of the qualities that are expected in the assessed work and a description of the standard expected to obtain a mark in each of the standard bands for that course (for example for UG programmes: ≤39, 40-49, 50-59, 60-69, </w:t>
      </w:r>
      <w:r w:rsidRPr="6774808F" w:rsidR="6A03ACC6">
        <w:rPr>
          <w:rFonts w:eastAsia="Arial" w:cs="Arial"/>
        </w:rPr>
        <w:t>etc</w:t>
      </w:r>
      <w:r w:rsidRPr="6774808F">
        <w:rPr>
          <w:rFonts w:eastAsia="Arial" w:cs="Arial"/>
        </w:rPr>
        <w:t xml:space="preserve">, and for PGT programmes: ≤49, 50-64, 65-69, </w:t>
      </w:r>
      <w:r w:rsidRPr="6774808F" w:rsidR="3A17DA13">
        <w:rPr>
          <w:rFonts w:eastAsia="Arial" w:cs="Arial"/>
        </w:rPr>
        <w:t>etc</w:t>
      </w:r>
      <w:r w:rsidRPr="6774808F">
        <w:rPr>
          <w:rFonts w:eastAsia="Arial" w:cs="Arial"/>
        </w:rPr>
        <w:t>). </w:t>
      </w:r>
    </w:p>
    <w:p w:rsidRPr="001B4D0B" w:rsidR="0085166C" w:rsidP="0085166C" w:rsidRDefault="0085166C" w14:paraId="1C6831FE" w14:textId="77777777">
      <w:pPr>
        <w:spacing w:after="160" w:line="259" w:lineRule="auto"/>
        <w:rPr>
          <w:rFonts w:eastAsia="Arial" w:cs="Arial"/>
        </w:rPr>
      </w:pPr>
      <w:r w:rsidRPr="408AA2CB">
        <w:rPr>
          <w:rFonts w:eastAsia="Arial" w:cs="Arial"/>
        </w:rPr>
        <w:t>Where a change to assessment format compared to previous years has been made, this section should be updated to ensure that any new assessment formats have qualitative marking criteria that are appropriate for the assessment format.</w:t>
      </w:r>
    </w:p>
    <w:p w:rsidRPr="001B4D0B" w:rsidR="0085166C" w:rsidP="00CC2BDF" w:rsidRDefault="0085166C" w14:paraId="64529C49" w14:textId="77777777">
      <w:pPr>
        <w:spacing w:after="0" w:line="259" w:lineRule="auto"/>
        <w:rPr>
          <w:rFonts w:eastAsia="Arial" w:cs="Arial"/>
          <w:szCs w:val="22"/>
        </w:rPr>
      </w:pPr>
      <w:r w:rsidRPr="001B4D0B">
        <w:rPr>
          <w:rFonts w:eastAsia="Arial" w:cs="Arial"/>
          <w:i/>
          <w:iCs/>
          <w:szCs w:val="22"/>
        </w:rPr>
        <w:t xml:space="preserve">3.3 </w:t>
      </w:r>
      <w:r w:rsidRPr="001B4D0B">
        <w:rPr>
          <w:rFonts w:eastAsia="Arial" w:cs="Arial"/>
          <w:i/>
          <w:iCs/>
          <w:szCs w:val="22"/>
        </w:rPr>
        <w:tab/>
      </w:r>
      <w:r w:rsidRPr="001B4D0B">
        <w:rPr>
          <w:rFonts w:eastAsia="Arial" w:cs="Arial"/>
          <w:i/>
          <w:iCs/>
          <w:szCs w:val="22"/>
        </w:rPr>
        <w:t>Verification and reconciliation of marks </w:t>
      </w:r>
      <w:r w:rsidRPr="001B4D0B">
        <w:rPr>
          <w:rFonts w:eastAsia="Arial" w:cs="Arial"/>
          <w:szCs w:val="22"/>
        </w:rPr>
        <w:t> </w:t>
      </w:r>
    </w:p>
    <w:p w:rsidRPr="00CC2BDF" w:rsidR="0085166C" w:rsidP="00CC2BDF" w:rsidRDefault="0085166C" w14:paraId="50429381" w14:textId="77777777">
      <w:pPr>
        <w:spacing w:after="160" w:line="259" w:lineRule="auto"/>
        <w:ind w:firstLine="720"/>
        <w:rPr>
          <w:rFonts w:eastAsia="Arial" w:cs="Arial"/>
          <w:i/>
          <w:iCs/>
          <w:szCs w:val="22"/>
        </w:rPr>
      </w:pPr>
      <w:r w:rsidRPr="00CC2BDF">
        <w:rPr>
          <w:rFonts w:eastAsia="Arial" w:cs="Arial"/>
          <w:i/>
          <w:iCs/>
          <w:szCs w:val="22"/>
        </w:rPr>
        <w:t>[EAF 11.2] </w:t>
      </w:r>
    </w:p>
    <w:p w:rsidRPr="00126E6F" w:rsidR="0085166C" w:rsidP="0085166C" w:rsidRDefault="0085166C" w14:paraId="2521A6CA" w14:textId="28872D6C">
      <w:pPr>
        <w:spacing w:after="160" w:line="259" w:lineRule="auto"/>
        <w:rPr>
          <w:rFonts w:eastAsia="Arial" w:cs="Arial"/>
          <w:szCs w:val="22"/>
        </w:rPr>
      </w:pPr>
      <w:r w:rsidRPr="00126E6F">
        <w:rPr>
          <w:rFonts w:eastAsia="Arial" w:cs="Arial"/>
          <w:i/>
          <w:iCs/>
          <w:szCs w:val="22"/>
        </w:rPr>
        <w:t>For FPE</w:t>
      </w:r>
      <w:r w:rsidRPr="00126E6F">
        <w:rPr>
          <w:rFonts w:eastAsia="Arial" w:cs="Arial"/>
          <w:szCs w:val="22"/>
        </w:rPr>
        <w:t> </w:t>
      </w:r>
      <w:r w:rsidRPr="00126E6F" w:rsidR="00F64FF7">
        <w:rPr>
          <w:rFonts w:eastAsia="Arial" w:cs="Arial"/>
          <w:i/>
          <w:szCs w:val="22"/>
        </w:rPr>
        <w:t>[Except Honour Moderations]</w:t>
      </w:r>
    </w:p>
    <w:p w:rsidRPr="00126E6F" w:rsidR="0085166C" w:rsidP="0085166C" w:rsidRDefault="0085166C" w14:paraId="17084E94" w14:textId="77777777">
      <w:pPr>
        <w:spacing w:after="160" w:line="259" w:lineRule="auto"/>
        <w:rPr>
          <w:rFonts w:eastAsia="Arial" w:cs="Arial"/>
          <w:szCs w:val="22"/>
        </w:rPr>
      </w:pPr>
      <w:r w:rsidRPr="00126E6F">
        <w:rPr>
          <w:rFonts w:eastAsia="Arial" w:cs="Arial"/>
          <w:szCs w:val="22"/>
        </w:rPr>
        <w:t>There should be a clear statement on how each script/item is marked and the moderation process which is to be followed.  </w:t>
      </w:r>
    </w:p>
    <w:p w:rsidRPr="00126E6F" w:rsidR="0085166C" w:rsidP="0085166C" w:rsidRDefault="0085166C" w14:paraId="34BB4A46" w14:textId="77777777">
      <w:pPr>
        <w:spacing w:after="160" w:line="259" w:lineRule="auto"/>
        <w:rPr>
          <w:rFonts w:eastAsia="Arial" w:cs="Arial"/>
          <w:szCs w:val="22"/>
        </w:rPr>
      </w:pPr>
      <w:r w:rsidRPr="00126E6F">
        <w:rPr>
          <w:rFonts w:eastAsia="Arial" w:cs="Arial"/>
          <w:i/>
          <w:iCs/>
          <w:szCs w:val="22"/>
        </w:rPr>
        <w:t>For FHS, Honour Moderations, and PGT courses</w:t>
      </w:r>
      <w:r w:rsidRPr="00126E6F">
        <w:rPr>
          <w:rFonts w:eastAsia="Arial" w:cs="Arial"/>
          <w:szCs w:val="22"/>
        </w:rPr>
        <w:t> </w:t>
      </w:r>
    </w:p>
    <w:p w:rsidRPr="003D4872" w:rsidR="0085166C" w:rsidP="0085166C" w:rsidRDefault="003D4872" w14:paraId="101D365A" w14:textId="669DC844">
      <w:pPr>
        <w:spacing w:after="160" w:line="259" w:lineRule="auto"/>
        <w:rPr>
          <w:rFonts w:eastAsiaTheme="majorEastAsia"/>
          <w:color w:val="000000"/>
          <w:szCs w:val="22"/>
        </w:rPr>
      </w:pPr>
      <w:r w:rsidRPr="00126E6F">
        <w:rPr>
          <w:rStyle w:val="normaltextrun"/>
          <w:rFonts w:eastAsiaTheme="majorEastAsia"/>
          <w:color w:val="000000"/>
          <w:szCs w:val="22"/>
        </w:rPr>
        <w:t xml:space="preserve">There should be a clear statement on how each script/item is </w:t>
      </w:r>
      <w:r w:rsidRPr="00126E6F" w:rsidR="00C26A4F">
        <w:rPr>
          <w:rStyle w:val="normaltextrun"/>
          <w:rFonts w:eastAsiaTheme="majorEastAsia"/>
          <w:color w:val="000000"/>
          <w:szCs w:val="22"/>
        </w:rPr>
        <w:t xml:space="preserve">to be </w:t>
      </w:r>
      <w:r w:rsidRPr="00126E6F">
        <w:rPr>
          <w:rStyle w:val="normaltextrun"/>
          <w:rFonts w:eastAsiaTheme="majorEastAsia"/>
          <w:color w:val="000000"/>
          <w:szCs w:val="22"/>
        </w:rPr>
        <w:t xml:space="preserve">marked and the moderation process which is to be followed. Where ‘double blind marking’ is used </w:t>
      </w:r>
      <w:r w:rsidRPr="00126E6F">
        <w:rPr>
          <w:rFonts w:eastAsia="Arial" w:cs="Arial"/>
        </w:rPr>
        <w:t>t</w:t>
      </w:r>
      <w:r w:rsidRPr="00126E6F" w:rsidR="631D3596">
        <w:rPr>
          <w:rFonts w:eastAsia="Arial" w:cs="Arial"/>
        </w:rPr>
        <w:t>here should be a clear statement on reconciliation procedures demonstrating that any relevant</w:t>
      </w:r>
      <w:r w:rsidRPr="408AA2CB" w:rsidR="631D3596">
        <w:rPr>
          <w:rFonts w:eastAsia="Arial" w:cs="Arial"/>
        </w:rPr>
        <w:t xml:space="preserve"> University and divisional guidance is being followed. This statement should encompass an explanation of </w:t>
      </w:r>
      <w:r w:rsidRPr="5A065F37" w:rsidR="562DD450">
        <w:t>how any discrepancies between markers will be resolved.</w:t>
      </w:r>
      <w:r w:rsidRPr="408AA2CB" w:rsidR="631D3596">
        <w:rPr>
          <w:rFonts w:eastAsia="Arial" w:cs="Arial"/>
        </w:rPr>
        <w:t xml:space="preserve"> </w:t>
      </w:r>
      <w:r w:rsidRPr="5A065F37" w:rsidR="562DD450">
        <w:t xml:space="preserve">Simply averaging </w:t>
      </w:r>
      <w:r w:rsidRPr="5A065F37" w:rsidR="562DD450">
        <w:t>the marks is discouraged, especially where there is more than a few marks’ difference, or if the two marks are on different sides of a class boundary.</w:t>
      </w:r>
      <w:r w:rsidR="562DD450">
        <w:t xml:space="preserve"> </w:t>
      </w:r>
      <w:r w:rsidRPr="408AA2CB" w:rsidR="631D3596">
        <w:rPr>
          <w:rFonts w:eastAsia="Arial" w:cs="Arial"/>
        </w:rPr>
        <w:t xml:space="preserve">If reconciliation is difficult, a third marker should act as arbiter in agreeing the appropriate mark. </w:t>
      </w:r>
      <w:r w:rsidRPr="5A065F37" w:rsidR="562DD450">
        <w:rPr>
          <w:rFonts w:cs="Arial"/>
        </w:rPr>
        <w:t xml:space="preserve">Only in exceptional circumstances (if such </w:t>
      </w:r>
      <w:r w:rsidRPr="5A065F37" w:rsidR="562DD450">
        <w:rPr>
          <w:rFonts w:cs="Arial"/>
          <w:color w:val="000000"/>
          <w:shd w:val="clear" w:color="auto" w:fill="FFFFFF"/>
        </w:rPr>
        <w:t>academic expertise is not otherwise obtainable within the University) should an external examiner be asked to act in this capacity.</w:t>
      </w:r>
      <w:r w:rsidR="562DD450">
        <w:rPr>
          <w:rFonts w:cs="Arial"/>
          <w:color w:val="000000"/>
          <w:shd w:val="clear" w:color="auto" w:fill="FFFFFF"/>
        </w:rPr>
        <w:t xml:space="preserve"> </w:t>
      </w:r>
      <w:r w:rsidRPr="408AA2CB" w:rsidR="631D3596">
        <w:rPr>
          <w:rFonts w:eastAsia="Arial" w:cs="Arial"/>
        </w:rPr>
        <w:t>If an alternative method of marking has been approved by Education Committee details of this should be provided. </w:t>
      </w:r>
    </w:p>
    <w:p w:rsidRPr="00126E6F" w:rsidR="003D4872" w:rsidP="0085166C" w:rsidRDefault="0085166C" w14:paraId="636FFC1E" w14:textId="77777777">
      <w:pPr>
        <w:spacing w:after="160" w:line="259" w:lineRule="auto"/>
      </w:pPr>
      <w:r w:rsidRPr="001B4D0B">
        <w:rPr>
          <w:rFonts w:eastAsia="Arial" w:cs="Arial"/>
          <w:szCs w:val="22"/>
        </w:rPr>
        <w:t xml:space="preserve">For papers for which there is a model solution and marking scheme approved by the examiners, there should be a statement that each script is marked by an examiner or </w:t>
      </w:r>
      <w:r w:rsidRPr="00126E6F">
        <w:t>assessor and is checked independently to ensure that all parts have been marked and the marks and part-marks have been correctly totalled and recorded.</w:t>
      </w:r>
    </w:p>
    <w:p w:rsidRPr="00126E6F" w:rsidR="0085166C" w:rsidP="0085166C" w:rsidRDefault="003D4872" w14:paraId="4BBAC2C8" w14:textId="072DE20D">
      <w:pPr>
        <w:spacing w:after="160" w:line="259" w:lineRule="auto"/>
      </w:pPr>
      <w:r w:rsidRPr="00126E6F">
        <w:t xml:space="preserve">For papers where single moderating marking has been used, there should be a statement that each script is </w:t>
      </w:r>
      <w:r w:rsidRPr="00126E6F" w:rsidR="00C26A4F">
        <w:t xml:space="preserve">to be </w:t>
      </w:r>
      <w:r w:rsidRPr="00126E6F">
        <w:t>marked by an examiner or assessor, details of the methodology used to sample papers for second-marking, and an explanation of how any discrepancies will be resolved. </w:t>
      </w:r>
      <w:r w:rsidRPr="00126E6F" w:rsidR="0085166C">
        <w:t> </w:t>
      </w:r>
    </w:p>
    <w:p w:rsidRPr="001B4D0B" w:rsidR="0085166C" w:rsidP="0085166C" w:rsidRDefault="0085166C" w14:paraId="56CF5350" w14:textId="77777777">
      <w:pPr>
        <w:spacing w:after="160" w:line="259" w:lineRule="auto"/>
        <w:rPr>
          <w:rFonts w:eastAsia="Arial" w:cs="Arial"/>
          <w:szCs w:val="22"/>
        </w:rPr>
      </w:pPr>
      <w:r w:rsidRPr="00126E6F">
        <w:t>For papers which are</w:t>
      </w:r>
      <w:r w:rsidRPr="00126E6F">
        <w:rPr>
          <w:rFonts w:eastAsia="Arial" w:cs="Arial"/>
          <w:szCs w:val="22"/>
        </w:rPr>
        <w:t xml:space="preserve"> made up of a number of elements, give an explanation of how marks are awarded for the individual</w:t>
      </w:r>
      <w:r w:rsidRPr="001B4D0B">
        <w:rPr>
          <w:rFonts w:eastAsia="Arial" w:cs="Arial"/>
          <w:szCs w:val="22"/>
        </w:rPr>
        <w:t xml:space="preserve"> elements of assessment and how these marks are translated into paper level marks on the scale set out above (see section 3.1). Information should be provided about the decimal precision of the calculations and the conventions used for rounding marks. </w:t>
      </w:r>
    </w:p>
    <w:p w:rsidRPr="001B4D0B" w:rsidR="0085166C" w:rsidP="00AB00F9" w:rsidRDefault="0085166C" w14:paraId="6ABC0A0A" w14:textId="77777777">
      <w:pPr>
        <w:spacing w:after="0" w:line="259" w:lineRule="auto"/>
        <w:rPr>
          <w:rFonts w:eastAsia="Arial" w:cs="Arial"/>
          <w:szCs w:val="22"/>
        </w:rPr>
      </w:pPr>
      <w:r w:rsidRPr="001B4D0B">
        <w:rPr>
          <w:rFonts w:eastAsia="Arial" w:cs="Arial"/>
          <w:i/>
          <w:iCs/>
          <w:szCs w:val="22"/>
        </w:rPr>
        <w:t xml:space="preserve">3.4 </w:t>
      </w:r>
      <w:r w:rsidRPr="001B4D0B">
        <w:rPr>
          <w:rFonts w:eastAsia="Arial" w:cs="Arial"/>
          <w:i/>
          <w:iCs/>
          <w:szCs w:val="22"/>
        </w:rPr>
        <w:tab/>
      </w:r>
      <w:r w:rsidRPr="001B4D0B">
        <w:rPr>
          <w:rFonts w:eastAsia="Arial" w:cs="Arial"/>
          <w:i/>
          <w:iCs/>
          <w:szCs w:val="22"/>
        </w:rPr>
        <w:t>Scaling </w:t>
      </w:r>
    </w:p>
    <w:p w:rsidRPr="00A14268" w:rsidR="0085166C" w:rsidP="00A14268" w:rsidRDefault="0085166C" w14:paraId="4ADA03A4" w14:textId="225A71A1">
      <w:pPr>
        <w:spacing w:after="160" w:line="259" w:lineRule="auto"/>
        <w:ind w:firstLine="720"/>
        <w:rPr>
          <w:rFonts w:eastAsia="Arial" w:cs="Arial"/>
          <w:szCs w:val="22"/>
        </w:rPr>
      </w:pPr>
      <w:r w:rsidRPr="00A14268">
        <w:rPr>
          <w:rFonts w:eastAsia="Arial" w:cs="Arial"/>
          <w:i/>
          <w:iCs/>
          <w:szCs w:val="22"/>
        </w:rPr>
        <w:t>[EAF</w:t>
      </w:r>
      <w:r w:rsidRPr="00A14268">
        <w:rPr>
          <w:rFonts w:ascii="MS Gothic" w:hAnsi="MS Gothic" w:eastAsia="MS Gothic" w:cs="MS Gothic"/>
          <w:i/>
          <w:iCs/>
          <w:szCs w:val="22"/>
        </w:rPr>
        <w:t> </w:t>
      </w:r>
      <w:r w:rsidRPr="004E3B25">
        <w:rPr>
          <w:rFonts w:eastAsia="Arial" w:cs="Arial"/>
          <w:i/>
          <w:iCs/>
          <w:strike/>
          <w:color w:val="FF0000"/>
          <w:szCs w:val="22"/>
        </w:rPr>
        <w:t>11.7</w:t>
      </w:r>
      <w:r w:rsidRPr="004E3B25" w:rsidR="004E3B25">
        <w:rPr>
          <w:rFonts w:eastAsia="Arial" w:cs="Arial"/>
          <w:i/>
          <w:iCs/>
          <w:color w:val="FF0000"/>
          <w:szCs w:val="22"/>
        </w:rPr>
        <w:t xml:space="preserve"> </w:t>
      </w:r>
      <w:r w:rsidRPr="004E3B25" w:rsidR="004E3B25">
        <w:rPr>
          <w:rFonts w:eastAsia="Arial" w:cs="Arial"/>
          <w:i/>
          <w:iCs/>
          <w:szCs w:val="22"/>
          <w:highlight w:val="green"/>
        </w:rPr>
        <w:t>11.8</w:t>
      </w:r>
      <w:r w:rsidRPr="00A14268">
        <w:rPr>
          <w:rFonts w:eastAsia="Arial" w:cs="Arial"/>
          <w:i/>
          <w:iCs/>
          <w:szCs w:val="22"/>
        </w:rPr>
        <w:t>]</w:t>
      </w:r>
      <w:r w:rsidRPr="00A14268">
        <w:rPr>
          <w:rFonts w:eastAsia="Arial" w:cs="Arial"/>
          <w:szCs w:val="22"/>
        </w:rPr>
        <w:t> </w:t>
      </w:r>
    </w:p>
    <w:p w:rsidRPr="001B4D0B" w:rsidR="0085166C" w:rsidP="0085166C" w:rsidRDefault="0085166C" w14:paraId="28CA7489" w14:textId="77777777">
      <w:pPr>
        <w:spacing w:after="160" w:line="259" w:lineRule="auto"/>
        <w:rPr>
          <w:rFonts w:eastAsia="Arial" w:cs="Arial"/>
          <w:szCs w:val="22"/>
        </w:rPr>
      </w:pPr>
      <w:r w:rsidRPr="001B4D0B">
        <w:rPr>
          <w:rFonts w:eastAsia="Arial" w:cs="Arial"/>
          <w:szCs w:val="22"/>
        </w:rPr>
        <w:t>Where scaling is used a clear description should be given of the circumstances in which it will be used and the methodology which will be used (detailed algorithms should be included as an appendix rather than in the main part of the examination conventions, and further detail should be given in examiners’ reports). It should be made clear that scaling is not a mechanistic process, but one in which the examiners will use their academic judgement to ensure that appropriate classifications are awarded. </w:t>
      </w:r>
    </w:p>
    <w:p w:rsidRPr="001B4D0B" w:rsidR="0085166C" w:rsidP="0085166C" w:rsidRDefault="0085166C" w14:paraId="79E569F5" w14:textId="77777777">
      <w:pPr>
        <w:spacing w:after="160" w:line="259" w:lineRule="auto"/>
        <w:rPr>
          <w:rFonts w:eastAsia="Arial" w:cs="Arial"/>
          <w:szCs w:val="22"/>
        </w:rPr>
      </w:pPr>
      <w:r w:rsidRPr="001B4D0B">
        <w:rPr>
          <w:rFonts w:eastAsia="Arial" w:cs="Arial"/>
          <w:szCs w:val="22"/>
        </w:rPr>
        <w:t>The following text is provided as an example: </w:t>
      </w:r>
    </w:p>
    <w:p w:rsidRPr="001B4D0B" w:rsidR="0085166C" w:rsidP="0085166C" w:rsidRDefault="0085166C" w14:paraId="711ED310" w14:textId="77777777">
      <w:pPr>
        <w:spacing w:after="160" w:line="259" w:lineRule="auto"/>
        <w:rPr>
          <w:rFonts w:eastAsia="Arial" w:cs="Arial"/>
          <w:szCs w:val="22"/>
        </w:rPr>
      </w:pPr>
      <w:r w:rsidRPr="001B4D0B">
        <w:rPr>
          <w:rFonts w:eastAsia="Arial" w:cs="Arial"/>
          <w:szCs w:val="22"/>
        </w:rPr>
        <w:t> [The Examiners may choose to scale marks where in their academic judgement: </w:t>
      </w:r>
    </w:p>
    <w:p w:rsidRPr="001B4D0B" w:rsidR="0085166C" w:rsidP="0085166C" w:rsidRDefault="0085166C" w14:paraId="4693FEC7" w14:textId="77777777">
      <w:pPr>
        <w:pStyle w:val="ListParagraph"/>
        <w:numPr>
          <w:ilvl w:val="0"/>
          <w:numId w:val="41"/>
        </w:numPr>
        <w:spacing w:after="160" w:line="259" w:lineRule="auto"/>
        <w:ind w:firstLine="0"/>
        <w:rPr>
          <w:rFonts w:eastAsia="Arial" w:cs="Arial"/>
          <w:szCs w:val="22"/>
        </w:rPr>
      </w:pPr>
      <w:r w:rsidRPr="001B4D0B">
        <w:rPr>
          <w:rFonts w:eastAsia="Arial" w:cs="Arial"/>
          <w:szCs w:val="22"/>
        </w:rPr>
        <w:t>a paper was more difficult or easy than in previous years, and/or </w:t>
      </w:r>
    </w:p>
    <w:p w:rsidRPr="001B4D0B" w:rsidR="0085166C" w:rsidP="0085166C" w:rsidRDefault="0085166C" w14:paraId="36A1FCC6" w14:textId="77777777">
      <w:pPr>
        <w:pStyle w:val="ListParagraph"/>
        <w:numPr>
          <w:ilvl w:val="0"/>
          <w:numId w:val="40"/>
        </w:numPr>
        <w:spacing w:after="160" w:line="259" w:lineRule="auto"/>
        <w:ind w:firstLine="0"/>
        <w:rPr>
          <w:rFonts w:eastAsia="Arial" w:cs="Arial"/>
          <w:szCs w:val="22"/>
        </w:rPr>
      </w:pPr>
      <w:r w:rsidRPr="001B4D0B">
        <w:rPr>
          <w:rFonts w:eastAsia="Arial" w:cs="Arial"/>
          <w:szCs w:val="22"/>
        </w:rPr>
        <w:t>an optional paper was more or less difficult than other optional papers taken by students in a particular year, and/or </w:t>
      </w:r>
    </w:p>
    <w:p w:rsidRPr="001B4D0B" w:rsidR="0085166C" w:rsidP="6774808F" w:rsidRDefault="4D03E47D" w14:paraId="7F6B01A8" w14:textId="3136460F">
      <w:pPr>
        <w:pStyle w:val="ListParagraph"/>
        <w:numPr>
          <w:ilvl w:val="0"/>
          <w:numId w:val="39"/>
        </w:numPr>
        <w:spacing w:after="160" w:line="259" w:lineRule="auto"/>
        <w:ind w:firstLine="0"/>
        <w:rPr>
          <w:rFonts w:eastAsia="Arial" w:cs="Arial"/>
        </w:rPr>
      </w:pPr>
      <w:r w:rsidRPr="6774808F">
        <w:rPr>
          <w:rFonts w:eastAsia="Arial" w:cs="Arial"/>
        </w:rPr>
        <w:t xml:space="preserve">a paper has generated a spread of marks which are not a fair reflection of student performance on the University’s standard scale for the expression of agreed final marks, </w:t>
      </w:r>
      <w:r w:rsidRPr="6774808F" w:rsidR="464630EF">
        <w:rPr>
          <w:rFonts w:eastAsia="Arial" w:cs="Arial"/>
        </w:rPr>
        <w:t>ie</w:t>
      </w:r>
      <w:r w:rsidRPr="6774808F">
        <w:rPr>
          <w:rFonts w:eastAsia="Arial" w:cs="Arial"/>
        </w:rPr>
        <w:t xml:space="preserve"> the marks do not reflect the qualitative marks descriptors. </w:t>
      </w:r>
    </w:p>
    <w:p w:rsidRPr="001B4D0B" w:rsidR="0085166C" w:rsidP="0085166C" w:rsidRDefault="0085166C" w14:paraId="472B800B" w14:textId="77777777">
      <w:pPr>
        <w:spacing w:after="160" w:line="259" w:lineRule="auto"/>
        <w:ind w:left="720"/>
        <w:rPr>
          <w:rFonts w:eastAsia="Arial" w:cs="Arial"/>
          <w:szCs w:val="22"/>
        </w:rPr>
      </w:pPr>
      <w:r w:rsidRPr="001B4D0B">
        <w:rPr>
          <w:rFonts w:eastAsia="Arial" w:cs="Arial"/>
          <w:szCs w:val="22"/>
        </w:rPr>
        <w:t> Such scaling is used to ensure that candidates’ marks are not advantaged or disadvantaged by any of these situations. In each case, examiners will establish if they have sufficient evidence for scaling. Scaling will only be considered and undertaken after moderation of a paper has been completed, and a complete run of marks for all papers is available. </w:t>
      </w:r>
    </w:p>
    <w:p w:rsidRPr="001B4D0B" w:rsidR="0085166C" w:rsidP="0085166C" w:rsidRDefault="0085166C" w14:paraId="6ADC0321" w14:textId="77777777">
      <w:pPr>
        <w:spacing w:after="160" w:line="259" w:lineRule="auto"/>
        <w:ind w:left="720"/>
        <w:rPr>
          <w:rFonts w:eastAsia="Arial" w:cs="Arial"/>
          <w:szCs w:val="22"/>
        </w:rPr>
      </w:pPr>
      <w:r w:rsidRPr="001B4D0B">
        <w:rPr>
          <w:rFonts w:eastAsia="Arial" w:cs="Arial"/>
          <w:szCs w:val="22"/>
        </w:rPr>
        <w:t> If it is decided that it is appropriate to use scaling, the examiners will review a sample of papers either side of the classification borderlines to ensure that the outcome of scaling is consistent with academic views of what constitutes an appropriate performance within in each class.  </w:t>
      </w:r>
    </w:p>
    <w:p w:rsidRPr="001B4D0B" w:rsidR="0085166C" w:rsidP="0085166C" w:rsidRDefault="0085166C" w14:paraId="157100BA" w14:textId="77777777">
      <w:pPr>
        <w:spacing w:after="160" w:line="259" w:lineRule="auto"/>
        <w:ind w:left="720"/>
        <w:rPr>
          <w:rFonts w:eastAsia="Arial" w:cs="Arial"/>
          <w:szCs w:val="22"/>
        </w:rPr>
      </w:pPr>
      <w:r w:rsidRPr="001B4D0B">
        <w:rPr>
          <w:rFonts w:eastAsia="Arial" w:cs="Arial"/>
          <w:szCs w:val="22"/>
        </w:rPr>
        <w:t> Detailed information about why scaling was necessary and how it was applied will be included in the Examiners’ report and the algorithms used will be published for the information of all examiners and students.]  </w:t>
      </w:r>
    </w:p>
    <w:p w:rsidRPr="001B4D0B" w:rsidR="0085166C" w:rsidP="0085166C" w:rsidRDefault="0085166C" w14:paraId="2B359D3D" w14:textId="77777777">
      <w:pPr>
        <w:spacing w:after="160" w:line="259" w:lineRule="auto"/>
        <w:rPr>
          <w:rFonts w:eastAsia="Arial" w:cs="Arial"/>
        </w:rPr>
      </w:pPr>
      <w:r w:rsidRPr="76559530">
        <w:rPr>
          <w:rFonts w:eastAsia="Arial" w:cs="Arial"/>
          <w:i/>
          <w:iCs/>
        </w:rPr>
        <w:t xml:space="preserve">3.5 </w:t>
      </w:r>
      <w:r>
        <w:tab/>
      </w:r>
      <w:r w:rsidRPr="76559530">
        <w:rPr>
          <w:rFonts w:eastAsia="Arial" w:cs="Arial"/>
          <w:i/>
          <w:iCs/>
        </w:rPr>
        <w:t>Short-weight convention and departure from rubric in examinations</w:t>
      </w:r>
    </w:p>
    <w:p w:rsidRPr="001B4D0B" w:rsidR="0085166C" w:rsidP="0085166C" w:rsidRDefault="0085166C" w14:paraId="42DDF371" w14:textId="77777777">
      <w:pPr>
        <w:spacing w:after="160" w:line="259" w:lineRule="auto"/>
        <w:rPr>
          <w:rFonts w:eastAsia="Arial" w:cs="Arial"/>
          <w:szCs w:val="22"/>
        </w:rPr>
      </w:pPr>
      <w:r w:rsidRPr="001B4D0B">
        <w:rPr>
          <w:rFonts w:eastAsia="Arial" w:cs="Arial"/>
          <w:szCs w:val="22"/>
        </w:rPr>
        <w:t>There should be a statement on the short-weight convention that will be applied. If there are alternative arrangements (for ‘compensation’) these should be described.  </w:t>
      </w:r>
    </w:p>
    <w:p w:rsidRPr="001B4D0B" w:rsidR="0085166C" w:rsidP="0085166C" w:rsidRDefault="0085166C" w14:paraId="57D11E6D" w14:textId="77777777">
      <w:pPr>
        <w:spacing w:after="160" w:line="259" w:lineRule="auto"/>
        <w:rPr>
          <w:rFonts w:eastAsia="Arial" w:cs="Arial"/>
          <w:szCs w:val="22"/>
        </w:rPr>
      </w:pPr>
      <w:r w:rsidRPr="001B4D0B">
        <w:rPr>
          <w:rFonts w:eastAsia="Arial" w:cs="Arial"/>
          <w:szCs w:val="22"/>
        </w:rPr>
        <w:t>The following texts are provided as examples: </w:t>
      </w:r>
    </w:p>
    <w:p w:rsidRPr="001B4D0B" w:rsidR="0085166C" w:rsidP="0085166C" w:rsidRDefault="0085166C" w14:paraId="0C89166A" w14:textId="77777777">
      <w:pPr>
        <w:spacing w:after="160" w:line="259" w:lineRule="auto"/>
        <w:ind w:left="720"/>
        <w:rPr>
          <w:rFonts w:eastAsia="Arial" w:cs="Arial"/>
          <w:szCs w:val="22"/>
        </w:rPr>
      </w:pPr>
      <w:r w:rsidRPr="001B4D0B">
        <w:rPr>
          <w:rFonts w:eastAsia="Arial" w:cs="Arial"/>
          <w:szCs w:val="22"/>
        </w:rPr>
        <w:t>[A mark of zero shall be awarded for any part or parts of questions that have not been answered by a candidate, but which should have been answered. </w:t>
      </w:r>
    </w:p>
    <w:p w:rsidRPr="001B4D0B" w:rsidR="0085166C" w:rsidP="0085166C" w:rsidRDefault="0085166C" w14:paraId="022D99AF" w14:textId="77777777">
      <w:pPr>
        <w:spacing w:after="160" w:line="259" w:lineRule="auto"/>
        <w:ind w:left="720"/>
        <w:rPr>
          <w:rFonts w:eastAsia="Arial" w:cs="Arial"/>
          <w:szCs w:val="22"/>
        </w:rPr>
      </w:pPr>
      <w:r w:rsidRPr="001B4D0B">
        <w:rPr>
          <w:rFonts w:eastAsia="Arial" w:cs="Arial"/>
          <w:szCs w:val="22"/>
        </w:rPr>
        <w:t>OR </w:t>
      </w:r>
    </w:p>
    <w:p w:rsidRPr="001B4D0B" w:rsidR="0085166C" w:rsidP="0085166C" w:rsidRDefault="0085166C" w14:paraId="2A6D7264" w14:textId="77777777">
      <w:pPr>
        <w:spacing w:after="160" w:line="259" w:lineRule="auto"/>
        <w:ind w:left="720"/>
        <w:rPr>
          <w:rFonts w:eastAsia="Arial" w:cs="Arial"/>
          <w:szCs w:val="22"/>
        </w:rPr>
      </w:pPr>
      <w:r w:rsidRPr="001B4D0B">
        <w:rPr>
          <w:rFonts w:eastAsia="Arial" w:cs="Arial"/>
          <w:szCs w:val="22"/>
        </w:rPr>
        <w:t>The maximum deduction that can be made for short weight should be equivalent to the proportion of the answer that is missing.] </w:t>
      </w:r>
    </w:p>
    <w:p w:rsidRPr="001B4D0B" w:rsidR="0085166C" w:rsidP="0085166C" w:rsidRDefault="0085166C" w14:paraId="43CA396D" w14:textId="77777777">
      <w:pPr>
        <w:spacing w:after="160" w:line="259" w:lineRule="auto"/>
        <w:rPr>
          <w:rFonts w:eastAsia="Arial" w:cs="Arial"/>
          <w:szCs w:val="22"/>
        </w:rPr>
      </w:pPr>
      <w:r w:rsidRPr="001B4D0B">
        <w:rPr>
          <w:rFonts w:eastAsia="Arial" w:cs="Arial"/>
          <w:szCs w:val="22"/>
        </w:rPr>
        <w:t>This section could also describe the treatment of instances where a candidate fails to comply with the paper rubric (for example by not answering a compulsory question).  </w:t>
      </w:r>
    </w:p>
    <w:p w:rsidRPr="001B4D0B" w:rsidR="0085166C" w:rsidP="0085166C" w:rsidRDefault="0085166C" w14:paraId="4009E5F0" w14:textId="77777777">
      <w:pPr>
        <w:spacing w:after="160" w:line="259" w:lineRule="auto"/>
        <w:rPr>
          <w:rFonts w:eastAsia="Arial" w:cs="Arial"/>
          <w:szCs w:val="22"/>
        </w:rPr>
      </w:pPr>
      <w:r w:rsidRPr="001B4D0B">
        <w:rPr>
          <w:rFonts w:eastAsia="Arial" w:cs="Arial"/>
          <w:szCs w:val="22"/>
        </w:rPr>
        <w:t>The following text is provided as an example: </w:t>
      </w:r>
    </w:p>
    <w:p w:rsidRPr="001B4D0B" w:rsidR="0085166C" w:rsidP="0085166C" w:rsidRDefault="0085166C" w14:paraId="56C6EBC6" w14:textId="77777777">
      <w:pPr>
        <w:spacing w:after="160" w:line="259" w:lineRule="auto"/>
        <w:ind w:left="720"/>
        <w:rPr>
          <w:rFonts w:eastAsia="Arial" w:cs="Arial"/>
          <w:szCs w:val="22"/>
        </w:rPr>
      </w:pPr>
      <w:r w:rsidRPr="001B4D0B">
        <w:rPr>
          <w:rFonts w:eastAsia="Arial" w:cs="Arial"/>
          <w:szCs w:val="22"/>
        </w:rPr>
        <w:t>[Where a candidate has failed to answer a compulsory question, or failed to answer the required number of questions in different sections, the complete script will be marked and the issue flagged. The board of examiners will consider all such cases so that consistent penalties are applied.] </w:t>
      </w:r>
    </w:p>
    <w:p w:rsidR="00EF2422" w:rsidP="00AB00F9" w:rsidRDefault="0085166C" w14:paraId="210D240A" w14:textId="3B0D5BA9">
      <w:pPr>
        <w:spacing w:after="160" w:line="256" w:lineRule="auto"/>
        <w:ind w:left="720" w:hanging="720"/>
        <w:rPr>
          <w:rFonts w:eastAsia="Arial" w:cs="Arial"/>
        </w:rPr>
      </w:pPr>
      <w:r w:rsidRPr="408AA2CB">
        <w:rPr>
          <w:rFonts w:eastAsia="Arial" w:cs="Arial"/>
          <w:i/>
          <w:iCs/>
        </w:rPr>
        <w:t xml:space="preserve">3.6 </w:t>
      </w:r>
      <w:r>
        <w:tab/>
      </w:r>
      <w:r w:rsidRPr="408AA2CB">
        <w:rPr>
          <w:rFonts w:eastAsia="Arial" w:cs="Arial"/>
          <w:i/>
          <w:iCs/>
        </w:rPr>
        <w:t>Penalties for late or non-submission of submitted work</w:t>
      </w:r>
      <w:r>
        <w:br/>
      </w:r>
      <w:r w:rsidR="00EF2422">
        <w:rPr>
          <w:rFonts w:eastAsia="Arial" w:cs="Arial"/>
          <w:i/>
          <w:iCs/>
        </w:rPr>
        <w:t>[</w:t>
      </w:r>
      <w:r w:rsidR="00EF2422">
        <w:rPr>
          <w:rFonts w:eastAsia="Arial" w:cs="Arial"/>
          <w:i/>
          <w:iCs/>
          <w:sz w:val="20"/>
          <w:szCs w:val="20"/>
        </w:rPr>
        <w:t>EAF</w:t>
      </w:r>
      <w:r w:rsidR="00EF2422">
        <w:rPr>
          <w:rFonts w:eastAsia="Arial" w:cs="Arial"/>
          <w:i/>
          <w:iCs/>
        </w:rPr>
        <w:t> 8.2; </w:t>
      </w:r>
      <w:hyperlink w:history="1" r:id="rId14">
        <w:r w:rsidR="00EF2422">
          <w:rPr>
            <w:rStyle w:val="Hyperlink"/>
            <w:rFonts w:eastAsia="Arial"/>
            <w:i/>
            <w:iCs/>
          </w:rPr>
          <w:t>ER 14</w:t>
        </w:r>
      </w:hyperlink>
      <w:r w:rsidR="00EF2422">
        <w:rPr>
          <w:rFonts w:eastAsia="Arial" w:cs="Arial"/>
          <w:i/>
          <w:iCs/>
        </w:rPr>
        <w:t>] </w:t>
      </w:r>
    </w:p>
    <w:p w:rsidRPr="001B4D0B" w:rsidR="0085166C" w:rsidP="0085166C" w:rsidRDefault="0085166C" w14:paraId="1B1C75D8" w14:textId="77777777">
      <w:pPr>
        <w:spacing w:after="160" w:line="259" w:lineRule="auto"/>
        <w:rPr>
          <w:rFonts w:eastAsia="Arial" w:cs="Arial"/>
          <w:szCs w:val="22"/>
        </w:rPr>
      </w:pPr>
      <w:r w:rsidRPr="001B4D0B">
        <w:rPr>
          <w:rFonts w:eastAsia="Arial" w:cs="Arial"/>
          <w:szCs w:val="22"/>
        </w:rPr>
        <w:t>There should be a clear statement of penalties for late or non-submission of items, or non-completion of practical work. It should be made clear that non-submission of a required assessment for the FHS will result in failure of the whole FHS or in the case of an FHS assessed in Parts, the whole Part of the FHS. For the FPE and PGT programmes, it should be made clear that non-submission of a required assessment for the FPE or for the PGT programme will result in failure of the assessment with any resit capped at the pass mark. </w:t>
      </w:r>
    </w:p>
    <w:p w:rsidRPr="001B4D0B" w:rsidR="0085166C" w:rsidP="0085166C" w:rsidRDefault="0085166C" w14:paraId="2DE1B184" w14:textId="77777777">
      <w:pPr>
        <w:spacing w:after="160" w:line="259" w:lineRule="auto"/>
        <w:rPr>
          <w:rFonts w:eastAsia="Arial" w:cs="Arial"/>
          <w:szCs w:val="22"/>
        </w:rPr>
      </w:pPr>
      <w:r w:rsidRPr="001B4D0B">
        <w:rPr>
          <w:rFonts w:eastAsia="Arial" w:cs="Arial"/>
          <w:szCs w:val="22"/>
        </w:rPr>
        <w:t>The following text is provided as an example: </w:t>
      </w:r>
    </w:p>
    <w:p w:rsidRPr="001B4D0B" w:rsidR="0085166C" w:rsidP="004D6F7C" w:rsidRDefault="0085166C" w14:paraId="4663EAD2" w14:textId="77777777">
      <w:pPr>
        <w:spacing w:line="259" w:lineRule="auto"/>
        <w:ind w:left="720"/>
        <w:rPr>
          <w:rFonts w:eastAsia="Arial" w:cs="Arial"/>
          <w:szCs w:val="22"/>
        </w:rPr>
      </w:pPr>
      <w:r w:rsidRPr="001B4D0B">
        <w:rPr>
          <w:rFonts w:eastAsia="Arial" w:cs="Arial"/>
          <w:szCs w:val="22"/>
        </w:rPr>
        <w:t>[The scale of penalties agreed by the board of examiners in relation to late submission of assessed items is set out below. For information on penalties for late submission of open-book examination scripts, see section 3.10 below. Details of the circumstances in which such penalties might apply can be found in the </w:t>
      </w:r>
      <w:r w:rsidRPr="001B4D0B">
        <w:rPr>
          <w:rFonts w:eastAsia="Arial" w:cs="Arial"/>
          <w:i/>
          <w:iCs/>
          <w:szCs w:val="22"/>
        </w:rPr>
        <w:t>Examination Regulations</w:t>
      </w:r>
      <w:r w:rsidRPr="001B4D0B">
        <w:rPr>
          <w:rFonts w:eastAsia="Arial" w:cs="Arial"/>
          <w:szCs w:val="22"/>
        </w:rPr>
        <w:t> (Regulations for the Conduct of University Examinations, Part 14.)  </w:t>
      </w:r>
    </w:p>
    <w:tbl>
      <w:tblPr>
        <w:tblW w:w="0" w:type="auto"/>
        <w:tblInd w:w="1230" w:type="dxa"/>
        <w:tblLayout w:type="fixed"/>
        <w:tblLook w:val="04A0" w:firstRow="1" w:lastRow="0" w:firstColumn="1" w:lastColumn="0" w:noHBand="0" w:noVBand="1"/>
      </w:tblPr>
      <w:tblGrid>
        <w:gridCol w:w="2970"/>
        <w:gridCol w:w="2970"/>
      </w:tblGrid>
      <w:tr w:rsidRPr="001B4D0B" w:rsidR="0085166C" w:rsidTr="5A065F37" w14:paraId="34916FE0" w14:textId="77777777">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D77FD0F" w14:textId="77777777">
            <w:pPr>
              <w:spacing w:line="259" w:lineRule="auto"/>
              <w:rPr>
                <w:rFonts w:eastAsia="Arial" w:cs="Arial"/>
                <w:szCs w:val="22"/>
              </w:rPr>
            </w:pPr>
            <w:r w:rsidRPr="001B4D0B">
              <w:rPr>
                <w:rFonts w:eastAsia="Arial" w:cs="Arial"/>
                <w:b/>
                <w:bCs/>
                <w:szCs w:val="22"/>
              </w:rPr>
              <w:t>Lateness</w:t>
            </w:r>
            <w:r w:rsidRPr="001B4D0B">
              <w:rPr>
                <w:rFonts w:eastAsia="Arial" w:cs="Arial"/>
                <w:szCs w:val="22"/>
              </w:rPr>
              <w:t> </w:t>
            </w:r>
          </w:p>
        </w:tc>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F33E2D1" w14:textId="77777777">
            <w:pPr>
              <w:spacing w:line="259" w:lineRule="auto"/>
              <w:rPr>
                <w:rFonts w:eastAsia="Arial" w:cs="Arial"/>
                <w:szCs w:val="22"/>
              </w:rPr>
            </w:pPr>
            <w:r w:rsidRPr="001B4D0B">
              <w:rPr>
                <w:rFonts w:eastAsia="Arial" w:cs="Arial"/>
                <w:b/>
                <w:bCs/>
                <w:szCs w:val="22"/>
              </w:rPr>
              <w:t>Cumulative mark penalty</w:t>
            </w:r>
            <w:r w:rsidRPr="001B4D0B">
              <w:rPr>
                <w:rFonts w:eastAsia="Arial" w:cs="Arial"/>
                <w:szCs w:val="22"/>
              </w:rPr>
              <w:t> </w:t>
            </w:r>
          </w:p>
        </w:tc>
      </w:tr>
      <w:tr w:rsidRPr="001B4D0B" w:rsidR="0085166C" w:rsidTr="5A065F37" w14:paraId="37DF3446" w14:textId="77777777">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A7DB945" w14:textId="77777777">
            <w:pPr>
              <w:spacing w:line="259" w:lineRule="auto"/>
              <w:rPr>
                <w:rFonts w:eastAsia="Arial" w:cs="Arial"/>
                <w:szCs w:val="22"/>
              </w:rPr>
            </w:pPr>
            <w:r w:rsidRPr="001B4D0B">
              <w:rPr>
                <w:rFonts w:eastAsia="Arial" w:cs="Arial"/>
                <w:szCs w:val="22"/>
              </w:rPr>
              <w:t>After the deadline but submitted on the same day </w:t>
            </w:r>
          </w:p>
        </w:tc>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54395E30" w14:textId="758E814B">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417A3219" w14:textId="77777777">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8E53D4C" w14:textId="77777777">
            <w:pPr>
              <w:spacing w:line="259" w:lineRule="auto"/>
              <w:rPr>
                <w:rFonts w:eastAsia="Arial" w:cs="Arial"/>
                <w:szCs w:val="22"/>
              </w:rPr>
            </w:pPr>
            <w:r w:rsidRPr="001B4D0B">
              <w:rPr>
                <w:rFonts w:eastAsia="Arial" w:cs="Arial"/>
                <w:szCs w:val="22"/>
              </w:rPr>
              <w:t>[insert time period] </w:t>
            </w:r>
          </w:p>
        </w:tc>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5D6D343F" w14:textId="77031DF8">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61C98E5B" w14:textId="77777777">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7E0C16D" w14:textId="77777777">
            <w:pPr>
              <w:spacing w:line="259" w:lineRule="auto"/>
              <w:rPr>
                <w:rFonts w:eastAsia="Arial" w:cs="Arial"/>
                <w:szCs w:val="22"/>
              </w:rPr>
            </w:pPr>
            <w:r w:rsidRPr="001B4D0B">
              <w:rPr>
                <w:rFonts w:eastAsia="Arial" w:cs="Arial"/>
                <w:szCs w:val="22"/>
              </w:rPr>
              <w:t>[insert time period] </w:t>
            </w:r>
          </w:p>
        </w:tc>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54692BFE" w14:textId="4DA19985">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78007F5B" w14:textId="77777777">
        <w:tc>
          <w:tcPr>
            <w:tcW w:w="2970" w:type="dxa"/>
            <w:tcBorders>
              <w:top w:val="single" w:color="auto" w:sz="6" w:space="0"/>
              <w:left w:val="single" w:color="auto" w:sz="6" w:space="0"/>
              <w:bottom w:val="single" w:color="auto" w:sz="6" w:space="0"/>
              <w:right w:val="single" w:color="auto" w:sz="6" w:space="0"/>
            </w:tcBorders>
            <w:vAlign w:val="center"/>
          </w:tcPr>
          <w:p w:rsidRPr="009729F1" w:rsidR="0085166C" w:rsidP="0085166C" w:rsidRDefault="0085166C" w14:paraId="0C672628" w14:textId="77777777">
            <w:pPr>
              <w:spacing w:line="259" w:lineRule="auto"/>
              <w:rPr>
                <w:rFonts w:eastAsia="Arial" w:cs="Arial"/>
                <w:szCs w:val="22"/>
              </w:rPr>
            </w:pPr>
            <w:r w:rsidRPr="009729F1">
              <w:rPr>
                <w:rFonts w:eastAsia="Arial" w:cs="Arial"/>
                <w:szCs w:val="22"/>
              </w:rPr>
              <w:t>[insert time period] </w:t>
            </w:r>
          </w:p>
        </w:tc>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6C2F91FD" w14:textId="4B8B68D8">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54363A8A" w14:textId="77777777">
        <w:tc>
          <w:tcPr>
            <w:tcW w:w="2970" w:type="dxa"/>
            <w:tcBorders>
              <w:top w:val="single" w:color="auto" w:sz="6" w:space="0"/>
              <w:left w:val="single" w:color="auto" w:sz="6" w:space="0"/>
              <w:bottom w:val="single" w:color="auto" w:sz="6" w:space="0"/>
              <w:right w:val="single" w:color="auto" w:sz="6" w:space="0"/>
            </w:tcBorders>
            <w:vAlign w:val="center"/>
          </w:tcPr>
          <w:p w:rsidRPr="009729F1" w:rsidR="0085166C" w:rsidP="0085166C" w:rsidRDefault="0085166C" w14:paraId="4622CE5A" w14:textId="77777777">
            <w:pPr>
              <w:spacing w:line="259" w:lineRule="auto"/>
              <w:rPr>
                <w:rFonts w:eastAsia="Arial" w:cs="Arial"/>
              </w:rPr>
            </w:pPr>
            <w:r w:rsidRPr="009729F1">
              <w:rPr>
                <w:rFonts w:eastAsia="Arial" w:cs="Arial"/>
              </w:rPr>
              <w:t>More than 14 calendar days after the deadline</w:t>
            </w:r>
          </w:p>
        </w:tc>
        <w:tc>
          <w:tcPr>
            <w:tcW w:w="297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0533C1F" w14:textId="77777777">
            <w:pPr>
              <w:spacing w:line="259" w:lineRule="auto"/>
              <w:rPr>
                <w:rFonts w:eastAsia="Arial" w:cs="Arial"/>
                <w:szCs w:val="22"/>
              </w:rPr>
            </w:pPr>
            <w:r w:rsidRPr="001B4D0B">
              <w:rPr>
                <w:rFonts w:eastAsia="Arial" w:cs="Arial"/>
                <w:szCs w:val="22"/>
              </w:rPr>
              <w:t>Fail </w:t>
            </w:r>
          </w:p>
        </w:tc>
      </w:tr>
    </w:tbl>
    <w:p w:rsidR="002A30A9" w:rsidP="004D6F7C" w:rsidRDefault="562DD450" w14:paraId="6C556484" w14:textId="77777777">
      <w:pPr>
        <w:spacing w:before="120" w:after="160" w:line="259" w:lineRule="auto"/>
        <w:ind w:left="720"/>
        <w:rPr>
          <w:rFonts w:eastAsia="Arial" w:cs="Arial"/>
        </w:rPr>
      </w:pPr>
      <w:r w:rsidRPr="5A065F37">
        <w:rPr>
          <w:rFonts w:eastAsia="Arial" w:cs="Arial"/>
        </w:rPr>
        <w:t xml:space="preserve">* It should be clear whether this is a specific number of marks, or a percentage of the marks achieved by this student on this assessment </w:t>
      </w:r>
    </w:p>
    <w:p w:rsidRPr="001B4D0B" w:rsidR="0085166C" w:rsidP="0085166C" w:rsidRDefault="0085166C" w14:paraId="3F70B2B3" w14:textId="77777777">
      <w:pPr>
        <w:spacing w:after="160" w:line="259" w:lineRule="auto"/>
        <w:ind w:left="720"/>
        <w:rPr>
          <w:rFonts w:eastAsia="Arial" w:cs="Arial"/>
          <w:szCs w:val="22"/>
        </w:rPr>
      </w:pPr>
      <w:r w:rsidRPr="001B4D0B">
        <w:rPr>
          <w:rFonts w:eastAsia="Arial" w:cs="Arial"/>
          <w:szCs w:val="22"/>
        </w:rPr>
        <w:t>] </w:t>
      </w:r>
    </w:p>
    <w:p w:rsidRPr="001B4D0B" w:rsidR="0085166C" w:rsidP="0085166C" w:rsidRDefault="0085166C" w14:paraId="61844C73" w14:textId="5B262D03">
      <w:pPr>
        <w:spacing w:after="160" w:line="259" w:lineRule="auto"/>
        <w:ind w:left="720"/>
        <w:rPr>
          <w:rFonts w:eastAsia="Arial" w:cs="Arial"/>
          <w:szCs w:val="22"/>
        </w:rPr>
      </w:pPr>
      <w:r w:rsidRPr="001B4D0B">
        <w:rPr>
          <w:rFonts w:eastAsia="Arial" w:cs="Arial"/>
          <w:szCs w:val="22"/>
        </w:rPr>
        <w:t>AND </w:t>
      </w:r>
    </w:p>
    <w:p w:rsidRPr="001B4D0B" w:rsidR="0085166C" w:rsidP="0085166C" w:rsidRDefault="0085166C" w14:paraId="2B75C64C" w14:textId="77777777">
      <w:pPr>
        <w:spacing w:after="160" w:line="259" w:lineRule="auto"/>
        <w:ind w:left="720"/>
        <w:rPr>
          <w:rFonts w:eastAsia="Arial" w:cs="Arial"/>
        </w:rPr>
      </w:pPr>
      <w:r w:rsidRPr="6168442B">
        <w:rPr>
          <w:rFonts w:eastAsia="Arial" w:cs="Arial"/>
        </w:rPr>
        <w:t>[Failure to submit a required element of assessment will result in the failure of the whole Second Public Examination/Part.]  </w:t>
      </w:r>
    </w:p>
    <w:p w:rsidRPr="001B4D0B" w:rsidR="0085166C" w:rsidP="0085166C" w:rsidRDefault="0085166C" w14:paraId="60452860" w14:textId="77777777">
      <w:pPr>
        <w:spacing w:after="160" w:line="259" w:lineRule="auto"/>
        <w:ind w:left="720"/>
        <w:rPr>
          <w:rFonts w:eastAsia="Arial" w:cs="Arial"/>
          <w:szCs w:val="22"/>
        </w:rPr>
      </w:pPr>
      <w:r w:rsidRPr="001B4D0B">
        <w:rPr>
          <w:rFonts w:eastAsia="Arial" w:cs="Arial"/>
          <w:szCs w:val="22"/>
        </w:rPr>
        <w:t>OR </w:t>
      </w:r>
    </w:p>
    <w:p w:rsidRPr="001B4D0B" w:rsidR="0085166C" w:rsidP="0085166C" w:rsidRDefault="0085166C" w14:paraId="582AD1C0" w14:textId="77777777">
      <w:pPr>
        <w:spacing w:after="160" w:line="259" w:lineRule="auto"/>
        <w:ind w:left="720"/>
        <w:rPr>
          <w:rFonts w:eastAsia="Arial" w:cs="Arial"/>
        </w:rPr>
      </w:pPr>
      <w:r w:rsidRPr="6168442B">
        <w:rPr>
          <w:rFonts w:eastAsia="Arial" w:cs="Arial"/>
        </w:rPr>
        <w:t>[Failure to submit a required element of assessment will result in the failure of the assessment. The mark for any piece of the assessment will be capped at a pass.] </w:t>
      </w:r>
    </w:p>
    <w:p w:rsidRPr="001B4D0B" w:rsidR="0085166C" w:rsidP="004D6F7C" w:rsidRDefault="0085166C" w14:paraId="7DBD9BA5" w14:textId="48856244">
      <w:pPr>
        <w:spacing w:after="160" w:line="259" w:lineRule="auto"/>
        <w:rPr>
          <w:rFonts w:eastAsia="Arial" w:cs="Arial"/>
          <w:i/>
          <w:iCs/>
        </w:rPr>
      </w:pPr>
      <w:r w:rsidRPr="408AA2CB">
        <w:rPr>
          <w:rFonts w:eastAsia="Arial" w:cs="Arial"/>
          <w:i/>
          <w:iCs/>
        </w:rPr>
        <w:t>3.7</w:t>
      </w:r>
      <w:r w:rsidR="004D6F7C">
        <w:rPr>
          <w:rFonts w:eastAsia="Arial" w:cs="Arial"/>
          <w:i/>
          <w:iCs/>
        </w:rPr>
        <w:tab/>
      </w:r>
      <w:r w:rsidRPr="408AA2CB">
        <w:rPr>
          <w:rFonts w:eastAsia="Arial" w:cs="Arial"/>
          <w:i/>
          <w:iCs/>
        </w:rPr>
        <w:t>Penalties for over-length work and departure from approved titles or subject-matter in submitted work</w:t>
      </w:r>
    </w:p>
    <w:p w:rsidRPr="001B4D0B" w:rsidR="0085166C" w:rsidP="0085166C" w:rsidRDefault="0085166C" w14:paraId="6E091488" w14:textId="37617429">
      <w:pPr>
        <w:spacing w:after="160" w:line="259" w:lineRule="auto"/>
        <w:rPr>
          <w:rFonts w:eastAsia="Arial" w:cs="Arial"/>
          <w:sz w:val="20"/>
          <w:szCs w:val="20"/>
        </w:rPr>
      </w:pPr>
      <w:r w:rsidRPr="001B4D0B">
        <w:rPr>
          <w:rFonts w:eastAsia="Arial" w:cs="Arial"/>
          <w:i/>
          <w:iCs/>
          <w:sz w:val="20"/>
          <w:szCs w:val="20"/>
        </w:rPr>
        <w:t>[</w:t>
      </w:r>
      <w:hyperlink r:id="rId15">
        <w:r w:rsidRPr="001B4D0B">
          <w:rPr>
            <w:rStyle w:val="Hyperlink"/>
            <w:rFonts w:eastAsia="Arial" w:cs="Arial"/>
            <w:i/>
            <w:iCs/>
            <w:sz w:val="20"/>
            <w:szCs w:val="20"/>
          </w:rPr>
          <w:t>ER 16</w:t>
        </w:r>
      </w:hyperlink>
      <w:r w:rsidRPr="001B4D0B">
        <w:rPr>
          <w:rFonts w:eastAsia="Arial" w:cs="Arial"/>
          <w:i/>
          <w:iCs/>
          <w:sz w:val="20"/>
          <w:szCs w:val="20"/>
        </w:rPr>
        <w:t>] </w:t>
      </w:r>
      <w:r w:rsidRPr="001B4D0B">
        <w:rPr>
          <w:rFonts w:eastAsia="Arial" w:cs="Arial"/>
          <w:sz w:val="20"/>
          <w:szCs w:val="20"/>
        </w:rPr>
        <w:t> </w:t>
      </w:r>
    </w:p>
    <w:p w:rsidRPr="001B4D0B" w:rsidR="0085166C" w:rsidP="137B3FF2" w:rsidRDefault="0085166C" w14:paraId="32398781" w14:textId="020BD828">
      <w:pPr>
        <w:spacing w:after="160" w:line="259" w:lineRule="auto"/>
        <w:rPr>
          <w:rFonts w:eastAsia="Arial" w:cs="Arial"/>
        </w:rPr>
      </w:pPr>
      <w:r w:rsidRPr="137B3FF2" w:rsidR="0085166C">
        <w:rPr>
          <w:rFonts w:eastAsia="Arial" w:cs="Arial"/>
          <w:sz w:val="20"/>
          <w:szCs w:val="20"/>
        </w:rPr>
        <w:t> </w:t>
      </w:r>
      <w:r w:rsidRPr="137B3FF2" w:rsidR="0085166C">
        <w:rPr>
          <w:rFonts w:eastAsia="Arial" w:cs="Arial"/>
        </w:rPr>
        <w:t>There should be a clear statement of the penalties for over-length work and departure from approved titles or subject-matter if these are in place.</w:t>
      </w:r>
    </w:p>
    <w:p w:rsidRPr="001B4D0B" w:rsidR="0085166C" w:rsidP="137B3FF2" w:rsidRDefault="0085166C" w14:paraId="6D658E87" w14:textId="3AE4B70A">
      <w:pPr>
        <w:spacing w:after="160" w:line="259" w:lineRule="auto"/>
        <w:rPr>
          <w:rFonts w:eastAsia="Arial" w:cs="Arial"/>
        </w:rPr>
      </w:pPr>
      <w:r w:rsidRPr="137B3FF2" w:rsidR="2320F482">
        <w:rPr>
          <w:rFonts w:ascii="Arial" w:hAnsi="Arial" w:eastAsia="Arial" w:cs="Arial"/>
          <w:b w:val="0"/>
          <w:bCs w:val="0"/>
          <w:i w:val="0"/>
          <w:iCs w:val="0"/>
          <w:caps w:val="0"/>
          <w:smallCaps w:val="0"/>
          <w:noProof w:val="0"/>
          <w:color w:val="000000" w:themeColor="text1" w:themeTint="FF" w:themeShade="FF"/>
          <w:sz w:val="22"/>
          <w:szCs w:val="22"/>
          <w:highlight w:val="green"/>
          <w:lang w:val="en-GB"/>
        </w:rPr>
        <w:t xml:space="preserve">There is no mechanism for requesting exemption from a penalty for over-length work. In exceptional cases Education Committee may consider a dispensation request on disability grounds. Requests without the </w:t>
      </w:r>
      <w:r w:rsidRPr="137B3FF2" w:rsidR="2320F482">
        <w:rPr>
          <w:rFonts w:ascii="Arial" w:hAnsi="Arial" w:eastAsia="Arial" w:cs="Arial"/>
          <w:b w:val="0"/>
          <w:bCs w:val="0"/>
          <w:i w:val="0"/>
          <w:iCs w:val="0"/>
          <w:caps w:val="0"/>
          <w:smallCaps w:val="0"/>
          <w:noProof w:val="0"/>
          <w:color w:val="000000" w:themeColor="text1" w:themeTint="FF" w:themeShade="FF"/>
          <w:sz w:val="22"/>
          <w:szCs w:val="22"/>
          <w:highlight w:val="green"/>
          <w:lang w:val="en-GB"/>
        </w:rPr>
        <w:t>strong support</w:t>
      </w:r>
      <w:r w:rsidRPr="137B3FF2" w:rsidR="2320F482">
        <w:rPr>
          <w:rFonts w:ascii="Arial" w:hAnsi="Arial" w:eastAsia="Arial" w:cs="Arial"/>
          <w:b w:val="0"/>
          <w:bCs w:val="0"/>
          <w:i w:val="0"/>
          <w:iCs w:val="0"/>
          <w:caps w:val="0"/>
          <w:smallCaps w:val="0"/>
          <w:noProof w:val="0"/>
          <w:color w:val="000000" w:themeColor="text1" w:themeTint="FF" w:themeShade="FF"/>
          <w:sz w:val="22"/>
          <w:szCs w:val="22"/>
          <w:highlight w:val="green"/>
          <w:lang w:val="en-GB"/>
        </w:rPr>
        <w:t xml:space="preserve"> of DAS are unlikely to be granted.</w:t>
      </w:r>
      <w:r w:rsidRPr="137B3FF2" w:rsidR="2320F482">
        <w:rPr>
          <w:rFonts w:ascii="Arial" w:hAnsi="Arial" w:eastAsia="Arial" w:cs="Arial"/>
          <w:noProof w:val="0"/>
          <w:sz w:val="22"/>
          <w:szCs w:val="22"/>
          <w:lang w:val="en-GB"/>
        </w:rPr>
        <w:t xml:space="preserve"> </w:t>
      </w:r>
      <w:r w:rsidRPr="137B3FF2" w:rsidR="0085166C">
        <w:rPr>
          <w:rFonts w:eastAsia="Arial" w:cs="Arial"/>
        </w:rPr>
        <w:t>  </w:t>
      </w:r>
    </w:p>
    <w:p w:rsidRPr="001B4D0B" w:rsidR="0085166C" w:rsidP="0085166C" w:rsidRDefault="0085166C" w14:paraId="6C19CB40" w14:textId="77777777">
      <w:pPr>
        <w:spacing w:after="160" w:line="259" w:lineRule="auto"/>
        <w:rPr>
          <w:rFonts w:eastAsia="Arial" w:cs="Arial"/>
          <w:szCs w:val="22"/>
        </w:rPr>
      </w:pPr>
      <w:r w:rsidRPr="001B4D0B">
        <w:rPr>
          <w:rFonts w:eastAsia="Arial" w:cs="Arial"/>
          <w:szCs w:val="22"/>
        </w:rPr>
        <w:t>The following texts are provided as examples in relation to over-length work: </w:t>
      </w:r>
    </w:p>
    <w:p w:rsidRPr="001B4D0B" w:rsidR="0085166C" w:rsidP="00353CC8" w:rsidRDefault="4D03E47D" w14:paraId="349739FB" w14:textId="7D3CCEFD">
      <w:pPr>
        <w:spacing w:after="160" w:line="259" w:lineRule="auto"/>
        <w:ind w:left="720"/>
        <w:rPr>
          <w:rFonts w:eastAsia="Arial" w:cs="Arial"/>
        </w:rPr>
      </w:pPr>
      <w:r w:rsidRPr="6774808F">
        <w:rPr>
          <w:rFonts w:eastAsia="Arial" w:cs="Arial"/>
        </w:rPr>
        <w:t>[Where a candidate submits a dissertation (or other piece of written coursework) which exceeds the word limit prescribed by the relevant regulation, the examiners, if they agree to proceed with the examination of the work, may reduce the mark by up to one class (</w:t>
      </w:r>
      <w:r w:rsidRPr="6774808F" w:rsidR="31F885B8">
        <w:rPr>
          <w:rFonts w:eastAsia="Arial" w:cs="Arial"/>
        </w:rPr>
        <w:t>ie</w:t>
      </w:r>
      <w:r w:rsidRPr="6774808F">
        <w:rPr>
          <w:rFonts w:eastAsia="Arial" w:cs="Arial"/>
        </w:rPr>
        <w:t xml:space="preserve"> from a 1</w:t>
      </w:r>
      <w:r w:rsidRPr="6774808F">
        <w:rPr>
          <w:rFonts w:eastAsia="Arial" w:cs="Arial"/>
          <w:sz w:val="17"/>
          <w:szCs w:val="17"/>
          <w:vertAlign w:val="superscript"/>
        </w:rPr>
        <w:t>st</w:t>
      </w:r>
      <w:r w:rsidRPr="6774808F">
        <w:rPr>
          <w:rFonts w:eastAsia="Arial" w:cs="Arial"/>
        </w:rPr>
        <w:t> to a 2:1, or its equivalent). </w:t>
      </w:r>
    </w:p>
    <w:p w:rsidRPr="001B4D0B" w:rsidR="0085166C" w:rsidP="0085166C" w:rsidRDefault="0085166C" w14:paraId="28982308" w14:textId="77777777">
      <w:pPr>
        <w:spacing w:after="160" w:line="259" w:lineRule="auto"/>
        <w:ind w:left="720"/>
        <w:rPr>
          <w:rFonts w:eastAsia="Arial" w:cs="Arial"/>
          <w:szCs w:val="22"/>
        </w:rPr>
      </w:pPr>
      <w:r w:rsidRPr="001B4D0B">
        <w:rPr>
          <w:rFonts w:eastAsia="Arial" w:cs="Arial"/>
          <w:szCs w:val="22"/>
        </w:rPr>
        <w:t>OR </w:t>
      </w:r>
    </w:p>
    <w:p w:rsidRPr="001B4D0B" w:rsidR="0085166C" w:rsidP="20516414" w:rsidRDefault="0085166C" w14:paraId="6F84C35E" w14:textId="08214D6E">
      <w:pPr>
        <w:spacing w:after="160" w:line="259" w:lineRule="auto"/>
        <w:ind w:left="720"/>
        <w:rPr>
          <w:rFonts w:eastAsia="Arial" w:cs="Arial"/>
        </w:rPr>
      </w:pPr>
      <w:r w:rsidRPr="20516414">
        <w:rPr>
          <w:rFonts w:eastAsia="Arial" w:cs="Arial"/>
        </w:rPr>
        <w:t xml:space="preserve">The </w:t>
      </w:r>
      <w:r w:rsidRPr="20516414" w:rsidR="3AA534D2">
        <w:rPr>
          <w:rFonts w:eastAsia="Arial" w:cs="Arial"/>
        </w:rPr>
        <w:t>b</w:t>
      </w:r>
      <w:r w:rsidRPr="20516414">
        <w:rPr>
          <w:rFonts w:eastAsia="Arial" w:cs="Arial"/>
        </w:rPr>
        <w:t>oard has agreed the following tariff of marks to be deducted for over-length work: </w:t>
      </w:r>
    </w:p>
    <w:tbl>
      <w:tblPr>
        <w:tblW w:w="0" w:type="auto"/>
        <w:tblInd w:w="840" w:type="dxa"/>
        <w:tblLayout w:type="fixed"/>
        <w:tblLook w:val="04A0" w:firstRow="1" w:lastRow="0" w:firstColumn="1" w:lastColumn="0" w:noHBand="0" w:noVBand="1"/>
      </w:tblPr>
      <w:tblGrid>
        <w:gridCol w:w="4950"/>
        <w:gridCol w:w="2685"/>
      </w:tblGrid>
      <w:tr w:rsidRPr="001B4D0B" w:rsidR="0085166C" w:rsidTr="5A065F37" w14:paraId="76A4952F" w14:textId="77777777">
        <w:tc>
          <w:tcPr>
            <w:tcW w:w="49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5347E8B4" w14:textId="77777777">
            <w:pPr>
              <w:spacing w:line="259" w:lineRule="auto"/>
              <w:rPr>
                <w:rFonts w:eastAsia="Arial" w:cs="Arial"/>
                <w:szCs w:val="22"/>
              </w:rPr>
            </w:pPr>
            <w:r w:rsidRPr="001B4D0B">
              <w:rPr>
                <w:rFonts w:eastAsia="Arial" w:cs="Arial"/>
                <w:b/>
                <w:bCs/>
                <w:szCs w:val="22"/>
              </w:rPr>
              <w:t>Percentage by which the maximum word count is exceeded</w:t>
            </w:r>
            <w:r w:rsidRPr="001B4D0B">
              <w:rPr>
                <w:rFonts w:eastAsia="Arial" w:cs="Arial"/>
                <w:szCs w:val="22"/>
              </w:rPr>
              <w:t> </w:t>
            </w:r>
          </w:p>
        </w:tc>
        <w:tc>
          <w:tcPr>
            <w:tcW w:w="268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08B72F77" w14:textId="77777777">
            <w:pPr>
              <w:spacing w:line="259" w:lineRule="auto"/>
              <w:rPr>
                <w:rFonts w:eastAsia="Arial" w:cs="Arial"/>
                <w:szCs w:val="22"/>
              </w:rPr>
            </w:pPr>
            <w:r w:rsidRPr="001B4D0B">
              <w:rPr>
                <w:rFonts w:eastAsia="Arial" w:cs="Arial"/>
                <w:b/>
                <w:bCs/>
                <w:szCs w:val="22"/>
              </w:rPr>
              <w:t>Cumulative mark penalty </w:t>
            </w:r>
            <w:r w:rsidRPr="001B4D0B">
              <w:rPr>
                <w:rFonts w:eastAsia="Arial" w:cs="Arial"/>
                <w:szCs w:val="22"/>
              </w:rPr>
              <w:t>(up to a maximum of [insert mark deduction]) </w:t>
            </w:r>
          </w:p>
        </w:tc>
      </w:tr>
      <w:tr w:rsidRPr="001B4D0B" w:rsidR="0085166C" w:rsidTr="5A065F37" w14:paraId="744C4C5D" w14:textId="77777777">
        <w:tc>
          <w:tcPr>
            <w:tcW w:w="49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2FC2BAE" w14:textId="77777777">
            <w:pPr>
              <w:spacing w:line="259" w:lineRule="auto"/>
              <w:rPr>
                <w:rFonts w:eastAsia="Arial" w:cs="Arial"/>
                <w:szCs w:val="22"/>
              </w:rPr>
            </w:pPr>
            <w:r w:rsidRPr="001B4D0B">
              <w:rPr>
                <w:rFonts w:eastAsia="Arial" w:cs="Arial"/>
                <w:szCs w:val="22"/>
              </w:rPr>
              <w:t>Up to [insert value] % </w:t>
            </w:r>
          </w:p>
        </w:tc>
        <w:tc>
          <w:tcPr>
            <w:tcW w:w="268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3F247293" w14:textId="3D4B5871">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5408B6B9" w14:textId="77777777">
        <w:tc>
          <w:tcPr>
            <w:tcW w:w="49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E1A7942" w14:textId="77777777">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48AA9AFD" w14:textId="0E8CB940">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4076DB23" w14:textId="77777777">
        <w:tc>
          <w:tcPr>
            <w:tcW w:w="49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D56B6BD" w14:textId="77777777">
            <w:pPr>
              <w:spacing w:line="259" w:lineRule="auto"/>
              <w:rPr>
                <w:rFonts w:eastAsia="Arial" w:cs="Arial"/>
                <w:szCs w:val="22"/>
              </w:rPr>
            </w:pPr>
            <w:r w:rsidRPr="001B4D0B">
              <w:rPr>
                <w:rFonts w:eastAsia="Arial" w:cs="Arial"/>
                <w:szCs w:val="22"/>
              </w:rPr>
              <w:t>Over [insert value] % and up to [insert value] % </w:t>
            </w:r>
          </w:p>
        </w:tc>
        <w:tc>
          <w:tcPr>
            <w:tcW w:w="268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32AD6134" w14:textId="47AB89B1">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27BF2A69" w14:textId="77777777">
        <w:tc>
          <w:tcPr>
            <w:tcW w:w="495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2AC19FFD" w14:textId="77777777">
            <w:pPr>
              <w:spacing w:line="259" w:lineRule="auto"/>
              <w:rPr>
                <w:rFonts w:eastAsia="Arial" w:cs="Arial"/>
                <w:szCs w:val="22"/>
              </w:rPr>
            </w:pPr>
            <w:r w:rsidRPr="001B4D0B">
              <w:rPr>
                <w:rFonts w:eastAsia="Arial" w:cs="Arial"/>
                <w:szCs w:val="22"/>
              </w:rPr>
              <w:t>For each further [insert value] % </w:t>
            </w:r>
          </w:p>
        </w:tc>
        <w:tc>
          <w:tcPr>
            <w:tcW w:w="268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61237151" w14:textId="1ACE230B">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bl>
    <w:p w:rsidRPr="001B4D0B" w:rsidR="002A30A9" w:rsidP="5A065F37" w:rsidRDefault="562DD450" w14:paraId="2DE8692A" w14:textId="77777777">
      <w:pPr>
        <w:spacing w:after="160" w:line="259" w:lineRule="auto"/>
        <w:ind w:left="720"/>
        <w:rPr>
          <w:rFonts w:eastAsia="Arial" w:cs="Arial"/>
        </w:rPr>
      </w:pPr>
      <w:r w:rsidRPr="5A065F37">
        <w:rPr>
          <w:rFonts w:eastAsia="Arial" w:cs="Arial"/>
        </w:rPr>
        <w:t>* It should be clear whether this is a specific number of marks, or a percentage of the marks achieved by this student on this assessment</w:t>
      </w:r>
    </w:p>
    <w:p w:rsidR="0085166C" w:rsidP="0085166C" w:rsidRDefault="0085166C" w14:paraId="6BCACCE4" w14:textId="71232B5E">
      <w:pPr>
        <w:spacing w:after="160" w:line="259" w:lineRule="auto"/>
        <w:ind w:firstLine="720"/>
        <w:rPr>
          <w:rFonts w:eastAsia="Arial" w:cs="Arial"/>
          <w:szCs w:val="22"/>
        </w:rPr>
      </w:pPr>
      <w:r w:rsidRPr="001B4D0B">
        <w:rPr>
          <w:rFonts w:eastAsia="Arial" w:cs="Arial"/>
          <w:szCs w:val="22"/>
        </w:rPr>
        <w:t>] </w:t>
      </w:r>
    </w:p>
    <w:p w:rsidRPr="00A14268" w:rsidR="0085166C" w:rsidP="004839B5" w:rsidRDefault="0085166C" w14:paraId="5E23435C" w14:textId="77777777">
      <w:pPr>
        <w:spacing w:after="0" w:line="259" w:lineRule="auto"/>
        <w:rPr>
          <w:rFonts w:eastAsia="Arial" w:cs="Arial"/>
          <w:i/>
          <w:iCs/>
          <w:szCs w:val="22"/>
        </w:rPr>
      </w:pPr>
      <w:r w:rsidRPr="12E9FC9F">
        <w:rPr>
          <w:rFonts w:eastAsia="Arial" w:cs="Arial"/>
          <w:i/>
          <w:iCs/>
        </w:rPr>
        <w:t xml:space="preserve">3.8 </w:t>
      </w:r>
      <w:r>
        <w:tab/>
      </w:r>
      <w:r w:rsidRPr="12E9FC9F">
        <w:rPr>
          <w:rFonts w:eastAsia="Arial" w:cs="Arial"/>
          <w:i/>
          <w:iCs/>
        </w:rPr>
        <w:t xml:space="preserve">Penalties for poor academic practice in submitted work and open-book online </w:t>
      </w:r>
      <w:r w:rsidRPr="00A14268">
        <w:rPr>
          <w:rFonts w:eastAsia="Arial" w:cs="Arial"/>
          <w:i/>
          <w:iCs/>
          <w:szCs w:val="22"/>
        </w:rPr>
        <w:t>examinations  </w:t>
      </w:r>
    </w:p>
    <w:p w:rsidRPr="00A14268" w:rsidR="0085166C" w:rsidP="00A14268" w:rsidRDefault="0085166C" w14:paraId="09DBF612" w14:textId="77777777">
      <w:pPr>
        <w:spacing w:after="160" w:line="259" w:lineRule="auto"/>
        <w:ind w:firstLine="720"/>
        <w:rPr>
          <w:rFonts w:eastAsia="Arial" w:cs="Arial"/>
          <w:i/>
          <w:iCs/>
          <w:szCs w:val="22"/>
        </w:rPr>
      </w:pPr>
      <w:r w:rsidRPr="00A14268">
        <w:rPr>
          <w:rFonts w:eastAsia="Arial" w:cs="Arial"/>
          <w:i/>
          <w:iCs/>
          <w:szCs w:val="22"/>
        </w:rPr>
        <w:t>[EAF 8.4.3]</w:t>
      </w:r>
    </w:p>
    <w:p w:rsidRPr="001B4D0B" w:rsidR="0085166C" w:rsidP="6774808F" w:rsidRDefault="4D03E47D" w14:paraId="567BB541" w14:textId="7E4B05FB">
      <w:pPr>
        <w:spacing w:after="160" w:line="259" w:lineRule="auto"/>
        <w:rPr>
          <w:rFonts w:eastAsia="Arial" w:cs="Arial"/>
        </w:rPr>
      </w:pPr>
      <w:r w:rsidRPr="6774808F">
        <w:rPr>
          <w:rFonts w:eastAsia="Arial" w:cs="Arial"/>
        </w:rPr>
        <w:t xml:space="preserve">Assessors should mark work on its academic merit with the board responsible for deducting marks poor academic practice </w:t>
      </w:r>
      <w:r w:rsidRPr="6774808F" w:rsidR="227C47CB">
        <w:rPr>
          <w:rFonts w:eastAsia="Arial" w:cs="Arial"/>
        </w:rPr>
        <w:t>ie</w:t>
      </w:r>
      <w:r w:rsidRPr="6774808F">
        <w:rPr>
          <w:rFonts w:eastAsia="Arial" w:cs="Arial"/>
        </w:rPr>
        <w:t> for derivative or poor referencing. There should be a clear statement of the penalties for poor academic practice. There should be consistency across the cohort, for example, choosing to use or not use Turnitin for online submissions. </w:t>
      </w:r>
    </w:p>
    <w:p w:rsidRPr="001B4D0B" w:rsidR="0085166C" w:rsidP="0085166C" w:rsidRDefault="0085166C" w14:paraId="62E5589A" w14:textId="77777777">
      <w:pPr>
        <w:spacing w:after="160" w:line="259" w:lineRule="auto"/>
        <w:rPr>
          <w:rFonts w:eastAsia="Arial" w:cs="Arial"/>
          <w:szCs w:val="22"/>
        </w:rPr>
      </w:pPr>
      <w:r w:rsidRPr="001B4D0B">
        <w:rPr>
          <w:rFonts w:eastAsia="Arial" w:cs="Arial"/>
          <w:szCs w:val="22"/>
        </w:rPr>
        <w:t>The following text is provided as an example:  </w:t>
      </w:r>
    </w:p>
    <w:p w:rsidRPr="001B4D0B" w:rsidR="0085166C" w:rsidP="0085166C" w:rsidRDefault="0085166C" w14:paraId="1384EB8F" w14:textId="77777777">
      <w:pPr>
        <w:spacing w:after="160" w:line="259" w:lineRule="auto"/>
        <w:ind w:left="720"/>
        <w:rPr>
          <w:rFonts w:eastAsia="Arial" w:cs="Arial"/>
        </w:rPr>
      </w:pPr>
      <w:r w:rsidRPr="408AA2CB">
        <w:rPr>
          <w:rFonts w:eastAsia="Arial" w:cs="Arial"/>
        </w:rPr>
        <w:t>[The scale of penalties agreed by the board of examiners in relation to poor academic practice for submitted work and open-book online examinations is set out below.  </w:t>
      </w:r>
    </w:p>
    <w:tbl>
      <w:tblPr>
        <w:tblW w:w="0" w:type="auto"/>
        <w:tblInd w:w="1260" w:type="dxa"/>
        <w:tblLayout w:type="fixed"/>
        <w:tblLook w:val="04A0" w:firstRow="1" w:lastRow="0" w:firstColumn="1" w:lastColumn="0" w:noHBand="0" w:noVBand="1"/>
      </w:tblPr>
      <w:tblGrid>
        <w:gridCol w:w="3225"/>
        <w:gridCol w:w="3540"/>
      </w:tblGrid>
      <w:tr w:rsidRPr="001B4D0B" w:rsidR="0085166C" w:rsidTr="5A065F37" w14:paraId="59E9E04A" w14:textId="77777777">
        <w:tc>
          <w:tcPr>
            <w:tcW w:w="3225"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6D4D77BB" w14:textId="77777777">
            <w:pPr>
              <w:spacing w:line="259" w:lineRule="auto"/>
              <w:rPr>
                <w:rFonts w:eastAsia="Arial" w:cs="Arial"/>
                <w:szCs w:val="22"/>
              </w:rPr>
            </w:pPr>
            <w:r w:rsidRPr="001B4D0B">
              <w:rPr>
                <w:rFonts w:eastAsia="Arial" w:cs="Arial"/>
                <w:b/>
                <w:bCs/>
                <w:szCs w:val="22"/>
              </w:rPr>
              <w:t>Band into which each case falls</w:t>
            </w:r>
            <w:r w:rsidRPr="001B4D0B">
              <w:rPr>
                <w:rFonts w:eastAsia="Arial" w:cs="Arial"/>
                <w:szCs w:val="22"/>
              </w:rPr>
              <w:t> </w:t>
            </w:r>
          </w:p>
        </w:tc>
        <w:tc>
          <w:tcPr>
            <w:tcW w:w="3540" w:type="dxa"/>
            <w:tcBorders>
              <w:top w:val="single" w:color="auto" w:sz="6" w:space="0"/>
              <w:left w:val="single" w:color="auto" w:sz="6" w:space="0"/>
              <w:bottom w:val="single" w:color="auto" w:sz="6" w:space="0"/>
              <w:right w:val="single" w:color="auto" w:sz="6" w:space="0"/>
            </w:tcBorders>
            <w:vAlign w:val="center"/>
          </w:tcPr>
          <w:p w:rsidRPr="001B4D0B" w:rsidR="0085166C" w:rsidP="0085166C" w:rsidRDefault="0085166C" w14:paraId="4FF73645" w14:textId="77777777">
            <w:pPr>
              <w:spacing w:line="259" w:lineRule="auto"/>
              <w:rPr>
                <w:rFonts w:eastAsia="Arial" w:cs="Arial"/>
                <w:szCs w:val="22"/>
              </w:rPr>
            </w:pPr>
            <w:r w:rsidRPr="001B4D0B">
              <w:rPr>
                <w:rFonts w:eastAsia="Arial" w:cs="Arial"/>
                <w:b/>
                <w:bCs/>
                <w:szCs w:val="22"/>
              </w:rPr>
              <w:t>Mark penalty </w:t>
            </w:r>
            <w:r w:rsidRPr="001B4D0B">
              <w:rPr>
                <w:rFonts w:eastAsia="Arial" w:cs="Arial"/>
                <w:szCs w:val="22"/>
              </w:rPr>
              <w:t>(Must be between 1 and 10% of the marks available) </w:t>
            </w:r>
          </w:p>
        </w:tc>
      </w:tr>
      <w:tr w:rsidRPr="001B4D0B" w:rsidR="0085166C" w:rsidTr="5A065F37" w14:paraId="27C43540" w14:textId="77777777">
        <w:tc>
          <w:tcPr>
            <w:tcW w:w="322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7C4E4DF2" w14:textId="77777777">
            <w:pPr>
              <w:spacing w:line="259" w:lineRule="auto"/>
              <w:rPr>
                <w:rFonts w:eastAsia="Arial" w:cs="Arial"/>
              </w:rPr>
            </w:pPr>
            <w:r w:rsidRPr="5A065F37">
              <w:rPr>
                <w:rFonts w:eastAsia="Arial" w:cs="Arial"/>
              </w:rPr>
              <w:t>Band A: [insert example case] </w:t>
            </w:r>
          </w:p>
        </w:tc>
        <w:tc>
          <w:tcPr>
            <w:tcW w:w="354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63113FAA" w14:textId="507D6EB4">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586730F0" w14:textId="77777777">
        <w:tc>
          <w:tcPr>
            <w:tcW w:w="322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2D3B9F95" w14:textId="77777777">
            <w:pPr>
              <w:spacing w:line="259" w:lineRule="auto"/>
              <w:rPr>
                <w:rFonts w:eastAsia="Arial" w:cs="Arial"/>
              </w:rPr>
            </w:pPr>
            <w:r w:rsidRPr="5A065F37">
              <w:rPr>
                <w:rFonts w:eastAsia="Arial" w:cs="Arial"/>
              </w:rPr>
              <w:t>Band B: [insert example case] </w:t>
            </w:r>
          </w:p>
        </w:tc>
        <w:tc>
          <w:tcPr>
            <w:tcW w:w="354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6365EDF8" w14:textId="770CBFB6">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r w:rsidRPr="001B4D0B" w:rsidR="0085166C" w:rsidTr="5A065F37" w14:paraId="1C602A69" w14:textId="77777777">
        <w:tc>
          <w:tcPr>
            <w:tcW w:w="3225"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09CD4BF8" w14:textId="77777777">
            <w:pPr>
              <w:spacing w:line="259" w:lineRule="auto"/>
              <w:rPr>
                <w:rFonts w:eastAsia="Arial" w:cs="Arial"/>
              </w:rPr>
            </w:pPr>
            <w:r w:rsidRPr="5A065F37">
              <w:rPr>
                <w:rFonts w:eastAsia="Arial" w:cs="Arial"/>
              </w:rPr>
              <w:t>Band C: [insert example case] </w:t>
            </w:r>
          </w:p>
        </w:tc>
        <w:tc>
          <w:tcPr>
            <w:tcW w:w="3540" w:type="dxa"/>
            <w:tcBorders>
              <w:top w:val="single" w:color="auto" w:sz="6" w:space="0"/>
              <w:left w:val="single" w:color="auto" w:sz="6" w:space="0"/>
              <w:bottom w:val="single" w:color="auto" w:sz="6" w:space="0"/>
              <w:right w:val="single" w:color="auto" w:sz="6" w:space="0"/>
            </w:tcBorders>
            <w:vAlign w:val="center"/>
          </w:tcPr>
          <w:p w:rsidRPr="001B4D0B" w:rsidR="0085166C" w:rsidP="5A065F37" w:rsidRDefault="631D3596" w14:paraId="23E82856" w14:textId="236B57E0">
            <w:pPr>
              <w:spacing w:line="259" w:lineRule="auto"/>
              <w:rPr>
                <w:rFonts w:eastAsia="Arial" w:cs="Arial"/>
              </w:rPr>
            </w:pPr>
            <w:r w:rsidRPr="5A065F37">
              <w:rPr>
                <w:rFonts w:eastAsia="Arial" w:cs="Arial"/>
              </w:rPr>
              <w:t>[insert mark deduction</w:t>
            </w:r>
            <w:r w:rsidRPr="5A065F37" w:rsidR="562DD450">
              <w:rPr>
                <w:rFonts w:eastAsia="Arial" w:cs="Arial"/>
              </w:rPr>
              <w:t>*</w:t>
            </w:r>
            <w:r w:rsidRPr="5A065F37">
              <w:rPr>
                <w:rFonts w:eastAsia="Arial" w:cs="Arial"/>
              </w:rPr>
              <w:t>] </w:t>
            </w:r>
          </w:p>
        </w:tc>
      </w:tr>
    </w:tbl>
    <w:p w:rsidR="0085166C" w:rsidP="001E3A4E" w:rsidRDefault="0085166C" w14:paraId="3047B658" w14:textId="77777777">
      <w:pPr>
        <w:spacing w:after="120" w:line="259" w:lineRule="auto"/>
        <w:ind w:left="720"/>
        <w:rPr>
          <w:rFonts w:eastAsia="Arial" w:cs="Arial"/>
        </w:rPr>
      </w:pPr>
    </w:p>
    <w:p w:rsidRPr="001B4D0B" w:rsidR="0085166C" w:rsidP="0085166C" w:rsidRDefault="562DD450" w14:paraId="4A2B0A49" w14:textId="6816E6E4">
      <w:pPr>
        <w:spacing w:after="160" w:line="259" w:lineRule="auto"/>
        <w:ind w:left="720"/>
        <w:rPr>
          <w:rFonts w:eastAsia="Arial" w:cs="Arial"/>
        </w:rPr>
      </w:pPr>
      <w:r w:rsidRPr="5A065F37">
        <w:rPr>
          <w:rFonts w:eastAsia="Arial" w:cs="Arial"/>
        </w:rPr>
        <w:t>* It should be clear whether this is a specific number of marks, or a percentage of the marks achieved by this student on this assessment</w:t>
      </w:r>
    </w:p>
    <w:p w:rsidRPr="001B4D0B" w:rsidR="0085166C" w:rsidP="0085166C" w:rsidRDefault="0085166C" w14:paraId="742CA87A" w14:textId="77777777">
      <w:pPr>
        <w:spacing w:after="160" w:line="259" w:lineRule="auto"/>
        <w:ind w:left="720"/>
        <w:rPr>
          <w:rFonts w:eastAsia="Arial" w:cs="Arial"/>
          <w:szCs w:val="22"/>
        </w:rPr>
      </w:pPr>
      <w:r w:rsidRPr="001B4D0B">
        <w:rPr>
          <w:rFonts w:eastAsia="Arial" w:cs="Arial"/>
          <w:szCs w:val="22"/>
        </w:rPr>
        <w:t>OR </w:t>
      </w:r>
    </w:p>
    <w:p w:rsidRPr="001B4D0B" w:rsidR="0085166C" w:rsidP="0085166C" w:rsidRDefault="0085166C" w14:paraId="70484AD3" w14:textId="77777777">
      <w:pPr>
        <w:spacing w:after="160" w:line="259" w:lineRule="auto"/>
        <w:ind w:left="720"/>
        <w:jc w:val="both"/>
        <w:rPr>
          <w:rFonts w:eastAsia="Arial" w:cs="Arial"/>
        </w:rPr>
      </w:pPr>
      <w:r w:rsidRPr="408AA2CB">
        <w:rPr>
          <w:rFonts w:eastAsia="Arial" w:cs="Arial"/>
        </w:rPr>
        <w:t>The Examination Board shall deal wholly with cases of poor academic practice in submitted work and open-book online examinations where the material under review is small and does not exceed 10% of the whole. </w:t>
      </w:r>
    </w:p>
    <w:p w:rsidRPr="001B4D0B" w:rsidR="0085166C" w:rsidP="0085166C" w:rsidRDefault="0085166C" w14:paraId="206B8042" w14:textId="77777777">
      <w:pPr>
        <w:spacing w:after="160" w:line="259" w:lineRule="auto"/>
        <w:ind w:left="720"/>
        <w:jc w:val="both"/>
        <w:rPr>
          <w:rFonts w:eastAsia="Arial" w:cs="Arial"/>
          <w:szCs w:val="22"/>
        </w:rPr>
      </w:pPr>
      <w:r w:rsidRPr="001B4D0B">
        <w:rPr>
          <w:rFonts w:eastAsia="Arial" w:cs="Arial"/>
          <w:szCs w:val="22"/>
        </w:rPr>
        <w:t>Assessors should mark work on its academic merit with the board responsible for deducting marks for derivative or poor referencing.  </w:t>
      </w:r>
    </w:p>
    <w:p w:rsidRPr="001B4D0B" w:rsidR="0085166C" w:rsidP="103090C7" w:rsidRDefault="4D03E47D" w14:paraId="57242457" w14:textId="1AABEA80">
      <w:pPr>
        <w:spacing w:after="160" w:line="259" w:lineRule="auto"/>
        <w:ind w:left="720"/>
        <w:jc w:val="both"/>
        <w:rPr>
          <w:rFonts w:eastAsia="Arial" w:cs="Arial"/>
        </w:rPr>
      </w:pPr>
      <w:r w:rsidRPr="6774808F">
        <w:rPr>
          <w:rFonts w:eastAsia="Arial" w:cs="Arial"/>
        </w:rPr>
        <w:t>Determined by the extent of poor academic practice, the board shall deduct between 1% and 10% of the marks available for cases of poor referencing where material is widely available factual information or a technical description that could not be paraphrased easily; where passage(s) draw on a variety of sources, either verbatim or derivative, in patchwork fashion (and examiners consider that this represents poor academic practice rather than an attempt to deceive); where some attempt has been made to provide references, however incomplete (</w:t>
      </w:r>
      <w:r w:rsidRPr="6774808F" w:rsidR="60481DBC">
        <w:rPr>
          <w:rFonts w:eastAsia="Arial" w:cs="Arial"/>
        </w:rPr>
        <w:t>eg</w:t>
      </w:r>
      <w:r w:rsidRPr="6774808F">
        <w:rPr>
          <w:rFonts w:eastAsia="Arial" w:cs="Arial"/>
        </w:rPr>
        <w:t xml:space="preserve"> footnotes but no quotation marks, Harvard-style references at the end of a paragraph, inclusion in bibliography); or where passage(s) are ‘grey literature’ </w:t>
      </w:r>
      <w:r w:rsidRPr="6774808F" w:rsidR="39C3F4C5">
        <w:rPr>
          <w:rFonts w:eastAsia="Arial" w:cs="Arial"/>
        </w:rPr>
        <w:t>ie</w:t>
      </w:r>
      <w:r w:rsidRPr="6774808F">
        <w:rPr>
          <w:rFonts w:eastAsia="Arial" w:cs="Arial"/>
        </w:rPr>
        <w:t xml:space="preserve"> a web source with no clear owner. </w:t>
      </w:r>
    </w:p>
    <w:p w:rsidRPr="001B4D0B" w:rsidR="0085166C" w:rsidP="0085166C" w:rsidRDefault="0085166C" w14:paraId="4156C025" w14:textId="77777777">
      <w:pPr>
        <w:spacing w:after="160" w:line="259" w:lineRule="auto"/>
        <w:ind w:left="720"/>
        <w:rPr>
          <w:rFonts w:eastAsia="Arial" w:cs="Arial"/>
          <w:szCs w:val="22"/>
        </w:rPr>
      </w:pPr>
      <w:r w:rsidRPr="001B4D0B">
        <w:rPr>
          <w:rFonts w:eastAsia="Arial" w:cs="Arial"/>
          <w:szCs w:val="22"/>
        </w:rPr>
        <w:t>In addition, any more serious cases of poor academic practice than described above should also always be referred to the Proctors.] </w:t>
      </w:r>
    </w:p>
    <w:p w:rsidRPr="001B4D0B" w:rsidR="0085166C" w:rsidP="00A14268" w:rsidRDefault="0085166C" w14:paraId="46CBD3DE" w14:textId="5BB6DF31">
      <w:pPr>
        <w:keepNext/>
        <w:spacing w:after="160" w:line="259" w:lineRule="auto"/>
        <w:ind w:left="720" w:hanging="720"/>
        <w:rPr>
          <w:rFonts w:eastAsia="Arial" w:cs="Arial"/>
        </w:rPr>
      </w:pPr>
      <w:r w:rsidRPr="408AA2CB">
        <w:rPr>
          <w:rFonts w:eastAsia="Arial" w:cs="Arial"/>
          <w:i/>
          <w:iCs/>
        </w:rPr>
        <w:t>3.9</w:t>
      </w:r>
      <w:r w:rsidR="004D6F7C">
        <w:rPr>
          <w:rFonts w:eastAsia="Arial" w:cs="Arial"/>
          <w:i/>
          <w:iCs/>
        </w:rPr>
        <w:tab/>
      </w:r>
      <w:r w:rsidRPr="408AA2CB">
        <w:rPr>
          <w:rFonts w:eastAsia="Arial" w:cs="Arial"/>
          <w:i/>
          <w:iCs/>
        </w:rPr>
        <w:t>Penalties for non-attendance at examinations </w:t>
      </w:r>
      <w:r>
        <w:br/>
      </w:r>
      <w:r w:rsidRPr="408AA2CB">
        <w:rPr>
          <w:rFonts w:eastAsia="Arial" w:cs="Arial"/>
          <w:i/>
          <w:iCs/>
        </w:rPr>
        <w:t>[EAF </w:t>
      </w:r>
      <w:r w:rsidRPr="00D6128A">
        <w:rPr>
          <w:rFonts w:eastAsia="Arial" w:cs="Arial"/>
          <w:i/>
          <w:iCs/>
          <w:strike/>
          <w:color w:val="FF0000"/>
        </w:rPr>
        <w:t>9.3.1</w:t>
      </w:r>
      <w:r w:rsidRPr="00D6128A" w:rsidR="005C6F3C">
        <w:rPr>
          <w:rFonts w:eastAsia="Arial" w:cs="Arial"/>
          <w:i/>
          <w:iCs/>
          <w:color w:val="FF0000"/>
        </w:rPr>
        <w:t xml:space="preserve"> </w:t>
      </w:r>
      <w:r w:rsidRPr="00D6128A" w:rsidR="00D6128A">
        <w:rPr>
          <w:rFonts w:eastAsia="Arial" w:cs="Arial"/>
          <w:i/>
          <w:iCs/>
          <w:highlight w:val="green"/>
        </w:rPr>
        <w:t>11.9.1</w:t>
      </w:r>
      <w:r w:rsidRPr="408AA2CB">
        <w:rPr>
          <w:rFonts w:eastAsia="Arial" w:cs="Arial"/>
          <w:i/>
          <w:iCs/>
        </w:rPr>
        <w:t>; </w:t>
      </w:r>
      <w:hyperlink w:history="1" r:id="rId16">
        <w:r w:rsidR="00EF2422">
          <w:rPr>
            <w:rStyle w:val="Hyperlink"/>
            <w:rFonts w:eastAsia="Arial"/>
            <w:i/>
            <w:iCs/>
          </w:rPr>
          <w:t>ER 14</w:t>
        </w:r>
      </w:hyperlink>
      <w:r w:rsidRPr="408AA2CB">
        <w:rPr>
          <w:rFonts w:eastAsia="Arial" w:cs="Arial"/>
          <w:i/>
          <w:iCs/>
        </w:rPr>
        <w:t>] </w:t>
      </w:r>
    </w:p>
    <w:p w:rsidRPr="001B4D0B" w:rsidR="0085166C" w:rsidP="0085166C" w:rsidRDefault="0085166C" w14:paraId="148BCF4E" w14:textId="77777777">
      <w:pPr>
        <w:spacing w:after="160" w:line="259" w:lineRule="auto"/>
        <w:rPr>
          <w:rFonts w:eastAsia="Arial" w:cs="Arial"/>
        </w:rPr>
      </w:pPr>
      <w:r w:rsidRPr="76559530">
        <w:rPr>
          <w:rFonts w:eastAsia="Arial" w:cs="Arial"/>
        </w:rPr>
        <w:t>There should be a clear statement of penalties for non-attendance at an examination (whether online or in-person). It should be made clear that non-attendance at an examination for the FHS will result in failure of the whole FHS or in the case of an FHS assessed in Parts, the whole Part of the FHS. For the FPE and PGT programmes, it should be made clear non-attendance at an examination for the FPE or for the PGT programme will result in failure of the assessment with any resit capped at the pass mark. </w:t>
      </w:r>
    </w:p>
    <w:p w:rsidRPr="001B4D0B" w:rsidR="0085166C" w:rsidP="0085166C" w:rsidRDefault="0085166C" w14:paraId="529CAD24" w14:textId="77777777">
      <w:pPr>
        <w:spacing w:after="160" w:line="259" w:lineRule="auto"/>
        <w:ind w:left="720"/>
        <w:rPr>
          <w:rFonts w:eastAsia="Arial" w:cs="Arial"/>
        </w:rPr>
      </w:pPr>
      <w:r w:rsidRPr="76559530">
        <w:rPr>
          <w:rFonts w:eastAsia="Arial" w:cs="Arial"/>
        </w:rPr>
        <w:t>[Failure to attend an examination (whether online or in-person) will result in the failure of the whole Second Public Examination/Part.]  </w:t>
      </w:r>
    </w:p>
    <w:p w:rsidRPr="001B4D0B" w:rsidR="0085166C" w:rsidP="0085166C" w:rsidRDefault="0085166C" w14:paraId="5FAB14B2" w14:textId="77777777">
      <w:pPr>
        <w:spacing w:after="160" w:line="259" w:lineRule="auto"/>
        <w:ind w:left="720"/>
        <w:rPr>
          <w:rFonts w:eastAsia="Arial" w:cs="Arial"/>
          <w:szCs w:val="22"/>
        </w:rPr>
      </w:pPr>
      <w:r w:rsidRPr="001B4D0B">
        <w:rPr>
          <w:rFonts w:eastAsia="Arial" w:cs="Arial"/>
          <w:szCs w:val="22"/>
        </w:rPr>
        <w:t>OR </w:t>
      </w:r>
    </w:p>
    <w:p w:rsidRPr="001B4D0B" w:rsidR="0085166C" w:rsidP="0085166C" w:rsidRDefault="0085166C" w14:paraId="4145C99B" w14:textId="77777777">
      <w:pPr>
        <w:spacing w:after="160" w:line="259" w:lineRule="auto"/>
        <w:ind w:left="720"/>
        <w:rPr>
          <w:rFonts w:eastAsia="Arial" w:cs="Arial"/>
        </w:rPr>
      </w:pPr>
      <w:r w:rsidRPr="76559530">
        <w:rPr>
          <w:rFonts w:eastAsia="Arial" w:cs="Arial"/>
        </w:rPr>
        <w:t>[Failure to attend an examination (whether online or in-person) will result in the failure of the assessment. The mark for any resit of the assessment will be capped at a pass.] </w:t>
      </w:r>
    </w:p>
    <w:p w:rsidR="004839B5" w:rsidP="004839B5" w:rsidRDefault="0085166C" w14:paraId="4A76CDED" w14:textId="77777777">
      <w:pPr>
        <w:keepNext/>
        <w:spacing w:after="0" w:line="259" w:lineRule="auto"/>
        <w:rPr>
          <w:rFonts w:eastAsia="Arial" w:cs="Arial"/>
          <w:i/>
          <w:iCs/>
        </w:rPr>
      </w:pPr>
      <w:r w:rsidRPr="6168442B">
        <w:rPr>
          <w:rFonts w:eastAsia="Arial" w:cs="Arial"/>
          <w:i/>
          <w:iCs/>
        </w:rPr>
        <w:t>3.10</w:t>
      </w:r>
      <w:r w:rsidR="004D6F7C">
        <w:rPr>
          <w:rFonts w:eastAsia="Arial" w:cs="Arial"/>
          <w:i/>
          <w:iCs/>
        </w:rPr>
        <w:tab/>
      </w:r>
      <w:r w:rsidRPr="6168442B">
        <w:rPr>
          <w:rFonts w:eastAsia="Arial" w:cs="Arial"/>
          <w:i/>
          <w:iCs/>
        </w:rPr>
        <w:t>Penalties for late submission of online examination scripts</w:t>
      </w:r>
    </w:p>
    <w:p w:rsidRPr="001B4D0B" w:rsidR="0085166C" w:rsidP="004839B5" w:rsidRDefault="0085166C" w14:paraId="2D540A17" w14:textId="0555DFC9">
      <w:pPr>
        <w:keepNext/>
        <w:spacing w:after="160" w:line="259" w:lineRule="auto"/>
        <w:ind w:firstLine="720"/>
        <w:rPr>
          <w:rFonts w:eastAsia="Arial" w:cs="Arial"/>
        </w:rPr>
      </w:pPr>
      <w:r w:rsidRPr="6168442B">
        <w:rPr>
          <w:rFonts w:eastAsia="Arial" w:cs="Arial"/>
          <w:i/>
          <w:iCs/>
        </w:rPr>
        <w:t>[EAF 9.3.2] </w:t>
      </w:r>
    </w:p>
    <w:p w:rsidRPr="001B4D0B" w:rsidR="0085166C" w:rsidP="0085166C" w:rsidRDefault="0085166C" w14:paraId="0C13D279" w14:textId="77777777">
      <w:pPr>
        <w:spacing w:after="160" w:line="259" w:lineRule="auto"/>
        <w:rPr>
          <w:rFonts w:eastAsia="Arial" w:cs="Arial"/>
        </w:rPr>
      </w:pPr>
      <w:r w:rsidRPr="76559530">
        <w:rPr>
          <w:rFonts w:eastAsia="Arial" w:cs="Arial"/>
        </w:rPr>
        <w:t>There should be a clear statement of penalties for late submission of open-book examination scripts. The following text is provided as an example: </w:t>
      </w:r>
    </w:p>
    <w:p w:rsidR="0085166C" w:rsidP="6774808F" w:rsidRDefault="4D03E47D" w14:paraId="6F7E35AF" w14:textId="3BEECCAF">
      <w:pPr>
        <w:spacing w:after="160" w:line="259" w:lineRule="auto"/>
        <w:ind w:left="720"/>
        <w:rPr>
          <w:rFonts w:eastAsia="Arial" w:cs="Arial"/>
        </w:rPr>
      </w:pPr>
      <w:r w:rsidRPr="6774808F">
        <w:rPr>
          <w:rFonts w:eastAsia="Arial" w:cs="Arial"/>
        </w:rPr>
        <w:t xml:space="preserve">[For online exams using an Upload mode of completion candidates should ensure that any elements of an exam that are completed outside of Inspera (handwritten answers, graphs </w:t>
      </w:r>
      <w:r w:rsidRPr="6774808F" w:rsidR="78EB4B8F">
        <w:rPr>
          <w:rFonts w:eastAsia="Arial" w:cs="Arial"/>
        </w:rPr>
        <w:t>etc</w:t>
      </w:r>
      <w:r w:rsidRPr="6774808F">
        <w:rPr>
          <w:rFonts w:eastAsia="Arial" w:cs="Arial"/>
        </w:rPr>
        <w:t xml:space="preserve">) are uploaded within the time allowed for their online examination. </w:t>
      </w:r>
    </w:p>
    <w:p w:rsidRPr="00130232" w:rsidR="002A30A9" w:rsidP="5A065F37" w:rsidRDefault="562DD450" w14:paraId="1660DA5D" w14:textId="7652A695">
      <w:pPr>
        <w:spacing w:line="259" w:lineRule="auto"/>
        <w:ind w:left="720"/>
        <w:rPr>
          <w:rFonts w:eastAsia="Arial" w:cs="Arial"/>
        </w:rPr>
      </w:pPr>
      <w:r w:rsidRPr="5A065F37">
        <w:rPr>
          <w:rFonts w:eastAsia="Arial" w:cs="Arial"/>
        </w:rPr>
        <w:t>Candidates should upload their exam response within the time allowed for their online examination (which includes an allowance for candidates to scan and upload their answers). If c</w:t>
      </w:r>
      <w:r>
        <w:t xml:space="preserve">andidates do not upload their exam response within the time allowed, they may make an application via the online help form to have their exam response considered as in time at the point they upload their late response. The application will be considered by </w:t>
      </w:r>
      <w:r w:rsidRPr="007F6C1B">
        <w:rPr>
          <w:strike/>
          <w:color w:val="FF0000"/>
        </w:rPr>
        <w:t>Examination and Assessments</w:t>
      </w:r>
      <w:r w:rsidRPr="007F6C1B">
        <w:rPr>
          <w:color w:val="FF0000"/>
        </w:rPr>
        <w:t xml:space="preserve"> </w:t>
      </w:r>
      <w:r w:rsidRPr="007F6C1B" w:rsidR="007F6C1B">
        <w:rPr>
          <w:highlight w:val="green"/>
        </w:rPr>
        <w:t>Student Assessments Team</w:t>
      </w:r>
      <w:r w:rsidR="007F6C1B">
        <w:t xml:space="preserve"> </w:t>
      </w:r>
      <w:r>
        <w:t xml:space="preserve">under delegated authority from the Proctors. </w:t>
      </w:r>
      <w:r w:rsidRPr="5A065F37">
        <w:rPr>
          <w:rFonts w:eastAsia="Arial" w:cs="Arial"/>
        </w:rPr>
        <w:t xml:space="preserve"> </w:t>
      </w:r>
    </w:p>
    <w:p w:rsidRPr="009729F1" w:rsidR="0085166C" w:rsidP="0085166C" w:rsidRDefault="0085166C" w14:paraId="0B9207A2" w14:textId="074518E6">
      <w:pPr>
        <w:spacing w:after="160" w:line="259" w:lineRule="auto"/>
        <w:ind w:left="720"/>
        <w:rPr>
          <w:rFonts w:eastAsia="Arial" w:cs="Arial"/>
        </w:rPr>
      </w:pPr>
      <w:r w:rsidRPr="20516414">
        <w:rPr>
          <w:rFonts w:eastAsia="Arial" w:cs="Arial"/>
        </w:rPr>
        <w:t xml:space="preserve">Where the entire script is uploaded after the end of their exam duration, and it is not accepted as if in time, the penalty of a mark of 0 shall be applied by the </w:t>
      </w:r>
      <w:r w:rsidRPr="20516414" w:rsidR="2671C684">
        <w:rPr>
          <w:rFonts w:eastAsia="Arial" w:cs="Arial"/>
        </w:rPr>
        <w:t>e</w:t>
      </w:r>
      <w:r w:rsidRPr="20516414">
        <w:rPr>
          <w:rFonts w:eastAsia="Arial" w:cs="Arial"/>
        </w:rPr>
        <w:t xml:space="preserve">xam </w:t>
      </w:r>
      <w:r w:rsidRPr="20516414" w:rsidR="3CB82041">
        <w:rPr>
          <w:rFonts w:eastAsia="Arial" w:cs="Arial"/>
        </w:rPr>
        <w:t>b</w:t>
      </w:r>
      <w:r w:rsidRPr="20516414">
        <w:rPr>
          <w:rFonts w:eastAsia="Arial" w:cs="Arial"/>
        </w:rPr>
        <w:t xml:space="preserve">oard. The penalty applies to the paper as a whole even if the examination is only one part of the assessment of that paper. </w:t>
      </w:r>
    </w:p>
    <w:p w:rsidRPr="009729F1" w:rsidR="0085166C" w:rsidP="0085166C" w:rsidRDefault="0085166C" w14:paraId="7C3B7CDB" w14:textId="77777777">
      <w:pPr>
        <w:spacing w:after="160" w:line="259" w:lineRule="auto"/>
        <w:ind w:left="720"/>
        <w:rPr>
          <w:rFonts w:eastAsia="Arial" w:cs="Arial"/>
        </w:rPr>
      </w:pPr>
      <w:r w:rsidRPr="009729F1">
        <w:rPr>
          <w:rFonts w:eastAsia="Arial" w:cs="Arial"/>
        </w:rPr>
        <w:t xml:space="preserve">Where part of the script is uploaded after the end of their exam duration, and is not accepted as if in time, only the portion of the script that was uploaded within the time allowed for the online examination will be marked. </w:t>
      </w:r>
    </w:p>
    <w:p w:rsidR="0085166C" w:rsidP="0085166C" w:rsidRDefault="0085166C" w14:paraId="1131E7CE" w14:textId="77777777">
      <w:pPr>
        <w:spacing w:after="160" w:line="259" w:lineRule="auto"/>
        <w:ind w:left="720"/>
        <w:rPr>
          <w:rFonts w:eastAsia="Arial" w:cs="Arial"/>
        </w:rPr>
      </w:pPr>
      <w:r w:rsidRPr="009729F1">
        <w:rPr>
          <w:rFonts w:eastAsia="Arial" w:cs="Arial"/>
        </w:rPr>
        <w:t>For exams using Typed mode of completion if</w:t>
      </w:r>
      <w:r w:rsidRPr="76559530">
        <w:rPr>
          <w:rFonts w:eastAsia="Arial" w:cs="Arial"/>
        </w:rPr>
        <w:t xml:space="preserve"> a student has chosen</w:t>
      </w:r>
      <w:r>
        <w:rPr>
          <w:rFonts w:eastAsia="Arial" w:cs="Arial"/>
        </w:rPr>
        <w:t>, against advice,</w:t>
      </w:r>
      <w:r w:rsidRPr="76559530">
        <w:rPr>
          <w:rFonts w:eastAsia="Arial" w:cs="Arial"/>
        </w:rPr>
        <w:t xml:space="preserve"> to </w:t>
      </w:r>
      <w:r>
        <w:rPr>
          <w:rFonts w:eastAsia="Arial" w:cs="Arial"/>
        </w:rPr>
        <w:t>draft their answers</w:t>
      </w:r>
      <w:r w:rsidRPr="76559530">
        <w:rPr>
          <w:rFonts w:eastAsia="Arial" w:cs="Arial"/>
        </w:rPr>
        <w:t xml:space="preserve"> outside of Inspera, anything not copied into Inspera prior to the end of the exam duration </w:t>
      </w:r>
      <w:r>
        <w:rPr>
          <w:rFonts w:eastAsia="Arial" w:cs="Arial"/>
        </w:rPr>
        <w:t xml:space="preserve">cannot be submitted late and </w:t>
      </w:r>
      <w:r w:rsidRPr="76559530">
        <w:rPr>
          <w:rFonts w:eastAsia="Arial" w:cs="Arial"/>
        </w:rPr>
        <w:t xml:space="preserve">will not be marked. </w:t>
      </w:r>
    </w:p>
    <w:p w:rsidR="0085166C" w:rsidP="0085166C" w:rsidRDefault="0085166C" w14:paraId="42968242" w14:textId="4C236AB1">
      <w:pPr>
        <w:spacing w:after="160" w:line="259" w:lineRule="auto"/>
        <w:ind w:left="720"/>
        <w:rPr>
          <w:rFonts w:eastAsia="Arial" w:cs="Arial"/>
        </w:rPr>
      </w:pPr>
      <w:r w:rsidRPr="408AA2CB">
        <w:rPr>
          <w:rFonts w:eastAsia="Arial" w:cs="Arial"/>
        </w:rPr>
        <w:t>] </w:t>
      </w:r>
    </w:p>
    <w:p w:rsidRPr="007948C5" w:rsidR="003D4872" w:rsidP="007948C5" w:rsidRDefault="003D4872" w14:paraId="47FA7435" w14:textId="7A7B0831">
      <w:pPr>
        <w:keepNext/>
        <w:spacing w:after="160" w:line="259" w:lineRule="auto"/>
        <w:rPr>
          <w:rFonts w:eastAsia="Arial" w:cs="Arial"/>
          <w:i/>
          <w:iCs/>
        </w:rPr>
      </w:pPr>
      <w:r w:rsidRPr="007948C5">
        <w:rPr>
          <w:rFonts w:eastAsia="Arial" w:cs="Arial"/>
          <w:i/>
          <w:iCs/>
        </w:rPr>
        <w:t>3.11</w:t>
      </w:r>
      <w:r w:rsidR="004D6F7C">
        <w:rPr>
          <w:rFonts w:eastAsia="Arial" w:cs="Arial"/>
          <w:i/>
          <w:iCs/>
        </w:rPr>
        <w:tab/>
      </w:r>
      <w:r w:rsidRPr="007948C5">
        <w:rPr>
          <w:rFonts w:eastAsia="Arial" w:cs="Arial"/>
          <w:i/>
          <w:iCs/>
        </w:rPr>
        <w:t>Penalties for non-attendance at practical classes </w:t>
      </w:r>
    </w:p>
    <w:p w:rsidRPr="004C6160" w:rsidR="003D4872" w:rsidP="004C6160" w:rsidRDefault="003D4872" w14:paraId="7FAFF5E3" w14:textId="038A7825">
      <w:pPr>
        <w:spacing w:after="160" w:line="259" w:lineRule="auto"/>
        <w:ind w:left="720"/>
        <w:rPr>
          <w:rFonts w:eastAsia="Arial" w:cs="Arial"/>
        </w:rPr>
      </w:pPr>
      <w:r w:rsidRPr="004C6160">
        <w:rPr>
          <w:rFonts w:eastAsia="Arial" w:cs="Arial"/>
        </w:rPr>
        <w:t>[Attendance at the practical classes for Paper x is compulsory and will be monitored by the practical class instructors.]</w:t>
      </w:r>
    </w:p>
    <w:p w:rsidRPr="00B85379" w:rsidR="003D4872" w:rsidP="00B85379" w:rsidRDefault="003D4872" w14:paraId="6876D2E7" w14:textId="41A6F647">
      <w:pPr>
        <w:spacing w:after="160" w:line="259" w:lineRule="auto"/>
        <w:rPr>
          <w:rFonts w:eastAsia="Arial" w:cs="Arial"/>
        </w:rPr>
      </w:pPr>
      <w:r w:rsidRPr="00B85379">
        <w:rPr>
          <w:rFonts w:eastAsia="Arial" w:cs="Arial"/>
        </w:rPr>
        <w:t>There should be a clear statement of penalties for non-attendance at practical classes. The following text is provided as an example:</w:t>
      </w:r>
    </w:p>
    <w:p w:rsidRPr="00B85379" w:rsidR="003D4872" w:rsidP="00B85379" w:rsidRDefault="003D4872" w14:paraId="763880AF" w14:textId="028AC0C7">
      <w:pPr>
        <w:spacing w:after="160" w:line="259" w:lineRule="auto"/>
        <w:ind w:left="720"/>
        <w:rPr>
          <w:rFonts w:eastAsia="Arial" w:cs="Arial"/>
        </w:rPr>
      </w:pPr>
      <w:r w:rsidRPr="00B85379">
        <w:rPr>
          <w:rFonts w:eastAsia="Arial" w:cs="Arial"/>
        </w:rPr>
        <w:t>[A penalty of x% of the final mark for the paper will be applied for missing x classes, and a penalty of xx% for missing more than x classes, from a total of x classes.]</w:t>
      </w:r>
    </w:p>
    <w:p w:rsidRPr="00B85379" w:rsidR="003D4872" w:rsidP="00B85379" w:rsidRDefault="003D4872" w14:paraId="70ADBABF" w14:textId="77777777">
      <w:pPr>
        <w:spacing w:after="160" w:line="259" w:lineRule="auto"/>
        <w:ind w:left="720"/>
        <w:rPr>
          <w:rFonts w:eastAsia="Arial" w:cs="Arial"/>
        </w:rPr>
      </w:pPr>
      <w:r w:rsidRPr="00B85379">
        <w:rPr>
          <w:rFonts w:eastAsia="Arial" w:cs="Arial"/>
        </w:rPr>
        <w:t>OR  </w:t>
      </w:r>
    </w:p>
    <w:p w:rsidRPr="00B85379" w:rsidR="003D4872" w:rsidP="003D4872" w:rsidRDefault="003D4872" w14:paraId="53E23748" w14:textId="77777777">
      <w:pPr>
        <w:spacing w:after="0"/>
        <w:jc w:val="both"/>
        <w:textAlignment w:val="baseline"/>
        <w:rPr>
          <w:rFonts w:eastAsia="Arial" w:cs="Arial"/>
        </w:rPr>
      </w:pPr>
      <w:r w:rsidRPr="00B85379">
        <w:rPr>
          <w:rFonts w:eastAsia="Arial" w:cs="Arial"/>
        </w:rPr>
        <w:t>[ </w:t>
      </w:r>
    </w:p>
    <w:tbl>
      <w:tblPr>
        <w:tblW w:w="0" w:type="dxa"/>
        <w:tblInd w:w="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14"/>
        <w:gridCol w:w="2956"/>
      </w:tblGrid>
      <w:tr w:rsidRPr="007948C5" w:rsidR="003D4872" w:rsidTr="003D4872" w14:paraId="0CB964DB" w14:textId="77777777">
        <w:trPr>
          <w:trHeight w:val="300"/>
        </w:trPr>
        <w:tc>
          <w:tcPr>
            <w:tcW w:w="52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286FB5C6" w14:textId="77777777">
            <w:pPr>
              <w:spacing w:line="259" w:lineRule="auto"/>
              <w:rPr>
                <w:rFonts w:eastAsia="Arial" w:cs="Arial"/>
                <w:szCs w:val="22"/>
              </w:rPr>
            </w:pPr>
            <w:r w:rsidRPr="00B85379">
              <w:rPr>
                <w:rFonts w:eastAsia="Arial" w:cs="Arial"/>
                <w:b/>
                <w:bCs/>
                <w:szCs w:val="22"/>
              </w:rPr>
              <w:t>Number of practical classes missed</w:t>
            </w:r>
            <w:r w:rsidRPr="00B85379">
              <w:rPr>
                <w:rFonts w:eastAsia="Arial" w:cs="Arial"/>
                <w:szCs w:val="22"/>
              </w:rPr>
              <w:t xml:space="preserve"> where excusal has not been granted </w:t>
            </w: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609D46FE" w14:textId="77777777">
            <w:pPr>
              <w:spacing w:line="259" w:lineRule="auto"/>
              <w:rPr>
                <w:rFonts w:eastAsia="Arial" w:cs="Arial"/>
                <w:szCs w:val="22"/>
              </w:rPr>
            </w:pPr>
            <w:r w:rsidRPr="00B85379">
              <w:rPr>
                <w:rFonts w:eastAsia="Arial" w:cs="Arial"/>
                <w:b/>
                <w:bCs/>
                <w:szCs w:val="22"/>
              </w:rPr>
              <w:t>Cumulative mark penalty</w:t>
            </w:r>
            <w:r w:rsidRPr="00B85379">
              <w:rPr>
                <w:rFonts w:eastAsia="Arial" w:cs="Arial"/>
                <w:szCs w:val="22"/>
              </w:rPr>
              <w:t xml:space="preserve"> (up to a maximum of [insert mark deduction])  </w:t>
            </w:r>
          </w:p>
        </w:tc>
      </w:tr>
      <w:tr w:rsidRPr="007948C5" w:rsidR="003D4872" w:rsidTr="003D4872" w14:paraId="0F36DEA4" w14:textId="77777777">
        <w:trPr>
          <w:trHeight w:val="300"/>
        </w:trPr>
        <w:tc>
          <w:tcPr>
            <w:tcW w:w="52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3F5ECC39" w14:textId="1B617C87">
            <w:pPr>
              <w:spacing w:line="259" w:lineRule="auto"/>
              <w:rPr>
                <w:rFonts w:eastAsia="Arial" w:cs="Arial"/>
                <w:szCs w:val="22"/>
              </w:rPr>
            </w:pPr>
            <w:r w:rsidRPr="00B85379">
              <w:rPr>
                <w:rFonts w:eastAsia="Arial" w:cs="Arial"/>
                <w:szCs w:val="22"/>
              </w:rPr>
              <w:t xml:space="preserve">Up to [insert </w:t>
            </w:r>
            <w:r w:rsidRPr="00B85379" w:rsidR="00B85379">
              <w:rPr>
                <w:rFonts w:eastAsia="Arial" w:cs="Arial"/>
                <w:szCs w:val="22"/>
              </w:rPr>
              <w:t xml:space="preserve">value]  </w:t>
            </w: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32CD760F" w14:textId="77777777">
            <w:pPr>
              <w:spacing w:line="259" w:lineRule="auto"/>
              <w:rPr>
                <w:rFonts w:eastAsia="Arial" w:cs="Arial"/>
                <w:szCs w:val="22"/>
              </w:rPr>
            </w:pPr>
            <w:r w:rsidRPr="00B85379">
              <w:rPr>
                <w:rFonts w:eastAsia="Arial" w:cs="Arial"/>
                <w:szCs w:val="22"/>
              </w:rPr>
              <w:t>[insert mark deduction*]  </w:t>
            </w:r>
          </w:p>
        </w:tc>
      </w:tr>
      <w:tr w:rsidRPr="007948C5" w:rsidR="003D4872" w:rsidTr="003D4872" w14:paraId="205CCD56" w14:textId="77777777">
        <w:trPr>
          <w:trHeight w:val="300"/>
        </w:trPr>
        <w:tc>
          <w:tcPr>
            <w:tcW w:w="52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4707EE1A" w14:textId="57C978C1">
            <w:pPr>
              <w:spacing w:line="259" w:lineRule="auto"/>
              <w:rPr>
                <w:rFonts w:eastAsia="Arial" w:cs="Arial"/>
                <w:szCs w:val="22"/>
              </w:rPr>
            </w:pPr>
            <w:r w:rsidRPr="00B85379">
              <w:rPr>
                <w:rFonts w:eastAsia="Arial" w:cs="Arial"/>
                <w:szCs w:val="22"/>
              </w:rPr>
              <w:t xml:space="preserve">Over [insert </w:t>
            </w:r>
            <w:r w:rsidRPr="00B85379" w:rsidR="00B85379">
              <w:rPr>
                <w:rFonts w:eastAsia="Arial" w:cs="Arial"/>
                <w:szCs w:val="22"/>
              </w:rPr>
              <w:t>value] and</w:t>
            </w:r>
            <w:r w:rsidRPr="00B85379">
              <w:rPr>
                <w:rFonts w:eastAsia="Arial" w:cs="Arial"/>
                <w:szCs w:val="22"/>
              </w:rPr>
              <w:t xml:space="preserve"> up to [insert </w:t>
            </w:r>
            <w:r w:rsidRPr="00B85379" w:rsidR="00B85379">
              <w:rPr>
                <w:rFonts w:eastAsia="Arial" w:cs="Arial"/>
                <w:szCs w:val="22"/>
              </w:rPr>
              <w:t xml:space="preserve">value]  </w:t>
            </w: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164641F3" w14:textId="77777777">
            <w:pPr>
              <w:spacing w:line="259" w:lineRule="auto"/>
              <w:rPr>
                <w:rFonts w:eastAsia="Arial" w:cs="Arial"/>
                <w:szCs w:val="22"/>
              </w:rPr>
            </w:pPr>
            <w:r w:rsidRPr="00B85379">
              <w:rPr>
                <w:rFonts w:eastAsia="Arial" w:cs="Arial"/>
                <w:szCs w:val="22"/>
              </w:rPr>
              <w:t>[insert mark deduction*]  </w:t>
            </w:r>
          </w:p>
        </w:tc>
      </w:tr>
      <w:tr w:rsidRPr="007948C5" w:rsidR="003D4872" w:rsidTr="003D4872" w14:paraId="14E45BA9" w14:textId="77777777">
        <w:trPr>
          <w:trHeight w:val="300"/>
        </w:trPr>
        <w:tc>
          <w:tcPr>
            <w:tcW w:w="52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233E2FB7" w14:textId="6DD81D02">
            <w:pPr>
              <w:spacing w:line="259" w:lineRule="auto"/>
              <w:rPr>
                <w:rFonts w:eastAsia="Arial" w:cs="Arial"/>
                <w:szCs w:val="22"/>
              </w:rPr>
            </w:pPr>
            <w:r w:rsidRPr="00B85379">
              <w:rPr>
                <w:rFonts w:eastAsia="Arial" w:cs="Arial"/>
                <w:szCs w:val="22"/>
              </w:rPr>
              <w:t xml:space="preserve">Over [insert </w:t>
            </w:r>
            <w:r w:rsidRPr="00B85379" w:rsidR="00B85379">
              <w:rPr>
                <w:rFonts w:eastAsia="Arial" w:cs="Arial"/>
                <w:szCs w:val="22"/>
              </w:rPr>
              <w:t xml:space="preserve">value]  </w:t>
            </w:r>
          </w:p>
        </w:tc>
        <w:tc>
          <w:tcPr>
            <w:tcW w:w="297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B85379" w:rsidR="003D4872" w:rsidP="00B85379" w:rsidRDefault="003D4872" w14:paraId="23B9404C" w14:textId="77777777">
            <w:pPr>
              <w:spacing w:line="259" w:lineRule="auto"/>
              <w:rPr>
                <w:rFonts w:eastAsia="Arial" w:cs="Arial"/>
                <w:szCs w:val="22"/>
              </w:rPr>
            </w:pPr>
            <w:r w:rsidRPr="00B85379">
              <w:rPr>
                <w:rFonts w:eastAsia="Arial" w:cs="Arial"/>
                <w:szCs w:val="22"/>
              </w:rPr>
              <w:t>[insert mark deduction*]  </w:t>
            </w:r>
          </w:p>
        </w:tc>
      </w:tr>
    </w:tbl>
    <w:p w:rsidRPr="00B85379" w:rsidR="00865556" w:rsidP="00B85379" w:rsidRDefault="003D4872" w14:paraId="6278C840" w14:textId="0265CA69">
      <w:pPr>
        <w:spacing w:after="160" w:line="259" w:lineRule="auto"/>
        <w:rPr>
          <w:rFonts w:eastAsia="Arial" w:cs="Arial"/>
        </w:rPr>
      </w:pPr>
      <w:r w:rsidRPr="00B85379">
        <w:rPr>
          <w:rFonts w:eastAsia="Arial" w:cs="Arial"/>
        </w:rPr>
        <w:t>]</w:t>
      </w:r>
    </w:p>
    <w:p w:rsidRPr="00B85379" w:rsidR="003D4872" w:rsidP="00B85379" w:rsidRDefault="003D4872" w14:paraId="6C098D88" w14:textId="3E870316">
      <w:pPr>
        <w:spacing w:after="160" w:line="259" w:lineRule="auto"/>
        <w:rPr>
          <w:rFonts w:eastAsia="Arial" w:cs="Arial"/>
        </w:rPr>
      </w:pPr>
      <w:r w:rsidRPr="00B85379">
        <w:rPr>
          <w:rFonts w:eastAsia="Arial" w:cs="Arial"/>
        </w:rPr>
        <w:t xml:space="preserve">[The </w:t>
      </w:r>
      <w:r w:rsidRPr="00B85379" w:rsidR="312D3710">
        <w:rPr>
          <w:rFonts w:eastAsia="Arial" w:cs="Arial"/>
        </w:rPr>
        <w:t>e</w:t>
      </w:r>
      <w:r w:rsidRPr="00B85379">
        <w:rPr>
          <w:rFonts w:eastAsia="Arial" w:cs="Arial"/>
        </w:rPr>
        <w:t xml:space="preserve">xam </w:t>
      </w:r>
      <w:r w:rsidRPr="00B85379" w:rsidR="37D6E730">
        <w:rPr>
          <w:rFonts w:eastAsia="Arial" w:cs="Arial"/>
        </w:rPr>
        <w:t>b</w:t>
      </w:r>
      <w:r w:rsidRPr="00B85379">
        <w:rPr>
          <w:rFonts w:eastAsia="Arial" w:cs="Arial"/>
        </w:rPr>
        <w:t>oard will also be presented with the attendance information for students, specifying where non-attendance has been excused, and will make the final decision on application of penalties and/or progression.] </w:t>
      </w:r>
    </w:p>
    <w:p w:rsidRPr="001B4D0B" w:rsidR="003D4872" w:rsidP="003D4872" w:rsidRDefault="003D4872" w14:paraId="05C0E212" w14:textId="77777777">
      <w:pPr>
        <w:spacing w:after="160" w:line="259" w:lineRule="auto"/>
        <w:rPr>
          <w:rFonts w:eastAsia="Arial" w:cs="Arial"/>
        </w:rPr>
      </w:pPr>
    </w:p>
    <w:p w:rsidRPr="001B4D0B" w:rsidR="0085166C" w:rsidP="0085166C" w:rsidRDefault="0085166C" w14:paraId="230FEF33" w14:textId="77777777">
      <w:pPr>
        <w:keepNext/>
        <w:spacing w:after="160" w:line="259" w:lineRule="auto"/>
        <w:ind w:left="703" w:hanging="703"/>
        <w:rPr>
          <w:rFonts w:eastAsia="Arial" w:cs="Arial"/>
          <w:szCs w:val="22"/>
        </w:rPr>
      </w:pPr>
      <w:r w:rsidRPr="001B4D0B">
        <w:rPr>
          <w:rFonts w:eastAsia="Arial" w:cs="Arial"/>
          <w:b/>
          <w:bCs/>
          <w:szCs w:val="22"/>
        </w:rPr>
        <w:t>4. Progression rules and classification conventions </w:t>
      </w:r>
    </w:p>
    <w:p w:rsidRPr="001B4D0B" w:rsidR="0085166C" w:rsidP="0085166C" w:rsidRDefault="0085166C" w14:paraId="35584D79" w14:textId="77777777">
      <w:pPr>
        <w:spacing w:after="160" w:line="259" w:lineRule="auto"/>
        <w:ind w:left="703" w:hanging="703"/>
        <w:rPr>
          <w:rFonts w:eastAsia="Arial" w:cs="Arial"/>
          <w:szCs w:val="22"/>
        </w:rPr>
      </w:pPr>
      <w:r w:rsidRPr="001B4D0B">
        <w:rPr>
          <w:rFonts w:eastAsia="Arial" w:cs="Arial"/>
          <w:i/>
          <w:iCs/>
          <w:szCs w:val="22"/>
        </w:rPr>
        <w:t xml:space="preserve">4.1 </w:t>
      </w:r>
      <w:r w:rsidRPr="001B4D0B">
        <w:rPr>
          <w:rFonts w:eastAsia="Arial" w:cs="Arial"/>
          <w:i/>
          <w:iCs/>
          <w:szCs w:val="22"/>
        </w:rPr>
        <w:tab/>
      </w:r>
      <w:r w:rsidRPr="001B4D0B">
        <w:rPr>
          <w:rFonts w:eastAsia="Arial" w:cs="Arial"/>
          <w:i/>
          <w:iCs/>
          <w:szCs w:val="22"/>
        </w:rPr>
        <w:t>Qualitative descriptors of classes (FHS) / Qualitative descriptors of Distinction, Pass, Fail (FPE) / Qualitative descriptors of Distinction, Merit, Pass, Fail (PGT) </w:t>
      </w:r>
    </w:p>
    <w:p w:rsidRPr="001B4D0B" w:rsidR="0085166C" w:rsidP="0085166C" w:rsidRDefault="0085166C" w14:paraId="17A0DB8C" w14:textId="77777777">
      <w:pPr>
        <w:spacing w:after="160" w:line="259" w:lineRule="auto"/>
        <w:rPr>
          <w:rFonts w:eastAsia="Arial" w:cs="Arial"/>
          <w:szCs w:val="22"/>
        </w:rPr>
      </w:pPr>
      <w:r w:rsidRPr="001B4D0B">
        <w:rPr>
          <w:rFonts w:eastAsia="Arial" w:cs="Arial"/>
          <w:szCs w:val="22"/>
        </w:rPr>
        <w:t>Qualitative descriptors should be given for classes for FHS examinations; for Distinction, Pass and Fail for FPE; and for Distinction, Merit, Pass and Fail for postgraduate taught courses. Qualitative descriptors for bands of marks may be given as an alternative. </w:t>
      </w:r>
    </w:p>
    <w:p w:rsidRPr="001B4D0B" w:rsidR="0085166C" w:rsidP="0085166C" w:rsidRDefault="0085166C" w14:paraId="1113535E" w14:textId="77777777">
      <w:pPr>
        <w:spacing w:after="160" w:line="259" w:lineRule="auto"/>
        <w:rPr>
          <w:rFonts w:eastAsia="Arial" w:cs="Arial"/>
          <w:szCs w:val="22"/>
        </w:rPr>
      </w:pPr>
      <w:r w:rsidRPr="001B4D0B">
        <w:rPr>
          <w:rFonts w:eastAsia="Arial" w:cs="Arial"/>
          <w:i/>
          <w:iCs/>
          <w:szCs w:val="22"/>
        </w:rPr>
        <w:t xml:space="preserve">4.2 </w:t>
      </w:r>
      <w:r w:rsidRPr="001B4D0B">
        <w:rPr>
          <w:rFonts w:eastAsia="Arial" w:cs="Arial"/>
          <w:i/>
          <w:iCs/>
          <w:szCs w:val="22"/>
        </w:rPr>
        <w:tab/>
      </w:r>
      <w:r w:rsidRPr="001B4D0B">
        <w:rPr>
          <w:rFonts w:eastAsia="Arial" w:cs="Arial"/>
          <w:i/>
          <w:iCs/>
          <w:szCs w:val="22"/>
        </w:rPr>
        <w:t>Classification rules (FHS) / Final outcome rules (FPE/PGT)  </w:t>
      </w:r>
    </w:p>
    <w:p w:rsidRPr="001B4D0B" w:rsidR="0085166C" w:rsidP="0085166C" w:rsidRDefault="0085166C" w14:paraId="2D71F7E5" w14:textId="77777777">
      <w:pPr>
        <w:spacing w:after="160" w:line="259" w:lineRule="auto"/>
        <w:rPr>
          <w:rFonts w:eastAsia="Arial" w:cs="Arial"/>
          <w:szCs w:val="22"/>
        </w:rPr>
      </w:pPr>
      <w:r w:rsidRPr="001B4D0B">
        <w:rPr>
          <w:rFonts w:eastAsia="Arial" w:cs="Arial"/>
          <w:szCs w:val="22"/>
        </w:rPr>
        <w:t>There should be a clear explanation of the classification rules/rules for obtaining the final outcome. This should include the weight accorded to each element of assessment and how the marks aggregate to produce the classification or final outcome. For example, papers may have equal weight and an average taken, papers may be weighted and an average taken, and/or there may be preponderance rules. There may also be rules that specify that no paper may be below a certain threshold. </w:t>
      </w:r>
    </w:p>
    <w:p w:rsidRPr="001B4D0B" w:rsidR="0085166C" w:rsidP="0085166C" w:rsidRDefault="0085166C" w14:paraId="083FCF42" w14:textId="77777777">
      <w:pPr>
        <w:spacing w:after="160" w:line="259" w:lineRule="auto"/>
        <w:rPr>
          <w:rFonts w:eastAsia="Arial" w:cs="Arial"/>
          <w:szCs w:val="22"/>
        </w:rPr>
      </w:pPr>
      <w:r w:rsidRPr="001B4D0B">
        <w:rPr>
          <w:rFonts w:eastAsia="Arial" w:cs="Arial"/>
          <w:szCs w:val="22"/>
        </w:rPr>
        <w:t>In the light of the rules followed, a statement about the way in which the board of examiners undertakes consideration of borderline outcomes might also be included.  </w:t>
      </w:r>
    </w:p>
    <w:p w:rsidRPr="001B4D0B" w:rsidR="0085166C" w:rsidP="6774808F" w:rsidRDefault="4D03E47D" w14:paraId="12FEB9E5" w14:textId="0193AB05">
      <w:pPr>
        <w:spacing w:after="160" w:line="259" w:lineRule="auto"/>
        <w:rPr>
          <w:rFonts w:eastAsia="Arial" w:cs="Arial"/>
        </w:rPr>
      </w:pPr>
      <w:r w:rsidRPr="6774808F">
        <w:rPr>
          <w:rFonts w:eastAsia="Arial" w:cs="Arial"/>
        </w:rPr>
        <w:t>When provided for in the relevant </w:t>
      </w:r>
      <w:r w:rsidRPr="6774808F">
        <w:rPr>
          <w:rFonts w:eastAsia="Arial" w:cs="Arial"/>
          <w:i/>
          <w:iCs/>
        </w:rPr>
        <w:t>Examination Regulations</w:t>
      </w:r>
      <w:r w:rsidRPr="6774808F">
        <w:rPr>
          <w:rFonts w:eastAsia="Arial" w:cs="Arial"/>
        </w:rPr>
        <w:t> (</w:t>
      </w:r>
      <w:r w:rsidRPr="6774808F" w:rsidR="46B3A233">
        <w:rPr>
          <w:rFonts w:eastAsia="Arial" w:cs="Arial"/>
        </w:rPr>
        <w:t>ie</w:t>
      </w:r>
      <w:r w:rsidRPr="6774808F">
        <w:rPr>
          <w:rFonts w:eastAsia="Arial" w:cs="Arial"/>
        </w:rPr>
        <w:t> MSt, MPhil and MSc) you should include a statement on the restrictions on the award of distinction or merit for candidates who have resat an element of assessment. You may wish to include the text below: </w:t>
      </w:r>
    </w:p>
    <w:p w:rsidRPr="001B4D0B" w:rsidR="0085166C" w:rsidP="0085166C" w:rsidRDefault="0085166C" w14:paraId="512E5265" w14:textId="77777777">
      <w:pPr>
        <w:spacing w:after="160" w:line="259" w:lineRule="auto"/>
        <w:ind w:left="345"/>
        <w:rPr>
          <w:rFonts w:eastAsia="Arial" w:cs="Arial"/>
          <w:szCs w:val="22"/>
        </w:rPr>
      </w:pPr>
      <w:r w:rsidRPr="001B4D0B">
        <w:rPr>
          <w:rFonts w:eastAsia="Arial" w:cs="Arial"/>
          <w:szCs w:val="22"/>
        </w:rPr>
        <w:t>[Candidates who have initially failed any element of the examination will not be eligible for the award of a Distinction or Merit.] </w:t>
      </w:r>
    </w:p>
    <w:p w:rsidRPr="001B4D0B" w:rsidR="0085166C" w:rsidP="0085166C" w:rsidRDefault="0085166C" w14:paraId="791BBC1D" w14:textId="77777777">
      <w:pPr>
        <w:spacing w:after="160" w:line="259" w:lineRule="auto"/>
        <w:rPr>
          <w:rFonts w:eastAsia="Arial" w:cs="Arial"/>
          <w:szCs w:val="22"/>
        </w:rPr>
      </w:pPr>
      <w:r w:rsidRPr="001B4D0B">
        <w:rPr>
          <w:rFonts w:eastAsia="Arial" w:cs="Arial"/>
          <w:i/>
          <w:iCs/>
          <w:szCs w:val="22"/>
        </w:rPr>
        <w:t xml:space="preserve">4.3 </w:t>
      </w:r>
      <w:r w:rsidRPr="001B4D0B">
        <w:rPr>
          <w:rFonts w:eastAsia="Arial" w:cs="Arial"/>
          <w:i/>
          <w:iCs/>
          <w:szCs w:val="22"/>
        </w:rPr>
        <w:tab/>
      </w:r>
      <w:r w:rsidRPr="001B4D0B">
        <w:rPr>
          <w:rFonts w:eastAsia="Arial" w:cs="Arial"/>
          <w:i/>
          <w:iCs/>
          <w:szCs w:val="22"/>
        </w:rPr>
        <w:t>Progression rules </w:t>
      </w:r>
    </w:p>
    <w:p w:rsidRPr="001B4D0B" w:rsidR="0085166C" w:rsidP="0085166C" w:rsidRDefault="0085166C" w14:paraId="380C930E" w14:textId="77777777">
      <w:pPr>
        <w:spacing w:after="160" w:line="259" w:lineRule="auto"/>
        <w:rPr>
          <w:rFonts w:eastAsia="Arial" w:cs="Arial"/>
          <w:szCs w:val="22"/>
        </w:rPr>
      </w:pPr>
      <w:r w:rsidRPr="001B4D0B">
        <w:rPr>
          <w:rFonts w:eastAsia="Arial" w:cs="Arial"/>
          <w:i/>
          <w:iCs/>
          <w:szCs w:val="22"/>
        </w:rPr>
        <w:t>[to be taken from the special Examination Regulations for the course]</w:t>
      </w:r>
      <w:r w:rsidRPr="001B4D0B">
        <w:rPr>
          <w:rFonts w:eastAsia="Arial" w:cs="Arial"/>
          <w:szCs w:val="22"/>
        </w:rPr>
        <w:t> </w:t>
      </w:r>
    </w:p>
    <w:p w:rsidRPr="001B4D0B" w:rsidR="0085166C" w:rsidP="0085166C" w:rsidRDefault="0085166C" w14:paraId="557256ED" w14:textId="77777777">
      <w:pPr>
        <w:spacing w:after="160" w:line="259" w:lineRule="auto"/>
        <w:rPr>
          <w:rFonts w:eastAsia="Arial" w:cs="Arial"/>
          <w:szCs w:val="22"/>
        </w:rPr>
      </w:pPr>
      <w:r w:rsidRPr="001B4D0B">
        <w:rPr>
          <w:rFonts w:eastAsia="Arial" w:cs="Arial"/>
          <w:szCs w:val="22"/>
        </w:rPr>
        <w:t>The subject-specific </w:t>
      </w:r>
      <w:r w:rsidRPr="001B4D0B">
        <w:rPr>
          <w:rFonts w:eastAsia="Arial" w:cs="Arial"/>
          <w:i/>
          <w:iCs/>
          <w:szCs w:val="22"/>
        </w:rPr>
        <w:t>Examination Regulations</w:t>
      </w:r>
      <w:r w:rsidRPr="001B4D0B">
        <w:rPr>
          <w:rFonts w:eastAsia="Arial" w:cs="Arial"/>
          <w:szCs w:val="22"/>
        </w:rPr>
        <w:t> should state the rules for progression, for example, from one ‘Part’ to another within the FHS or from year one to year two of a two year Master’s course. This information should also be provided or referenced in the examination conventions and may include more detailed information on the rules for progression. It should also be clear what happens if the student fails to meet the progression requirement. </w:t>
      </w:r>
    </w:p>
    <w:p w:rsidRPr="001B4D0B" w:rsidR="0085166C" w:rsidP="004839B5" w:rsidRDefault="0085166C" w14:paraId="1E7DAFF2" w14:textId="77777777">
      <w:pPr>
        <w:keepNext/>
        <w:spacing w:after="0" w:line="259" w:lineRule="auto"/>
        <w:rPr>
          <w:rFonts w:eastAsia="Arial" w:cs="Arial"/>
          <w:szCs w:val="22"/>
        </w:rPr>
      </w:pPr>
      <w:r w:rsidRPr="001B4D0B">
        <w:rPr>
          <w:rFonts w:eastAsia="Arial" w:cs="Arial"/>
          <w:i/>
          <w:iCs/>
          <w:szCs w:val="22"/>
        </w:rPr>
        <w:t xml:space="preserve">4.4 </w:t>
      </w:r>
      <w:r w:rsidRPr="001B4D0B">
        <w:rPr>
          <w:rFonts w:eastAsia="Arial" w:cs="Arial"/>
          <w:i/>
          <w:iCs/>
          <w:szCs w:val="22"/>
        </w:rPr>
        <w:tab/>
      </w:r>
      <w:r w:rsidRPr="001B4D0B">
        <w:rPr>
          <w:rFonts w:eastAsia="Arial" w:cs="Arial"/>
          <w:i/>
          <w:iCs/>
          <w:szCs w:val="22"/>
        </w:rPr>
        <w:t>Use of vivas </w:t>
      </w:r>
    </w:p>
    <w:p w:rsidRPr="00A14268" w:rsidR="0085166C" w:rsidP="00A14268" w:rsidRDefault="0085166C" w14:paraId="56D39554" w14:textId="5550AE2B">
      <w:pPr>
        <w:spacing w:after="160" w:line="259" w:lineRule="auto"/>
        <w:ind w:firstLine="720"/>
        <w:rPr>
          <w:rFonts w:eastAsia="Arial" w:cs="Arial"/>
          <w:szCs w:val="22"/>
        </w:rPr>
      </w:pPr>
      <w:r w:rsidRPr="00A14268">
        <w:rPr>
          <w:rFonts w:eastAsia="Arial" w:cs="Arial"/>
          <w:i/>
          <w:iCs/>
          <w:szCs w:val="22"/>
        </w:rPr>
        <w:t>[EAF</w:t>
      </w:r>
      <w:r w:rsidR="0093349F">
        <w:rPr>
          <w:rFonts w:ascii="MS Gothic" w:hAnsi="MS Gothic" w:eastAsia="MS Gothic" w:cs="MS Gothic"/>
          <w:i/>
          <w:iCs/>
          <w:szCs w:val="22"/>
        </w:rPr>
        <w:t xml:space="preserve"> </w:t>
      </w:r>
      <w:r w:rsidRPr="00A14268">
        <w:rPr>
          <w:rFonts w:eastAsia="Arial" w:cs="Arial"/>
          <w:i/>
          <w:iCs/>
          <w:szCs w:val="22"/>
        </w:rPr>
        <w:t>10]</w:t>
      </w:r>
      <w:r w:rsidRPr="00A14268">
        <w:rPr>
          <w:rFonts w:eastAsia="Arial" w:cs="Arial"/>
          <w:szCs w:val="22"/>
        </w:rPr>
        <w:t> </w:t>
      </w:r>
    </w:p>
    <w:p w:rsidRPr="001B4D0B" w:rsidR="0085166C" w:rsidP="0085166C" w:rsidRDefault="0085166C" w14:paraId="47DC6D6D" w14:textId="5430135E">
      <w:pPr>
        <w:spacing w:after="160" w:line="259" w:lineRule="auto"/>
        <w:rPr>
          <w:rFonts w:eastAsia="Arial" w:cs="Arial"/>
          <w:szCs w:val="22"/>
        </w:rPr>
      </w:pPr>
      <w:r w:rsidRPr="001B4D0B">
        <w:rPr>
          <w:rFonts w:eastAsia="Arial" w:cs="Arial"/>
          <w:szCs w:val="22"/>
        </w:rPr>
        <w:t>There should be a statement on the use and purpose of vivas where these are permitted by regulation. This should indicate whether vivas are to be used for all candidates, for candidates with outcomes on the borderline between particular classifications, or for failing candidates. Such vivas should be distinguished from any requirement for an oral element of a standard examination which is marked or part of a marked component.  </w:t>
      </w:r>
    </w:p>
    <w:p w:rsidRPr="001B4D0B" w:rsidR="0085166C" w:rsidP="004839B5" w:rsidRDefault="0085166C" w14:paraId="6E5ECD28" w14:textId="77777777">
      <w:pPr>
        <w:keepNext/>
        <w:spacing w:after="0" w:line="259" w:lineRule="auto"/>
        <w:ind w:left="703" w:hanging="703"/>
        <w:rPr>
          <w:rFonts w:eastAsia="Arial" w:cs="Arial"/>
          <w:szCs w:val="22"/>
        </w:rPr>
      </w:pPr>
      <w:r w:rsidRPr="001B4D0B">
        <w:rPr>
          <w:rFonts w:eastAsia="Arial" w:cs="Arial"/>
          <w:b/>
          <w:bCs/>
          <w:szCs w:val="22"/>
        </w:rPr>
        <w:t xml:space="preserve">5. </w:t>
      </w:r>
      <w:r w:rsidRPr="001B4D0B">
        <w:rPr>
          <w:rFonts w:eastAsia="Arial" w:cs="Arial"/>
          <w:b/>
          <w:bCs/>
          <w:szCs w:val="22"/>
        </w:rPr>
        <w:tab/>
      </w:r>
      <w:r w:rsidRPr="001B4D0B">
        <w:rPr>
          <w:rFonts w:eastAsia="Arial" w:cs="Arial"/>
          <w:b/>
          <w:bCs/>
          <w:szCs w:val="22"/>
        </w:rPr>
        <w:t>Resits </w:t>
      </w:r>
    </w:p>
    <w:p w:rsidRPr="00A14268" w:rsidR="0085166C" w:rsidP="00A14268" w:rsidRDefault="0085166C" w14:paraId="45F15A36" w14:textId="2D6A7988">
      <w:pPr>
        <w:spacing w:after="160" w:line="259" w:lineRule="auto"/>
        <w:ind w:firstLine="703"/>
        <w:rPr>
          <w:rFonts w:eastAsia="Arial" w:cs="Arial"/>
          <w:szCs w:val="22"/>
        </w:rPr>
      </w:pPr>
      <w:r w:rsidRPr="00A14268">
        <w:rPr>
          <w:rFonts w:eastAsia="Arial" w:cs="Arial"/>
          <w:i/>
          <w:iCs/>
          <w:szCs w:val="22"/>
        </w:rPr>
        <w:t>[EAF</w:t>
      </w:r>
      <w:r w:rsidR="0093349F">
        <w:rPr>
          <w:rFonts w:ascii="MS Gothic" w:hAnsi="MS Gothic" w:eastAsia="MS Gothic" w:cs="MS Gothic"/>
          <w:i/>
          <w:iCs/>
          <w:szCs w:val="22"/>
        </w:rPr>
        <w:t xml:space="preserve"> </w:t>
      </w:r>
      <w:r w:rsidRPr="00A14268">
        <w:rPr>
          <w:rFonts w:eastAsia="Arial" w:cs="Arial"/>
          <w:i/>
          <w:iCs/>
          <w:szCs w:val="22"/>
        </w:rPr>
        <w:t>13]</w:t>
      </w:r>
      <w:r w:rsidRPr="00A14268">
        <w:rPr>
          <w:rFonts w:eastAsia="Arial" w:cs="Arial"/>
          <w:szCs w:val="22"/>
        </w:rPr>
        <w:t> </w:t>
      </w:r>
    </w:p>
    <w:p w:rsidRPr="001B4D0B" w:rsidR="0085166C" w:rsidP="12E9FC9F" w:rsidRDefault="0085166C" w14:paraId="571EABFF" w14:textId="77777777">
      <w:pPr>
        <w:spacing w:after="160" w:line="259" w:lineRule="auto"/>
        <w:rPr>
          <w:rFonts w:eastAsia="Arial" w:cs="Arial"/>
        </w:rPr>
      </w:pPr>
      <w:r w:rsidRPr="12E9FC9F">
        <w:rPr>
          <w:rFonts w:eastAsia="Arial" w:cs="Arial"/>
        </w:rPr>
        <w:t>The </w:t>
      </w:r>
      <w:r w:rsidRPr="12E9FC9F">
        <w:rPr>
          <w:rFonts w:eastAsia="Arial" w:cs="Arial"/>
          <w:i/>
          <w:iCs/>
        </w:rPr>
        <w:t>Examination Regulations</w:t>
      </w:r>
      <w:r w:rsidRPr="12E9FC9F">
        <w:rPr>
          <w:rFonts w:eastAsia="Arial" w:cs="Arial"/>
        </w:rPr>
        <w:t> state the circumstances when a resit is permitted either in the general regulations or the subject-specific regulations. In the examination conventions there should be a clear explanation of the circumstances in which students are entitled to resit an element of assessment and when resits would take place, with cross-references to the relevant </w:t>
      </w:r>
      <w:r w:rsidRPr="12E9FC9F">
        <w:rPr>
          <w:rFonts w:eastAsia="Arial" w:cs="Arial"/>
          <w:i/>
          <w:iCs/>
        </w:rPr>
        <w:t>Examination Regulations</w:t>
      </w:r>
      <w:r w:rsidRPr="12E9FC9F">
        <w:rPr>
          <w:rFonts w:eastAsia="Arial" w:cs="Arial"/>
        </w:rPr>
        <w:t>. Where resit marks will be capped, this should be clearly stated. This includes where resit marks are capped following failure of an assessment as a result of non-submission or non-attendance.  </w:t>
      </w:r>
    </w:p>
    <w:p w:rsidR="0085166C" w:rsidP="0085166C" w:rsidRDefault="0085166C" w14:paraId="4EB9426F" w14:textId="2E48CE34">
      <w:pPr>
        <w:spacing w:after="160" w:line="259" w:lineRule="auto"/>
        <w:rPr>
          <w:rFonts w:eastAsia="Arial" w:cs="Arial"/>
          <w:szCs w:val="22"/>
        </w:rPr>
      </w:pPr>
      <w:r w:rsidRPr="001B4D0B">
        <w:rPr>
          <w:rFonts w:eastAsia="Arial" w:cs="Arial"/>
          <w:szCs w:val="22"/>
        </w:rPr>
        <w:t>For PGT courses where an assessment, or assessments, for an examination have been failed at the first attempt, students are entitled to one further attempt unless otherwise specified by the special regulations for a course. Marks for any assessment that has been successfully completed at the first attempt may be carried forward, and therefore it will only be necessary for students to re-sit the failed assessment(s).  </w:t>
      </w:r>
    </w:p>
    <w:p w:rsidRPr="001B4D0B" w:rsidR="0085166C" w:rsidP="5A065F37" w:rsidRDefault="562DD450" w14:paraId="34366C46" w14:textId="18702FCD">
      <w:pPr>
        <w:spacing w:after="160" w:line="259" w:lineRule="auto"/>
        <w:rPr>
          <w:rFonts w:eastAsia="Arial" w:cs="Arial"/>
        </w:rPr>
      </w:pPr>
      <w:r w:rsidRPr="5A065F37">
        <w:rPr>
          <w:rFonts w:eastAsia="Arial" w:cs="Arial"/>
        </w:rPr>
        <w:t>It should be made clear when resubmitted work can be a reworked version of the original submission and when a completely new submission is required.</w:t>
      </w:r>
      <w:r w:rsidRPr="5A065F37" w:rsidR="33DE8361">
        <w:rPr>
          <w:rFonts w:eastAsia="Arial" w:cs="Arial"/>
        </w:rPr>
        <w:t xml:space="preserve"> </w:t>
      </w:r>
      <w:r w:rsidRPr="5A065F37" w:rsidR="631D3596">
        <w:rPr>
          <w:rFonts w:eastAsia="Arial" w:cs="Arial"/>
        </w:rPr>
        <w:t>The following text is provided as an example for FPE and PGT courses which do not cap resits following academic failure: </w:t>
      </w:r>
    </w:p>
    <w:p w:rsidRPr="001B4D0B" w:rsidR="0085166C" w:rsidP="0085166C" w:rsidRDefault="0085166C" w14:paraId="26E48C01" w14:textId="77777777">
      <w:pPr>
        <w:spacing w:after="160" w:line="259" w:lineRule="auto"/>
        <w:ind w:left="720"/>
        <w:rPr>
          <w:rFonts w:eastAsia="Arial" w:cs="Arial"/>
          <w:szCs w:val="22"/>
        </w:rPr>
      </w:pPr>
      <w:r w:rsidRPr="001B4D0B">
        <w:rPr>
          <w:rFonts w:eastAsia="Arial" w:cs="Arial"/>
          <w:szCs w:val="22"/>
        </w:rPr>
        <w:t>[Where a candidate has failed an assessment unit as a result of poor academic performance the mark for the resit of the assessment unit will be awarded on the merits of the work. </w:t>
      </w:r>
    </w:p>
    <w:p w:rsidRPr="001B4D0B" w:rsidR="0085166C" w:rsidP="0085166C" w:rsidRDefault="0085166C" w14:paraId="28DBBC49" w14:textId="77777777">
      <w:pPr>
        <w:spacing w:after="160" w:line="259" w:lineRule="auto"/>
        <w:ind w:left="720"/>
        <w:rPr>
          <w:rFonts w:eastAsia="Arial" w:cs="Arial"/>
          <w:szCs w:val="22"/>
        </w:rPr>
      </w:pPr>
      <w:r w:rsidRPr="001B4D0B">
        <w:rPr>
          <w:rFonts w:eastAsia="Arial" w:cs="Arial"/>
          <w:szCs w:val="22"/>
        </w:rPr>
        <w:t>Where a candidate has failed an assessment unit as a result of non-submitting an assessment item or as a result of non-attendance at a timed examination the mark for the resit of the assessment unit will be capped at a pass.  </w:t>
      </w:r>
    </w:p>
    <w:p w:rsidRPr="001B4D0B" w:rsidR="0085166C" w:rsidP="0085166C" w:rsidRDefault="0085166C" w14:paraId="10D2FFA9" w14:textId="77777777">
      <w:pPr>
        <w:spacing w:after="160" w:line="259" w:lineRule="auto"/>
        <w:ind w:left="720"/>
        <w:rPr>
          <w:rFonts w:eastAsia="Arial" w:cs="Arial"/>
          <w:szCs w:val="22"/>
        </w:rPr>
      </w:pPr>
      <w:r w:rsidRPr="001B4D0B">
        <w:rPr>
          <w:rFonts w:eastAsia="Arial" w:cs="Arial"/>
          <w:szCs w:val="22"/>
        </w:rPr>
        <w:t xml:space="preserve">In this context, an ‘assessment unit’ can refer to a single timed examination, a submission, other exercise, or a combination of assessment items.  Where the assessment unit consists of more than one assessment item, for example a </w:t>
      </w:r>
      <w:r w:rsidRPr="001B4D0B">
        <w:rPr>
          <w:rFonts w:eastAsia="Arial" w:cs="Arial"/>
          <w:szCs w:val="22"/>
        </w:rPr>
        <w:t>submission and a timed examination, if the candidate passes the submission but fails the timed examination, they are only required to resit the failed assessment item (in this example the timed examination) not all the assessment items for the assessment unit.] </w:t>
      </w:r>
    </w:p>
    <w:p w:rsidR="00C57BCD" w:rsidP="0093349F" w:rsidRDefault="0085166C" w14:paraId="3C8B3E9D" w14:textId="77777777">
      <w:pPr>
        <w:spacing w:after="0" w:line="259" w:lineRule="auto"/>
        <w:ind w:left="703" w:hanging="703"/>
        <w:rPr>
          <w:rFonts w:eastAsia="Arial" w:cs="Arial"/>
          <w:szCs w:val="22"/>
        </w:rPr>
      </w:pPr>
      <w:r w:rsidRPr="001B4D0B">
        <w:rPr>
          <w:rFonts w:eastAsia="Arial" w:cs="Arial"/>
          <w:b/>
          <w:bCs/>
          <w:szCs w:val="22"/>
        </w:rPr>
        <w:t>6. </w:t>
      </w:r>
      <w:r w:rsidRPr="001B4D0B">
        <w:rPr>
          <w:rFonts w:eastAsia="Arial" w:cs="Arial"/>
          <w:b/>
          <w:bCs/>
          <w:szCs w:val="22"/>
        </w:rPr>
        <w:tab/>
      </w:r>
      <w:r w:rsidRPr="001B4D0B">
        <w:rPr>
          <w:rFonts w:eastAsia="Arial" w:cs="Arial"/>
          <w:b/>
          <w:bCs/>
          <w:szCs w:val="22"/>
        </w:rPr>
        <w:t>Consideration of mitigating circumstances </w:t>
      </w:r>
    </w:p>
    <w:p w:rsidRPr="00C57BCD" w:rsidR="0085166C" w:rsidP="00C57BCD" w:rsidRDefault="0085166C" w14:paraId="585FB23C" w14:textId="777AC958">
      <w:pPr>
        <w:spacing w:after="160" w:line="259" w:lineRule="auto"/>
        <w:ind w:left="705"/>
        <w:rPr>
          <w:rFonts w:eastAsia="Arial" w:cs="Arial"/>
          <w:szCs w:val="22"/>
        </w:rPr>
      </w:pPr>
      <w:r w:rsidRPr="00C57BCD">
        <w:rPr>
          <w:rFonts w:eastAsia="Arial" w:cs="Arial"/>
          <w:i/>
          <w:iCs/>
          <w:szCs w:val="22"/>
        </w:rPr>
        <w:t xml:space="preserve">[EAF </w:t>
      </w:r>
      <w:r w:rsidRPr="00C57BCD">
        <w:rPr>
          <w:rFonts w:eastAsia="Arial" w:cs="Arial"/>
          <w:i/>
          <w:iCs/>
          <w:szCs w:val="22"/>
        </w:rPr>
        <w:fldChar w:fldCharType="begin" w:fldLock="1"/>
      </w:r>
      <w:r w:rsidRPr="00C57BCD">
        <w:rPr>
          <w:rFonts w:eastAsia="Arial" w:cs="Arial"/>
          <w:i/>
          <w:iCs/>
          <w:szCs w:val="22"/>
        </w:rPr>
        <w:instrText xml:space="preserve"> REF _Ref54872128 \h  \* MERGEFORMAT </w:instrText>
      </w:r>
      <w:r w:rsidRPr="00C57BCD">
        <w:rPr>
          <w:rFonts w:eastAsia="Arial" w:cs="Arial"/>
          <w:i/>
          <w:iCs/>
          <w:szCs w:val="22"/>
        </w:rPr>
      </w:r>
      <w:r w:rsidRPr="00C57BCD">
        <w:rPr>
          <w:rFonts w:eastAsia="Arial" w:cs="Arial"/>
          <w:i/>
          <w:iCs/>
          <w:szCs w:val="22"/>
        </w:rPr>
        <w:fldChar w:fldCharType="separate"/>
      </w:r>
      <w:r w:rsidRPr="00C57BCD" w:rsidR="004E735D">
        <w:rPr>
          <w:rFonts w:eastAsia="Arial" w:cs="Arial"/>
          <w:i/>
          <w:iCs/>
          <w:szCs w:val="22"/>
        </w:rPr>
        <w:t xml:space="preserve">Annex E: </w:t>
      </w:r>
      <w:r w:rsidRPr="00C57BCD">
        <w:rPr>
          <w:rFonts w:eastAsia="Arial" w:cs="Arial"/>
          <w:i/>
          <w:iCs/>
          <w:szCs w:val="22"/>
        </w:rPr>
        <w:fldChar w:fldCharType="end"/>
      </w:r>
      <w:r w:rsidRPr="00C57BCD">
        <w:rPr>
          <w:rFonts w:eastAsia="Arial" w:cs="Arial"/>
          <w:i/>
          <w:iCs/>
          <w:szCs w:val="22"/>
        </w:rPr>
        <w:t>] </w:t>
      </w:r>
    </w:p>
    <w:p w:rsidRPr="001B4D0B" w:rsidR="0085166C" w:rsidP="0085166C" w:rsidRDefault="0085166C" w14:paraId="6A459DF5" w14:textId="77777777">
      <w:pPr>
        <w:spacing w:after="160" w:line="259" w:lineRule="auto"/>
        <w:rPr>
          <w:rFonts w:eastAsia="Arial" w:cs="Arial"/>
          <w:szCs w:val="22"/>
        </w:rPr>
      </w:pPr>
      <w:r w:rsidRPr="001B4D0B">
        <w:rPr>
          <w:rFonts w:eastAsia="Arial" w:cs="Arial"/>
          <w:szCs w:val="22"/>
        </w:rPr>
        <w:t>There should be a statement explaining the procedure that will be adopted for the consideration of mitigating circumstances notices to examiners (made under Part 13 of the Regulations for the Conduct of University Examinations).The following text is provided as an example: </w:t>
      </w:r>
    </w:p>
    <w:p w:rsidRPr="001B4D0B" w:rsidR="0085166C" w:rsidP="0085166C" w:rsidRDefault="0085166C" w14:paraId="0BC9AB01" w14:textId="77777777">
      <w:pPr>
        <w:spacing w:after="160" w:line="259" w:lineRule="auto"/>
        <w:ind w:left="360"/>
        <w:rPr>
          <w:rFonts w:eastAsia="Arial" w:cs="Arial"/>
          <w:szCs w:val="22"/>
        </w:rPr>
      </w:pPr>
      <w:r w:rsidRPr="001B4D0B">
        <w:rPr>
          <w:rFonts w:eastAsia="Arial" w:cs="Arial"/>
          <w:szCs w:val="22"/>
        </w:rPr>
        <w:t>[A candidate’s final outcome will first be considered using the classification rules/final outcome rules as described above in section 4. The exam board will then consider any further information they have on individual circumstances. </w:t>
      </w:r>
    </w:p>
    <w:p w:rsidRPr="001B4D0B" w:rsidR="0085166C" w:rsidP="0085166C" w:rsidRDefault="0085166C" w14:paraId="52B20786" w14:textId="77777777">
      <w:pPr>
        <w:spacing w:after="160" w:line="259" w:lineRule="auto"/>
        <w:ind w:left="360"/>
        <w:rPr>
          <w:rFonts w:eastAsia="Arial" w:cs="Arial"/>
          <w:color w:val="0000FF"/>
          <w:szCs w:val="22"/>
        </w:rPr>
      </w:pPr>
      <w:r w:rsidRPr="001B4D0B">
        <w:rPr>
          <w:rFonts w:eastAsia="Arial" w:cs="Arial"/>
          <w:szCs w:val="22"/>
        </w:rPr>
        <w:t xml:space="preserve">Where a candidate or candidates have made a submission, under Part 13 of the Regulations for Conduct of University Examinations, that unforeseen circumstances may have had an impact on their performance in an examination, a subset of the board (the ‘Mitigating Circumstances Panel’) will meet to discuss the individual applications and band the seriousness of each application on a scale of 1-3 with 1 indicating minor impact, 2 indicating moderate impact, and 3 indicating very serious impact. The Panel will evaluate, on the basis of the information provided to it, the relevance of the circumstances to examinations and assessment, and the strength of the evidence provided in support.  Examiners will also note whether all or a subset of papers were affected, being aware that it is possible for circumstances to have </w:t>
      </w:r>
      <w:r w:rsidRPr="00184CCA">
        <w:rPr>
          <w:rFonts w:eastAsia="Arial" w:cs="Arial"/>
          <w:szCs w:val="22"/>
        </w:rPr>
        <w:t>different levels of impact on different papers. The banding information will be used at the final board of examiners</w:t>
      </w:r>
      <w:r w:rsidRPr="00184CCA">
        <w:rPr>
          <w:rFonts w:eastAsia="Arial" w:cs="Arial"/>
          <w:color w:val="00B050"/>
          <w:szCs w:val="22"/>
        </w:rPr>
        <w:t> </w:t>
      </w:r>
      <w:r w:rsidRPr="00184CCA">
        <w:rPr>
          <w:rFonts w:eastAsia="Arial" w:cs="Arial"/>
          <w:szCs w:val="22"/>
        </w:rPr>
        <w:t xml:space="preserve">meeting to decide whether and how to adjust a candidate’s results. </w:t>
      </w:r>
      <w:r w:rsidRPr="00F2730A">
        <w:rPr>
          <w:rFonts w:eastAsia="Arial" w:cs="Arial"/>
          <w:szCs w:val="22"/>
        </w:rPr>
        <w:t>Further information on the procedure is provided in the </w:t>
      </w:r>
      <w:r w:rsidRPr="00F2730A">
        <w:rPr>
          <w:rFonts w:eastAsia="Arial" w:cs="Arial"/>
          <w:i/>
          <w:szCs w:val="22"/>
        </w:rPr>
        <w:t>Examination and Assessment Framework</w:t>
      </w:r>
      <w:r w:rsidRPr="00F2730A">
        <w:rPr>
          <w:rFonts w:eastAsia="Arial" w:cs="Arial"/>
          <w:i/>
          <w:iCs/>
          <w:szCs w:val="22"/>
        </w:rPr>
        <w:t>, Annex E </w:t>
      </w:r>
      <w:r w:rsidRPr="00F2730A">
        <w:rPr>
          <w:rFonts w:eastAsia="Arial" w:cs="Arial"/>
          <w:szCs w:val="22"/>
        </w:rPr>
        <w:t>and information for students is provided at </w:t>
      </w:r>
      <w:hyperlink w:history="1" r:id="rId17">
        <w:r w:rsidRPr="00F2730A">
          <w:rPr>
            <w:rStyle w:val="Hyperlink"/>
            <w:rFonts w:eastAsia="Arial" w:cs="Arial"/>
            <w:szCs w:val="22"/>
          </w:rPr>
          <w:t>https://www.ox.ac.uk/students/academic/exams/problems-completing-your-assessment</w:t>
        </w:r>
      </w:hyperlink>
      <w:r>
        <w:rPr>
          <w:rFonts w:eastAsia="Arial" w:cs="Arial"/>
          <w:szCs w:val="22"/>
        </w:rPr>
        <w:t xml:space="preserve"> </w:t>
      </w:r>
      <w:r w:rsidDel="001B0793">
        <w:t xml:space="preserve"> </w:t>
      </w:r>
    </w:p>
    <w:p w:rsidRPr="001B4D0B" w:rsidR="0085166C" w:rsidP="0085166C" w:rsidRDefault="0085166C" w14:paraId="12D7886F" w14:textId="77777777">
      <w:pPr>
        <w:spacing w:after="160" w:line="259" w:lineRule="auto"/>
        <w:ind w:left="360"/>
        <w:rPr>
          <w:rFonts w:eastAsia="Arial" w:cs="Arial"/>
          <w:szCs w:val="22"/>
        </w:rPr>
      </w:pPr>
      <w:r w:rsidRPr="001B4D0B">
        <w:rPr>
          <w:rFonts w:eastAsia="Arial" w:cs="Arial"/>
          <w:szCs w:val="22"/>
        </w:rPr>
        <w:t>Candidates who have indicated they wish to be considered for DDH/DDM will first be considered for a classified degree, taking into account any individual MCE. If that is not possible and they meet the DDH/DDM eligibility criteria, they will be awarded DDH/DDM.] </w:t>
      </w:r>
    </w:p>
    <w:p w:rsidRPr="001B4D0B" w:rsidR="0085166C" w:rsidP="0085166C" w:rsidRDefault="0085166C" w14:paraId="7199BB40" w14:textId="77777777">
      <w:pPr>
        <w:spacing w:after="160" w:line="259" w:lineRule="auto"/>
        <w:ind w:left="705" w:hanging="705"/>
        <w:rPr>
          <w:rFonts w:eastAsia="Arial" w:cs="Arial"/>
          <w:szCs w:val="22"/>
        </w:rPr>
      </w:pPr>
      <w:r w:rsidRPr="001B4D0B">
        <w:rPr>
          <w:rFonts w:eastAsia="Arial" w:cs="Arial"/>
          <w:b/>
          <w:bCs/>
          <w:szCs w:val="22"/>
        </w:rPr>
        <w:t xml:space="preserve">7. </w:t>
      </w:r>
      <w:r w:rsidRPr="001B4D0B">
        <w:rPr>
          <w:rFonts w:eastAsia="Arial" w:cs="Arial"/>
          <w:b/>
          <w:bCs/>
          <w:szCs w:val="22"/>
        </w:rPr>
        <w:tab/>
      </w:r>
      <w:r w:rsidRPr="001B4D0B">
        <w:rPr>
          <w:rFonts w:eastAsia="Arial" w:cs="Arial"/>
          <w:b/>
          <w:bCs/>
          <w:szCs w:val="22"/>
        </w:rPr>
        <w:t>Details of examiners and rules on communicating with examiners  </w:t>
      </w:r>
    </w:p>
    <w:p w:rsidRPr="001B4D0B" w:rsidR="0085166C" w:rsidP="0085166C" w:rsidRDefault="0085166C" w14:paraId="31B1778B" w14:textId="77777777">
      <w:pPr>
        <w:spacing w:after="160" w:line="259" w:lineRule="auto"/>
        <w:rPr>
          <w:rFonts w:eastAsia="Arial" w:cs="Arial"/>
          <w:szCs w:val="22"/>
        </w:rPr>
      </w:pPr>
      <w:r w:rsidRPr="001B4D0B">
        <w:rPr>
          <w:rFonts w:eastAsia="Arial" w:cs="Arial"/>
          <w:szCs w:val="22"/>
        </w:rPr>
        <w:t>List the name, position, and institution of the external examiner(s) as well as the names of all internal examiners (but not assessors). In conjunction with this, however, the conventions should underline the fact that candidates must not under any circumstances contact examiners directly. The following text is provided as an example: </w:t>
      </w:r>
    </w:p>
    <w:p w:rsidRPr="001B4D0B" w:rsidR="0085166C" w:rsidP="0085166C" w:rsidRDefault="0085166C" w14:paraId="0043DB8D" w14:textId="43AEDCF6">
      <w:pPr>
        <w:spacing w:after="160" w:line="259" w:lineRule="auto"/>
        <w:ind w:left="420"/>
        <w:rPr>
          <w:rFonts w:eastAsia="Arial" w:cs="Arial"/>
        </w:rPr>
      </w:pPr>
      <w:r w:rsidRPr="76559530">
        <w:rPr>
          <w:rFonts w:eastAsia="Arial" w:cs="Arial"/>
        </w:rPr>
        <w:t>[Candidates should not under any circumstances contact individual internal or external examiners.] </w:t>
      </w:r>
    </w:p>
    <w:p w:rsidRPr="001B4D0B" w:rsidR="0085166C" w:rsidP="0085166C" w:rsidRDefault="0085166C" w14:paraId="464A71B6" w14:textId="77777777">
      <w:pPr>
        <w:spacing w:after="160" w:line="259" w:lineRule="auto"/>
        <w:rPr>
          <w:rFonts w:eastAsia="Arial" w:cs="Arial"/>
          <w:szCs w:val="22"/>
        </w:rPr>
      </w:pPr>
      <w:r w:rsidRPr="001B4D0B">
        <w:rPr>
          <w:rFonts w:eastAsia="Arial" w:cs="Arial"/>
          <w:b/>
          <w:bCs/>
          <w:szCs w:val="22"/>
        </w:rPr>
        <w:t>Appendix </w:t>
      </w:r>
      <w:r w:rsidRPr="001B4D0B">
        <w:rPr>
          <w:rFonts w:eastAsia="Arial" w:cs="Arial"/>
          <w:szCs w:val="22"/>
        </w:rPr>
        <w:t>[optional] </w:t>
      </w:r>
    </w:p>
    <w:p w:rsidRPr="00B70998" w:rsidR="00B70998" w:rsidP="00AE1108" w:rsidRDefault="0085166C" w14:paraId="65B9A42C" w14:textId="7DE36532">
      <w:pPr>
        <w:spacing w:after="160" w:line="259" w:lineRule="auto"/>
        <w:rPr>
          <w:highlight w:val="green"/>
        </w:rPr>
      </w:pPr>
      <w:r w:rsidRPr="001B4D0B">
        <w:rPr>
          <w:rFonts w:eastAsia="Arial" w:cs="Arial"/>
          <w:szCs w:val="22"/>
        </w:rPr>
        <w:t>Provide details of any operational information for examiners if required. This would not normally be provided to students.</w:t>
      </w:r>
      <w:r w:rsidRPr="00846113">
        <w:rPr>
          <w:rFonts w:eastAsia="Arial" w:cs="Arial"/>
          <w:szCs w:val="22"/>
        </w:rPr>
        <w:t>  </w:t>
      </w:r>
    </w:p>
    <w:p w:rsidRPr="00846113" w:rsidR="0DFA7338" w:rsidP="00FC19F6" w:rsidRDefault="0DFA7338" w14:paraId="45FD923F" w14:textId="62CD186C">
      <w:pPr>
        <w:spacing w:line="259" w:lineRule="auto"/>
        <w:rPr>
          <w:rFonts w:eastAsia="Arial" w:cs="Arial"/>
          <w:color w:val="00B050"/>
        </w:rPr>
      </w:pPr>
    </w:p>
    <w:sectPr w:rsidRPr="00846113" w:rsidR="0DFA7338">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0FA2" w:rsidP="00B44312" w:rsidRDefault="00770FA2" w14:paraId="7986AD36" w14:textId="77777777">
      <w:pPr>
        <w:spacing w:after="0"/>
      </w:pPr>
      <w:r>
        <w:separator/>
      </w:r>
    </w:p>
  </w:endnote>
  <w:endnote w:type="continuationSeparator" w:id="0">
    <w:p w:rsidR="00770FA2" w:rsidP="00B44312" w:rsidRDefault="00770FA2" w14:paraId="00688696" w14:textId="77777777">
      <w:pPr>
        <w:spacing w:after="0"/>
      </w:pPr>
      <w:r>
        <w:continuationSeparator/>
      </w:r>
    </w:p>
  </w:endnote>
  <w:endnote w:type="continuationNotice" w:id="1">
    <w:p w:rsidR="00770FA2" w:rsidRDefault="00770FA2" w14:paraId="2767221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78C8" w:rsidRDefault="000778C8" w14:paraId="7993B2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13573"/>
      <w:docPartObj>
        <w:docPartGallery w:val="Page Numbers (Bottom of Page)"/>
        <w:docPartUnique/>
      </w:docPartObj>
    </w:sdtPr>
    <w:sdtEndPr>
      <w:rPr>
        <w:noProof/>
      </w:rPr>
    </w:sdtEndPr>
    <w:sdtContent>
      <w:p w:rsidR="000778C8" w:rsidRDefault="000778C8" w14:paraId="36A0FC68" w14:textId="6EFD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78C8" w:rsidRDefault="000778C8" w14:paraId="6377B6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78C8" w:rsidRDefault="000778C8" w14:paraId="496FDF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0FA2" w:rsidP="00B44312" w:rsidRDefault="00770FA2" w14:paraId="7065C29F" w14:textId="77777777">
      <w:pPr>
        <w:spacing w:after="0"/>
      </w:pPr>
      <w:r>
        <w:separator/>
      </w:r>
    </w:p>
  </w:footnote>
  <w:footnote w:type="continuationSeparator" w:id="0">
    <w:p w:rsidR="00770FA2" w:rsidP="00B44312" w:rsidRDefault="00770FA2" w14:paraId="0AC2088D" w14:textId="77777777">
      <w:pPr>
        <w:spacing w:after="0"/>
      </w:pPr>
      <w:r>
        <w:continuationSeparator/>
      </w:r>
    </w:p>
  </w:footnote>
  <w:footnote w:type="continuationNotice" w:id="1">
    <w:p w:rsidR="00770FA2" w:rsidRDefault="00770FA2" w14:paraId="25D69474" w14:textId="77777777">
      <w:pPr>
        <w:spacing w:after="0"/>
      </w:pPr>
    </w:p>
  </w:footnote>
  <w:footnote w:id="2">
    <w:p w:rsidR="000778C8" w:rsidP="0085166C" w:rsidRDefault="000778C8" w14:paraId="4EF4832F" w14:textId="77777777">
      <w:pPr>
        <w:pStyle w:val="FootnoteText"/>
      </w:pPr>
      <w:r>
        <w:rPr>
          <w:rStyle w:val="FootnoteReference"/>
        </w:rPr>
        <w:footnoteRef/>
      </w:r>
      <w:r>
        <w:t xml:space="preserve"> MMathPhys – for cohorts completing from 16-17; MMath Mathematics, MMathStat Mathematics &amp; Statistics, MCompSci Mathematics &amp; Computer Science, MCompSci Computer Science for cohorts completing from 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78C8" w:rsidRDefault="004518AC" w14:paraId="64982635" w14:textId="38AF28CC">
    <w:pPr>
      <w:pStyle w:val="Header"/>
    </w:pPr>
    <w:r>
      <w:rPr>
        <w:noProof/>
      </w:rPr>
      <w:pict w14:anchorId="708BA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954" style="position:absolute;margin-left:0;margin-top:0;width:454.5pt;height:181.8pt;rotation:315;z-index:-251655168;mso-position-horizontal:center;mso-position-horizontal-relative:margin;mso-position-vertical:center;mso-position-vertical-relative:margin" o:spid="_x0000_s2050" o:allowincell="f" fillcolor="silver" stroked="f" type="#_x0000_t136">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78C8" w:rsidP="00614106" w:rsidRDefault="004518AC" w14:paraId="1581F6A8" w14:textId="1F1508B9">
    <w:pPr>
      <w:pStyle w:val="Header"/>
      <w:jc w:val="right"/>
    </w:pPr>
    <w:r w:rsidR="6CD35541">
      <w:rPr/>
      <w:t>May 2025 for 2025-26 Academic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78C8" w:rsidRDefault="004518AC" w14:paraId="7B90860A" w14:textId="1C5F12DD">
    <w:pPr>
      <w:pStyle w:val="Header"/>
    </w:pPr>
    <w:r>
      <w:rPr>
        <w:noProof/>
      </w:rPr>
      <w:pict w14:anchorId="0D1C9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44953" style="position:absolute;margin-left:0;margin-top:0;width:454.5pt;height:181.8pt;rotation:315;z-index:-251657216;mso-position-horizontal:center;mso-position-horizontal-relative:margin;mso-position-vertical:center;mso-position-vertical-relative:margin" o:spid="_x0000_s2049" o:allowincell="f" fillcolor="silver" stroked="f" type="#_x0000_t136">
          <v:fill opacity=".5"/>
          <v:textpath style="font-family:&quot;Arial&quot;;font-size:1pt" string="DRAFT"/>
        </v:shape>
      </w:pict>
    </w:r>
  </w:p>
</w:hdr>
</file>

<file path=word/intelligence2.xml><?xml version="1.0" encoding="utf-8"?>
<int2:intelligence xmlns:int2="http://schemas.microsoft.com/office/intelligence/2020/intelligence">
  <int2:observations>
    <int2:textHash int2:hashCode="RmgKZl0ISEoohg" int2:id="vDFmplBe">
      <int2:state int2:type="AugLoop_Text_Critique" int2:value="Rejected"/>
    </int2:textHash>
    <int2:bookmark int2:bookmarkName="_Int_C8cfuBOK" int2:invalidationBookmarkName="" int2:hashCode="cVQy3PML4QQtCl" int2:id="5xphMw7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F14"/>
    <w:multiLevelType w:val="hybridMultilevel"/>
    <w:tmpl w:val="45D212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8F5AE5"/>
    <w:multiLevelType w:val="hybridMultilevel"/>
    <w:tmpl w:val="E3D04F90"/>
    <w:lvl w:ilvl="0" w:tplc="B9382ABE">
      <w:start w:val="1"/>
      <w:numFmt w:val="bullet"/>
      <w:lvlRestart w:val="0"/>
      <w:pStyle w:val="ListBullet"/>
      <w:lvlText w:val=""/>
      <w:lvlJc w:val="left"/>
      <w:pPr>
        <w:tabs>
          <w:tab w:val="num" w:pos="576"/>
        </w:tabs>
        <w:ind w:left="576" w:hanging="576"/>
      </w:pPr>
      <w:rPr>
        <w:rFonts w:hint="default" w:ascii="Symbol" w:hAnsi="Symbol"/>
        <w:color w:val="auto"/>
      </w:rPr>
    </w:lvl>
    <w:lvl w:ilvl="1" w:tplc="26A86EAE">
      <w:start w:val="1"/>
      <w:numFmt w:val="none"/>
      <w:pStyle w:val="ListContinue"/>
      <w:suff w:val="nothing"/>
      <w:lvlText w:val=""/>
      <w:lvlJc w:val="left"/>
      <w:pPr>
        <w:ind w:left="576" w:firstLine="0"/>
      </w:pPr>
    </w:lvl>
    <w:lvl w:ilvl="2" w:tplc="9C028F9A">
      <w:start w:val="1"/>
      <w:numFmt w:val="bullet"/>
      <w:pStyle w:val="ListBullet2"/>
      <w:lvlText w:val=""/>
      <w:lvlJc w:val="left"/>
      <w:pPr>
        <w:tabs>
          <w:tab w:val="num" w:pos="1152"/>
        </w:tabs>
        <w:ind w:left="1152" w:hanging="576"/>
      </w:pPr>
      <w:rPr>
        <w:rFonts w:hint="default" w:ascii="Symbol" w:hAnsi="Symbol"/>
      </w:rPr>
    </w:lvl>
    <w:lvl w:ilvl="3" w:tplc="76B0D6C8">
      <w:start w:val="1"/>
      <w:numFmt w:val="none"/>
      <w:pStyle w:val="ListContinue2"/>
      <w:suff w:val="nothing"/>
      <w:lvlText w:val=""/>
      <w:lvlJc w:val="left"/>
      <w:pPr>
        <w:ind w:left="1152" w:firstLine="0"/>
      </w:pPr>
    </w:lvl>
    <w:lvl w:ilvl="4" w:tplc="3954B44A">
      <w:start w:val="1"/>
      <w:numFmt w:val="none"/>
      <w:suff w:val="nothing"/>
      <w:lvlText w:val=""/>
      <w:lvlJc w:val="left"/>
      <w:pPr>
        <w:ind w:left="0" w:firstLine="0"/>
      </w:pPr>
    </w:lvl>
    <w:lvl w:ilvl="5" w:tplc="E9FC26D0">
      <w:start w:val="1"/>
      <w:numFmt w:val="none"/>
      <w:suff w:val="nothing"/>
      <w:lvlText w:val=""/>
      <w:lvlJc w:val="left"/>
      <w:pPr>
        <w:ind w:left="0" w:firstLine="0"/>
      </w:pPr>
    </w:lvl>
    <w:lvl w:ilvl="6" w:tplc="5AD8A7F2">
      <w:start w:val="1"/>
      <w:numFmt w:val="none"/>
      <w:suff w:val="nothing"/>
      <w:lvlText w:val=""/>
      <w:lvlJc w:val="left"/>
      <w:pPr>
        <w:ind w:left="0" w:firstLine="0"/>
      </w:pPr>
    </w:lvl>
    <w:lvl w:ilvl="7" w:tplc="8C4A57B4">
      <w:start w:val="1"/>
      <w:numFmt w:val="none"/>
      <w:suff w:val="nothing"/>
      <w:lvlText w:val=""/>
      <w:lvlJc w:val="left"/>
      <w:pPr>
        <w:ind w:left="0" w:firstLine="0"/>
      </w:pPr>
    </w:lvl>
    <w:lvl w:ilvl="8" w:tplc="0DFCDA58">
      <w:start w:val="1"/>
      <w:numFmt w:val="none"/>
      <w:suff w:val="nothing"/>
      <w:lvlText w:val=""/>
      <w:lvlJc w:val="left"/>
      <w:pPr>
        <w:ind w:left="0" w:firstLine="0"/>
      </w:pPr>
    </w:lvl>
  </w:abstractNum>
  <w:abstractNum w:abstractNumId="2" w15:restartNumberingAfterBreak="0">
    <w:nsid w:val="072F4F13"/>
    <w:multiLevelType w:val="multilevel"/>
    <w:tmpl w:val="AD063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765EE7"/>
    <w:multiLevelType w:val="hybridMultilevel"/>
    <w:tmpl w:val="5736373A"/>
    <w:lvl w:ilvl="0" w:tplc="FFFFFFF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5B100"/>
    <w:multiLevelType w:val="hybridMultilevel"/>
    <w:tmpl w:val="568477C2"/>
    <w:lvl w:ilvl="0" w:tplc="EE7A8652">
      <w:start w:val="1"/>
      <w:numFmt w:val="bullet"/>
      <w:lvlText w:val=""/>
      <w:lvlJc w:val="left"/>
      <w:pPr>
        <w:ind w:left="1080" w:hanging="360"/>
      </w:pPr>
      <w:rPr>
        <w:rFonts w:hint="default" w:ascii="Symbol" w:hAnsi="Symbol"/>
      </w:rPr>
    </w:lvl>
    <w:lvl w:ilvl="1" w:tplc="73D887D4">
      <w:start w:val="1"/>
      <w:numFmt w:val="bullet"/>
      <w:lvlText w:val="o"/>
      <w:lvlJc w:val="left"/>
      <w:pPr>
        <w:ind w:left="1440" w:hanging="360"/>
      </w:pPr>
      <w:rPr>
        <w:rFonts w:hint="default" w:ascii="Courier New" w:hAnsi="Courier New"/>
      </w:rPr>
    </w:lvl>
    <w:lvl w:ilvl="2" w:tplc="5710690A">
      <w:start w:val="1"/>
      <w:numFmt w:val="bullet"/>
      <w:lvlText w:val=""/>
      <w:lvlJc w:val="left"/>
      <w:pPr>
        <w:ind w:left="2160" w:hanging="360"/>
      </w:pPr>
      <w:rPr>
        <w:rFonts w:hint="default" w:ascii="Wingdings" w:hAnsi="Wingdings"/>
      </w:rPr>
    </w:lvl>
    <w:lvl w:ilvl="3" w:tplc="369EC938">
      <w:start w:val="1"/>
      <w:numFmt w:val="bullet"/>
      <w:lvlText w:val=""/>
      <w:lvlJc w:val="left"/>
      <w:pPr>
        <w:ind w:left="2880" w:hanging="360"/>
      </w:pPr>
      <w:rPr>
        <w:rFonts w:hint="default" w:ascii="Symbol" w:hAnsi="Symbol"/>
      </w:rPr>
    </w:lvl>
    <w:lvl w:ilvl="4" w:tplc="F16A0608">
      <w:start w:val="1"/>
      <w:numFmt w:val="bullet"/>
      <w:lvlText w:val="o"/>
      <w:lvlJc w:val="left"/>
      <w:pPr>
        <w:ind w:left="3600" w:hanging="360"/>
      </w:pPr>
      <w:rPr>
        <w:rFonts w:hint="default" w:ascii="Courier New" w:hAnsi="Courier New"/>
      </w:rPr>
    </w:lvl>
    <w:lvl w:ilvl="5" w:tplc="C144E7C2">
      <w:start w:val="1"/>
      <w:numFmt w:val="bullet"/>
      <w:lvlText w:val=""/>
      <w:lvlJc w:val="left"/>
      <w:pPr>
        <w:ind w:left="4320" w:hanging="360"/>
      </w:pPr>
      <w:rPr>
        <w:rFonts w:hint="default" w:ascii="Wingdings" w:hAnsi="Wingdings"/>
      </w:rPr>
    </w:lvl>
    <w:lvl w:ilvl="6" w:tplc="A33E2574">
      <w:start w:val="1"/>
      <w:numFmt w:val="bullet"/>
      <w:lvlText w:val=""/>
      <w:lvlJc w:val="left"/>
      <w:pPr>
        <w:ind w:left="5040" w:hanging="360"/>
      </w:pPr>
      <w:rPr>
        <w:rFonts w:hint="default" w:ascii="Symbol" w:hAnsi="Symbol"/>
      </w:rPr>
    </w:lvl>
    <w:lvl w:ilvl="7" w:tplc="4BB0013A">
      <w:start w:val="1"/>
      <w:numFmt w:val="bullet"/>
      <w:lvlText w:val="o"/>
      <w:lvlJc w:val="left"/>
      <w:pPr>
        <w:ind w:left="5760" w:hanging="360"/>
      </w:pPr>
      <w:rPr>
        <w:rFonts w:hint="default" w:ascii="Courier New" w:hAnsi="Courier New"/>
      </w:rPr>
    </w:lvl>
    <w:lvl w:ilvl="8" w:tplc="4FF6E2B4">
      <w:start w:val="1"/>
      <w:numFmt w:val="bullet"/>
      <w:lvlText w:val=""/>
      <w:lvlJc w:val="left"/>
      <w:pPr>
        <w:ind w:left="6480" w:hanging="360"/>
      </w:pPr>
      <w:rPr>
        <w:rFonts w:hint="default" w:ascii="Wingdings" w:hAnsi="Wingdings"/>
      </w:rPr>
    </w:lvl>
  </w:abstractNum>
  <w:abstractNum w:abstractNumId="5" w15:restartNumberingAfterBreak="0">
    <w:nsid w:val="0A3B3586"/>
    <w:multiLevelType w:val="hybridMultilevel"/>
    <w:tmpl w:val="3E1C36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A4B077B"/>
    <w:multiLevelType w:val="hybridMultilevel"/>
    <w:tmpl w:val="294237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AF20FAE"/>
    <w:multiLevelType w:val="hybridMultilevel"/>
    <w:tmpl w:val="8DB4C64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BF8638F"/>
    <w:multiLevelType w:val="hybridMultilevel"/>
    <w:tmpl w:val="84205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57629C"/>
    <w:multiLevelType w:val="hybridMultilevel"/>
    <w:tmpl w:val="9316337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D6D3D99"/>
    <w:multiLevelType w:val="multilevel"/>
    <w:tmpl w:val="917EF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E058470"/>
    <w:multiLevelType w:val="hybridMultilevel"/>
    <w:tmpl w:val="E098DEAA"/>
    <w:lvl w:ilvl="0" w:tplc="B344D6F6">
      <w:numFmt w:val="none"/>
      <w:lvlText w:val=""/>
      <w:lvlJc w:val="left"/>
      <w:pPr>
        <w:tabs>
          <w:tab w:val="num" w:pos="360"/>
        </w:tabs>
      </w:pPr>
    </w:lvl>
    <w:lvl w:ilvl="1" w:tplc="1E002ED8">
      <w:start w:val="1"/>
      <w:numFmt w:val="lowerLetter"/>
      <w:lvlText w:val="%2."/>
      <w:lvlJc w:val="left"/>
      <w:pPr>
        <w:ind w:left="1797" w:hanging="360"/>
      </w:pPr>
    </w:lvl>
    <w:lvl w:ilvl="2" w:tplc="5B26232E">
      <w:start w:val="1"/>
      <w:numFmt w:val="lowerRoman"/>
      <w:lvlText w:val="%3."/>
      <w:lvlJc w:val="right"/>
      <w:pPr>
        <w:ind w:left="2517" w:hanging="180"/>
      </w:pPr>
    </w:lvl>
    <w:lvl w:ilvl="3" w:tplc="05F62F36">
      <w:start w:val="1"/>
      <w:numFmt w:val="decimal"/>
      <w:lvlText w:val="%4."/>
      <w:lvlJc w:val="left"/>
      <w:pPr>
        <w:ind w:left="3237" w:hanging="360"/>
      </w:pPr>
    </w:lvl>
    <w:lvl w:ilvl="4" w:tplc="76CAA7AA">
      <w:start w:val="1"/>
      <w:numFmt w:val="lowerLetter"/>
      <w:lvlText w:val="%5."/>
      <w:lvlJc w:val="left"/>
      <w:pPr>
        <w:ind w:left="3957" w:hanging="360"/>
      </w:pPr>
    </w:lvl>
    <w:lvl w:ilvl="5" w:tplc="B1B63C34">
      <w:start w:val="1"/>
      <w:numFmt w:val="lowerRoman"/>
      <w:lvlText w:val="%6."/>
      <w:lvlJc w:val="right"/>
      <w:pPr>
        <w:ind w:left="4677" w:hanging="180"/>
      </w:pPr>
    </w:lvl>
    <w:lvl w:ilvl="6" w:tplc="24289B52">
      <w:start w:val="1"/>
      <w:numFmt w:val="decimal"/>
      <w:lvlText w:val="%7."/>
      <w:lvlJc w:val="left"/>
      <w:pPr>
        <w:ind w:left="5397" w:hanging="360"/>
      </w:pPr>
    </w:lvl>
    <w:lvl w:ilvl="7" w:tplc="4790AF68">
      <w:start w:val="1"/>
      <w:numFmt w:val="lowerLetter"/>
      <w:lvlText w:val="%8."/>
      <w:lvlJc w:val="left"/>
      <w:pPr>
        <w:ind w:left="6117" w:hanging="360"/>
      </w:pPr>
    </w:lvl>
    <w:lvl w:ilvl="8" w:tplc="9C98F334">
      <w:start w:val="1"/>
      <w:numFmt w:val="lowerRoman"/>
      <w:lvlText w:val="%9."/>
      <w:lvlJc w:val="right"/>
      <w:pPr>
        <w:ind w:left="6837" w:hanging="180"/>
      </w:pPr>
    </w:lvl>
  </w:abstractNum>
  <w:abstractNum w:abstractNumId="12" w15:restartNumberingAfterBreak="0">
    <w:nsid w:val="0E73075B"/>
    <w:multiLevelType w:val="hybridMultilevel"/>
    <w:tmpl w:val="BFF47A68"/>
    <w:lvl w:ilvl="0" w:tplc="755E2C9E">
      <w:numFmt w:val="none"/>
      <w:lvlText w:val=""/>
      <w:lvlJc w:val="left"/>
      <w:pPr>
        <w:tabs>
          <w:tab w:val="num" w:pos="360"/>
        </w:tabs>
      </w:pPr>
    </w:lvl>
    <w:lvl w:ilvl="1" w:tplc="244E4E12">
      <w:start w:val="1"/>
      <w:numFmt w:val="lowerLetter"/>
      <w:lvlText w:val="%2."/>
      <w:lvlJc w:val="left"/>
      <w:pPr>
        <w:ind w:left="1797" w:hanging="360"/>
      </w:pPr>
    </w:lvl>
    <w:lvl w:ilvl="2" w:tplc="796201F2">
      <w:start w:val="1"/>
      <w:numFmt w:val="lowerRoman"/>
      <w:lvlText w:val="%3."/>
      <w:lvlJc w:val="right"/>
      <w:pPr>
        <w:ind w:left="2517" w:hanging="180"/>
      </w:pPr>
    </w:lvl>
    <w:lvl w:ilvl="3" w:tplc="04C2EF28">
      <w:start w:val="1"/>
      <w:numFmt w:val="decimal"/>
      <w:lvlText w:val="%4."/>
      <w:lvlJc w:val="left"/>
      <w:pPr>
        <w:ind w:left="3237" w:hanging="360"/>
      </w:pPr>
    </w:lvl>
    <w:lvl w:ilvl="4" w:tplc="5FA8394A">
      <w:start w:val="1"/>
      <w:numFmt w:val="lowerLetter"/>
      <w:lvlText w:val="%5."/>
      <w:lvlJc w:val="left"/>
      <w:pPr>
        <w:ind w:left="3957" w:hanging="360"/>
      </w:pPr>
    </w:lvl>
    <w:lvl w:ilvl="5" w:tplc="19147854">
      <w:start w:val="1"/>
      <w:numFmt w:val="lowerRoman"/>
      <w:lvlText w:val="%6."/>
      <w:lvlJc w:val="right"/>
      <w:pPr>
        <w:ind w:left="4677" w:hanging="180"/>
      </w:pPr>
    </w:lvl>
    <w:lvl w:ilvl="6" w:tplc="BDBC713E">
      <w:start w:val="1"/>
      <w:numFmt w:val="decimal"/>
      <w:lvlText w:val="%7."/>
      <w:lvlJc w:val="left"/>
      <w:pPr>
        <w:ind w:left="5397" w:hanging="360"/>
      </w:pPr>
    </w:lvl>
    <w:lvl w:ilvl="7" w:tplc="EEE8FE42">
      <w:start w:val="1"/>
      <w:numFmt w:val="lowerLetter"/>
      <w:lvlText w:val="%8."/>
      <w:lvlJc w:val="left"/>
      <w:pPr>
        <w:ind w:left="6117" w:hanging="360"/>
      </w:pPr>
    </w:lvl>
    <w:lvl w:ilvl="8" w:tplc="CF8246A4">
      <w:start w:val="1"/>
      <w:numFmt w:val="lowerRoman"/>
      <w:lvlText w:val="%9."/>
      <w:lvlJc w:val="right"/>
      <w:pPr>
        <w:ind w:left="6837" w:hanging="180"/>
      </w:pPr>
    </w:lvl>
  </w:abstractNum>
  <w:abstractNum w:abstractNumId="13" w15:restartNumberingAfterBreak="0">
    <w:nsid w:val="0EFE656F"/>
    <w:multiLevelType w:val="multilevel"/>
    <w:tmpl w:val="B762B7B2"/>
    <w:lvl w:ilvl="0">
      <w:start w:val="3"/>
      <w:numFmt w:val="decimal"/>
      <w:lvlText w:val="%1."/>
      <w:lvlJc w:val="left"/>
      <w:pPr>
        <w:ind w:left="720" w:hanging="360"/>
      </w:pPr>
      <w:rPr>
        <w:rFonts w:hint="default" w:ascii="Arial" w:hAnsi="Arial" w:cs="Arial"/>
        <w:b w:val="0"/>
        <w:i w:val="0"/>
        <w:sz w:val="22"/>
        <w:szCs w:val="22"/>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4C7DF1"/>
    <w:multiLevelType w:val="hybridMultilevel"/>
    <w:tmpl w:val="B490741A"/>
    <w:lvl w:ilvl="0" w:tplc="08090001">
      <w:start w:val="1"/>
      <w:numFmt w:val="bullet"/>
      <w:lvlText w:val=""/>
      <w:lvlJc w:val="left"/>
      <w:pPr>
        <w:ind w:left="1063" w:hanging="360"/>
      </w:pPr>
      <w:rPr>
        <w:rFonts w:hint="default" w:ascii="Symbol" w:hAnsi="Symbol"/>
      </w:rPr>
    </w:lvl>
    <w:lvl w:ilvl="1" w:tplc="08090003" w:tentative="1">
      <w:start w:val="1"/>
      <w:numFmt w:val="bullet"/>
      <w:lvlText w:val="o"/>
      <w:lvlJc w:val="left"/>
      <w:pPr>
        <w:ind w:left="1783" w:hanging="360"/>
      </w:pPr>
      <w:rPr>
        <w:rFonts w:hint="default" w:ascii="Courier New" w:hAnsi="Courier New" w:cs="Courier New"/>
      </w:rPr>
    </w:lvl>
    <w:lvl w:ilvl="2" w:tplc="08090005" w:tentative="1">
      <w:start w:val="1"/>
      <w:numFmt w:val="bullet"/>
      <w:lvlText w:val=""/>
      <w:lvlJc w:val="left"/>
      <w:pPr>
        <w:ind w:left="2503" w:hanging="360"/>
      </w:pPr>
      <w:rPr>
        <w:rFonts w:hint="default" w:ascii="Wingdings" w:hAnsi="Wingdings"/>
      </w:rPr>
    </w:lvl>
    <w:lvl w:ilvl="3" w:tplc="08090001" w:tentative="1">
      <w:start w:val="1"/>
      <w:numFmt w:val="bullet"/>
      <w:lvlText w:val=""/>
      <w:lvlJc w:val="left"/>
      <w:pPr>
        <w:ind w:left="3223" w:hanging="360"/>
      </w:pPr>
      <w:rPr>
        <w:rFonts w:hint="default" w:ascii="Symbol" w:hAnsi="Symbol"/>
      </w:rPr>
    </w:lvl>
    <w:lvl w:ilvl="4" w:tplc="08090003" w:tentative="1">
      <w:start w:val="1"/>
      <w:numFmt w:val="bullet"/>
      <w:lvlText w:val="o"/>
      <w:lvlJc w:val="left"/>
      <w:pPr>
        <w:ind w:left="3943" w:hanging="360"/>
      </w:pPr>
      <w:rPr>
        <w:rFonts w:hint="default" w:ascii="Courier New" w:hAnsi="Courier New" w:cs="Courier New"/>
      </w:rPr>
    </w:lvl>
    <w:lvl w:ilvl="5" w:tplc="08090005" w:tentative="1">
      <w:start w:val="1"/>
      <w:numFmt w:val="bullet"/>
      <w:lvlText w:val=""/>
      <w:lvlJc w:val="left"/>
      <w:pPr>
        <w:ind w:left="4663" w:hanging="360"/>
      </w:pPr>
      <w:rPr>
        <w:rFonts w:hint="default" w:ascii="Wingdings" w:hAnsi="Wingdings"/>
      </w:rPr>
    </w:lvl>
    <w:lvl w:ilvl="6" w:tplc="08090001" w:tentative="1">
      <w:start w:val="1"/>
      <w:numFmt w:val="bullet"/>
      <w:lvlText w:val=""/>
      <w:lvlJc w:val="left"/>
      <w:pPr>
        <w:ind w:left="5383" w:hanging="360"/>
      </w:pPr>
      <w:rPr>
        <w:rFonts w:hint="default" w:ascii="Symbol" w:hAnsi="Symbol"/>
      </w:rPr>
    </w:lvl>
    <w:lvl w:ilvl="7" w:tplc="08090003" w:tentative="1">
      <w:start w:val="1"/>
      <w:numFmt w:val="bullet"/>
      <w:lvlText w:val="o"/>
      <w:lvlJc w:val="left"/>
      <w:pPr>
        <w:ind w:left="6103" w:hanging="360"/>
      </w:pPr>
      <w:rPr>
        <w:rFonts w:hint="default" w:ascii="Courier New" w:hAnsi="Courier New" w:cs="Courier New"/>
      </w:rPr>
    </w:lvl>
    <w:lvl w:ilvl="8" w:tplc="08090005" w:tentative="1">
      <w:start w:val="1"/>
      <w:numFmt w:val="bullet"/>
      <w:lvlText w:val=""/>
      <w:lvlJc w:val="left"/>
      <w:pPr>
        <w:ind w:left="6823" w:hanging="360"/>
      </w:pPr>
      <w:rPr>
        <w:rFonts w:hint="default" w:ascii="Wingdings" w:hAnsi="Wingdings"/>
      </w:rPr>
    </w:lvl>
  </w:abstractNum>
  <w:abstractNum w:abstractNumId="15" w15:restartNumberingAfterBreak="0">
    <w:nsid w:val="101B2119"/>
    <w:multiLevelType w:val="hybridMultilevel"/>
    <w:tmpl w:val="CFACA668"/>
    <w:lvl w:ilvl="0" w:tplc="08090001">
      <w:start w:val="1"/>
      <w:numFmt w:val="bullet"/>
      <w:lvlText w:val=""/>
      <w:lvlJc w:val="left"/>
      <w:pPr>
        <w:ind w:left="717" w:hanging="360"/>
      </w:pPr>
      <w:rPr>
        <w:rFonts w:hint="default" w:ascii="Symbol" w:hAnsi="Symbo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10F117EA"/>
    <w:multiLevelType w:val="hybridMultilevel"/>
    <w:tmpl w:val="388499BE"/>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7" w15:restartNumberingAfterBreak="0">
    <w:nsid w:val="12E3317E"/>
    <w:multiLevelType w:val="multilevel"/>
    <w:tmpl w:val="5AD65F4E"/>
    <w:styleLink w:val="Style1"/>
    <w:lvl w:ilvl="0">
      <w:start w:val="1"/>
      <w:numFmt w:val="decimal"/>
      <w:pStyle w:val="Heading1"/>
      <w:lvlText w:val="%1"/>
      <w:lvlJc w:val="left"/>
      <w:pPr>
        <w:ind w:left="432" w:hanging="432"/>
      </w:pPr>
    </w:lvl>
    <w:lvl w:ilvl="1">
      <w:start w:val="1"/>
      <w:numFmt w:val="decimal"/>
      <w:pStyle w:val="Heading2"/>
      <w:lvlText w:val="%1.%2"/>
      <w:lvlJc w:val="left"/>
      <w:pPr>
        <w:ind w:left="5113"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347B536"/>
    <w:multiLevelType w:val="hybridMultilevel"/>
    <w:tmpl w:val="7E945A20"/>
    <w:lvl w:ilvl="0" w:tplc="D73A72A4">
      <w:start w:val="1"/>
      <w:numFmt w:val="bullet"/>
      <w:lvlText w:val=""/>
      <w:lvlJc w:val="left"/>
      <w:pPr>
        <w:ind w:left="720" w:hanging="360"/>
      </w:pPr>
      <w:rPr>
        <w:rFonts w:hint="default" w:ascii="Symbol" w:hAnsi="Symbol"/>
      </w:rPr>
    </w:lvl>
    <w:lvl w:ilvl="1" w:tplc="9FDAD44E">
      <w:start w:val="1"/>
      <w:numFmt w:val="bullet"/>
      <w:lvlText w:val="o"/>
      <w:lvlJc w:val="left"/>
      <w:pPr>
        <w:ind w:left="1440" w:hanging="360"/>
      </w:pPr>
      <w:rPr>
        <w:rFonts w:hint="default" w:ascii="Courier New" w:hAnsi="Courier New"/>
      </w:rPr>
    </w:lvl>
    <w:lvl w:ilvl="2" w:tplc="55F86D82">
      <w:start w:val="1"/>
      <w:numFmt w:val="bullet"/>
      <w:lvlText w:val=""/>
      <w:lvlJc w:val="left"/>
      <w:pPr>
        <w:ind w:left="2160" w:hanging="360"/>
      </w:pPr>
      <w:rPr>
        <w:rFonts w:hint="default" w:ascii="Wingdings" w:hAnsi="Wingdings"/>
      </w:rPr>
    </w:lvl>
    <w:lvl w:ilvl="3" w:tplc="8520919C">
      <w:start w:val="1"/>
      <w:numFmt w:val="bullet"/>
      <w:lvlText w:val=""/>
      <w:lvlJc w:val="left"/>
      <w:pPr>
        <w:ind w:left="2880" w:hanging="360"/>
      </w:pPr>
      <w:rPr>
        <w:rFonts w:hint="default" w:ascii="Symbol" w:hAnsi="Symbol"/>
      </w:rPr>
    </w:lvl>
    <w:lvl w:ilvl="4" w:tplc="858E060E">
      <w:start w:val="1"/>
      <w:numFmt w:val="bullet"/>
      <w:lvlText w:val="o"/>
      <w:lvlJc w:val="left"/>
      <w:pPr>
        <w:ind w:left="3600" w:hanging="360"/>
      </w:pPr>
      <w:rPr>
        <w:rFonts w:hint="default" w:ascii="Courier New" w:hAnsi="Courier New"/>
      </w:rPr>
    </w:lvl>
    <w:lvl w:ilvl="5" w:tplc="B5B443EE">
      <w:start w:val="1"/>
      <w:numFmt w:val="bullet"/>
      <w:lvlText w:val=""/>
      <w:lvlJc w:val="left"/>
      <w:pPr>
        <w:ind w:left="4320" w:hanging="360"/>
      </w:pPr>
      <w:rPr>
        <w:rFonts w:hint="default" w:ascii="Wingdings" w:hAnsi="Wingdings"/>
      </w:rPr>
    </w:lvl>
    <w:lvl w:ilvl="6" w:tplc="7B82BA06">
      <w:start w:val="1"/>
      <w:numFmt w:val="bullet"/>
      <w:lvlText w:val=""/>
      <w:lvlJc w:val="left"/>
      <w:pPr>
        <w:ind w:left="5040" w:hanging="360"/>
      </w:pPr>
      <w:rPr>
        <w:rFonts w:hint="default" w:ascii="Symbol" w:hAnsi="Symbol"/>
      </w:rPr>
    </w:lvl>
    <w:lvl w:ilvl="7" w:tplc="FA2280AC">
      <w:start w:val="1"/>
      <w:numFmt w:val="bullet"/>
      <w:lvlText w:val="o"/>
      <w:lvlJc w:val="left"/>
      <w:pPr>
        <w:ind w:left="5760" w:hanging="360"/>
      </w:pPr>
      <w:rPr>
        <w:rFonts w:hint="default" w:ascii="Courier New" w:hAnsi="Courier New"/>
      </w:rPr>
    </w:lvl>
    <w:lvl w:ilvl="8" w:tplc="C076EFFC">
      <w:start w:val="1"/>
      <w:numFmt w:val="bullet"/>
      <w:lvlText w:val=""/>
      <w:lvlJc w:val="left"/>
      <w:pPr>
        <w:ind w:left="6480" w:hanging="360"/>
      </w:pPr>
      <w:rPr>
        <w:rFonts w:hint="default" w:ascii="Wingdings" w:hAnsi="Wingdings"/>
      </w:rPr>
    </w:lvl>
  </w:abstractNum>
  <w:abstractNum w:abstractNumId="19" w15:restartNumberingAfterBreak="0">
    <w:nsid w:val="145703D4"/>
    <w:multiLevelType w:val="hybridMultilevel"/>
    <w:tmpl w:val="03BA3E36"/>
    <w:lvl w:ilvl="0" w:tplc="126AB354">
      <w:start w:val="1"/>
      <w:numFmt w:val="lowerLetter"/>
      <w:lvlText w:val="%1."/>
      <w:lvlJc w:val="left"/>
      <w:pPr>
        <w:ind w:left="720" w:hanging="360"/>
      </w:pPr>
    </w:lvl>
    <w:lvl w:ilvl="1" w:tplc="30C20FDA">
      <w:start w:val="1"/>
      <w:numFmt w:val="lowerLetter"/>
      <w:lvlText w:val="%2."/>
      <w:lvlJc w:val="left"/>
      <w:pPr>
        <w:ind w:left="1440" w:hanging="360"/>
      </w:pPr>
    </w:lvl>
    <w:lvl w:ilvl="2" w:tplc="6448AD36">
      <w:start w:val="1"/>
      <w:numFmt w:val="lowerRoman"/>
      <w:lvlText w:val="%3."/>
      <w:lvlJc w:val="right"/>
      <w:pPr>
        <w:ind w:left="2160" w:hanging="180"/>
      </w:pPr>
    </w:lvl>
    <w:lvl w:ilvl="3" w:tplc="67F4686A">
      <w:start w:val="1"/>
      <w:numFmt w:val="decimal"/>
      <w:lvlText w:val="%4."/>
      <w:lvlJc w:val="left"/>
      <w:pPr>
        <w:ind w:left="2880" w:hanging="360"/>
      </w:pPr>
    </w:lvl>
    <w:lvl w:ilvl="4" w:tplc="16169E5E">
      <w:start w:val="1"/>
      <w:numFmt w:val="lowerLetter"/>
      <w:lvlText w:val="%5."/>
      <w:lvlJc w:val="left"/>
      <w:pPr>
        <w:ind w:left="3600" w:hanging="360"/>
      </w:pPr>
    </w:lvl>
    <w:lvl w:ilvl="5" w:tplc="E1B8FDDA">
      <w:start w:val="1"/>
      <w:numFmt w:val="lowerRoman"/>
      <w:lvlText w:val="%6."/>
      <w:lvlJc w:val="right"/>
      <w:pPr>
        <w:ind w:left="4320" w:hanging="180"/>
      </w:pPr>
    </w:lvl>
    <w:lvl w:ilvl="6" w:tplc="485450D0">
      <w:start w:val="1"/>
      <w:numFmt w:val="decimal"/>
      <w:lvlText w:val="%7."/>
      <w:lvlJc w:val="left"/>
      <w:pPr>
        <w:ind w:left="5040" w:hanging="360"/>
      </w:pPr>
    </w:lvl>
    <w:lvl w:ilvl="7" w:tplc="D410E724">
      <w:start w:val="1"/>
      <w:numFmt w:val="lowerLetter"/>
      <w:lvlText w:val="%8."/>
      <w:lvlJc w:val="left"/>
      <w:pPr>
        <w:ind w:left="5760" w:hanging="360"/>
      </w:pPr>
    </w:lvl>
    <w:lvl w:ilvl="8" w:tplc="0A7A45D0">
      <w:start w:val="1"/>
      <w:numFmt w:val="lowerRoman"/>
      <w:lvlText w:val="%9."/>
      <w:lvlJc w:val="right"/>
      <w:pPr>
        <w:ind w:left="6480" w:hanging="180"/>
      </w:pPr>
    </w:lvl>
  </w:abstractNum>
  <w:abstractNum w:abstractNumId="20" w15:restartNumberingAfterBreak="0">
    <w:nsid w:val="157B4E9B"/>
    <w:multiLevelType w:val="hybridMultilevel"/>
    <w:tmpl w:val="B6EE5F1C"/>
    <w:lvl w:ilvl="0" w:tplc="162259C4">
      <w:start w:val="1"/>
      <w:numFmt w:val="bullet"/>
      <w:lvlText w:val=""/>
      <w:lvlJc w:val="left"/>
      <w:pPr>
        <w:ind w:left="720" w:hanging="360"/>
      </w:pPr>
      <w:rPr>
        <w:rFonts w:hint="default" w:ascii="Symbol" w:hAnsi="Symbol"/>
      </w:rPr>
    </w:lvl>
    <w:lvl w:ilvl="1" w:tplc="37400E3A">
      <w:start w:val="1"/>
      <w:numFmt w:val="bullet"/>
      <w:lvlText w:val="o"/>
      <w:lvlJc w:val="left"/>
      <w:pPr>
        <w:ind w:left="1440" w:hanging="360"/>
      </w:pPr>
      <w:rPr>
        <w:rFonts w:hint="default" w:ascii="Courier New" w:hAnsi="Courier New"/>
      </w:rPr>
    </w:lvl>
    <w:lvl w:ilvl="2" w:tplc="470E425C">
      <w:start w:val="1"/>
      <w:numFmt w:val="bullet"/>
      <w:lvlText w:val=""/>
      <w:lvlJc w:val="left"/>
      <w:pPr>
        <w:ind w:left="2160" w:hanging="360"/>
      </w:pPr>
      <w:rPr>
        <w:rFonts w:hint="default" w:ascii="Wingdings" w:hAnsi="Wingdings"/>
      </w:rPr>
    </w:lvl>
    <w:lvl w:ilvl="3" w:tplc="440CDC50">
      <w:start w:val="1"/>
      <w:numFmt w:val="bullet"/>
      <w:lvlText w:val=""/>
      <w:lvlJc w:val="left"/>
      <w:pPr>
        <w:ind w:left="2880" w:hanging="360"/>
      </w:pPr>
      <w:rPr>
        <w:rFonts w:hint="default" w:ascii="Symbol" w:hAnsi="Symbol"/>
      </w:rPr>
    </w:lvl>
    <w:lvl w:ilvl="4" w:tplc="7E702FFC">
      <w:start w:val="1"/>
      <w:numFmt w:val="bullet"/>
      <w:lvlText w:val="o"/>
      <w:lvlJc w:val="left"/>
      <w:pPr>
        <w:ind w:left="3600" w:hanging="360"/>
      </w:pPr>
      <w:rPr>
        <w:rFonts w:hint="default" w:ascii="Courier New" w:hAnsi="Courier New"/>
      </w:rPr>
    </w:lvl>
    <w:lvl w:ilvl="5" w:tplc="1B2262E6">
      <w:start w:val="1"/>
      <w:numFmt w:val="bullet"/>
      <w:lvlText w:val=""/>
      <w:lvlJc w:val="left"/>
      <w:pPr>
        <w:ind w:left="4320" w:hanging="360"/>
      </w:pPr>
      <w:rPr>
        <w:rFonts w:hint="default" w:ascii="Wingdings" w:hAnsi="Wingdings"/>
      </w:rPr>
    </w:lvl>
    <w:lvl w:ilvl="6" w:tplc="7BD88234">
      <w:start w:val="1"/>
      <w:numFmt w:val="bullet"/>
      <w:lvlText w:val=""/>
      <w:lvlJc w:val="left"/>
      <w:pPr>
        <w:ind w:left="5040" w:hanging="360"/>
      </w:pPr>
      <w:rPr>
        <w:rFonts w:hint="default" w:ascii="Symbol" w:hAnsi="Symbol"/>
      </w:rPr>
    </w:lvl>
    <w:lvl w:ilvl="7" w:tplc="8258FC60">
      <w:start w:val="1"/>
      <w:numFmt w:val="bullet"/>
      <w:lvlText w:val="o"/>
      <w:lvlJc w:val="left"/>
      <w:pPr>
        <w:ind w:left="5760" w:hanging="360"/>
      </w:pPr>
      <w:rPr>
        <w:rFonts w:hint="default" w:ascii="Courier New" w:hAnsi="Courier New"/>
      </w:rPr>
    </w:lvl>
    <w:lvl w:ilvl="8" w:tplc="7CE61992">
      <w:start w:val="1"/>
      <w:numFmt w:val="bullet"/>
      <w:lvlText w:val=""/>
      <w:lvlJc w:val="left"/>
      <w:pPr>
        <w:ind w:left="6480" w:hanging="360"/>
      </w:pPr>
      <w:rPr>
        <w:rFonts w:hint="default" w:ascii="Wingdings" w:hAnsi="Wingdings"/>
      </w:rPr>
    </w:lvl>
  </w:abstractNum>
  <w:abstractNum w:abstractNumId="21" w15:restartNumberingAfterBreak="0">
    <w:nsid w:val="16002A5B"/>
    <w:multiLevelType w:val="multilevel"/>
    <w:tmpl w:val="2D184270"/>
    <w:lvl w:ilvl="0">
      <w:start w:val="2"/>
      <w:numFmt w:val="decimal"/>
      <w:lvlText w:val="%1."/>
      <w:lvlJc w:val="left"/>
      <w:pPr>
        <w:ind w:left="360" w:hanging="360"/>
      </w:pPr>
      <w:rPr>
        <w:rFonts w:hint="default"/>
        <w:b w:val="0"/>
        <w:i w:val="0"/>
      </w:rPr>
    </w:lvl>
    <w:lvl w:ilvl="1">
      <w:start w:val="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74D09E2"/>
    <w:multiLevelType w:val="hybridMultilevel"/>
    <w:tmpl w:val="C1FC93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7A7084F"/>
    <w:multiLevelType w:val="hybridMultilevel"/>
    <w:tmpl w:val="E0D6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87577ED"/>
    <w:multiLevelType w:val="hybridMultilevel"/>
    <w:tmpl w:val="1E4472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89B2852"/>
    <w:multiLevelType w:val="hybridMultilevel"/>
    <w:tmpl w:val="FEEC6FD6"/>
    <w:lvl w:ilvl="0" w:tplc="EAEAB87A">
      <w:start w:val="1"/>
      <w:numFmt w:val="decimal"/>
      <w:lvlText w:val="%1."/>
      <w:lvlJc w:val="left"/>
      <w:pPr>
        <w:ind w:left="720" w:hanging="360"/>
      </w:pPr>
    </w:lvl>
    <w:lvl w:ilvl="1" w:tplc="D394864E">
      <w:start w:val="1"/>
      <w:numFmt w:val="lowerLetter"/>
      <w:lvlText w:val="%2."/>
      <w:lvlJc w:val="left"/>
      <w:pPr>
        <w:ind w:left="1440" w:hanging="360"/>
      </w:pPr>
    </w:lvl>
    <w:lvl w:ilvl="2" w:tplc="FF26E028">
      <w:start w:val="1"/>
      <w:numFmt w:val="lowerRoman"/>
      <w:lvlText w:val="%3."/>
      <w:lvlJc w:val="right"/>
      <w:pPr>
        <w:ind w:left="2160" w:hanging="180"/>
      </w:pPr>
    </w:lvl>
    <w:lvl w:ilvl="3" w:tplc="E71A58C4">
      <w:start w:val="1"/>
      <w:numFmt w:val="decimal"/>
      <w:lvlText w:val="%4."/>
      <w:lvlJc w:val="left"/>
      <w:pPr>
        <w:ind w:left="2880" w:hanging="360"/>
      </w:pPr>
    </w:lvl>
    <w:lvl w:ilvl="4" w:tplc="BFB4E73A">
      <w:start w:val="1"/>
      <w:numFmt w:val="lowerLetter"/>
      <w:lvlText w:val="%5."/>
      <w:lvlJc w:val="left"/>
      <w:pPr>
        <w:ind w:left="3600" w:hanging="360"/>
      </w:pPr>
    </w:lvl>
    <w:lvl w:ilvl="5" w:tplc="5D18BBAE">
      <w:start w:val="1"/>
      <w:numFmt w:val="lowerRoman"/>
      <w:lvlText w:val="%6."/>
      <w:lvlJc w:val="right"/>
      <w:pPr>
        <w:ind w:left="4320" w:hanging="180"/>
      </w:pPr>
    </w:lvl>
    <w:lvl w:ilvl="6" w:tplc="A44CA99C">
      <w:start w:val="1"/>
      <w:numFmt w:val="decimal"/>
      <w:lvlText w:val="%7."/>
      <w:lvlJc w:val="left"/>
      <w:pPr>
        <w:ind w:left="5040" w:hanging="360"/>
      </w:pPr>
    </w:lvl>
    <w:lvl w:ilvl="7" w:tplc="6E565A36">
      <w:start w:val="1"/>
      <w:numFmt w:val="lowerLetter"/>
      <w:lvlText w:val="%8."/>
      <w:lvlJc w:val="left"/>
      <w:pPr>
        <w:ind w:left="5760" w:hanging="360"/>
      </w:pPr>
    </w:lvl>
    <w:lvl w:ilvl="8" w:tplc="50E8498C">
      <w:start w:val="1"/>
      <w:numFmt w:val="lowerRoman"/>
      <w:lvlText w:val="%9."/>
      <w:lvlJc w:val="right"/>
      <w:pPr>
        <w:ind w:left="6480" w:hanging="180"/>
      </w:pPr>
    </w:lvl>
  </w:abstractNum>
  <w:abstractNum w:abstractNumId="26" w15:restartNumberingAfterBreak="0">
    <w:nsid w:val="19AF7935"/>
    <w:multiLevelType w:val="hybridMultilevel"/>
    <w:tmpl w:val="8E98F0CA"/>
    <w:lvl w:ilvl="0" w:tplc="657808A6">
      <w:start w:val="1"/>
      <w:numFmt w:val="bullet"/>
      <w:lvlText w:val=""/>
      <w:lvlJc w:val="left"/>
      <w:pPr>
        <w:ind w:left="720" w:hanging="360"/>
      </w:pPr>
      <w:rPr>
        <w:rFonts w:hint="default" w:ascii="Symbol" w:hAnsi="Symbol"/>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9E57B05"/>
    <w:multiLevelType w:val="multilevel"/>
    <w:tmpl w:val="73FE4D2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1AD80D7F"/>
    <w:multiLevelType w:val="hybridMultilevel"/>
    <w:tmpl w:val="C3308E1C"/>
    <w:lvl w:ilvl="0" w:tplc="08090001">
      <w:start w:val="1"/>
      <w:numFmt w:val="bullet"/>
      <w:lvlText w:val=""/>
      <w:lvlJc w:val="left"/>
      <w:pPr>
        <w:ind w:left="717" w:hanging="360"/>
      </w:pPr>
      <w:rPr>
        <w:rFonts w:hint="default" w:ascii="Symbol" w:hAnsi="Symbo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1BC7B3EC"/>
    <w:multiLevelType w:val="multilevel"/>
    <w:tmpl w:val="4EF6B8C6"/>
    <w:lvl w:ilvl="0">
      <w:start w:val="1"/>
      <w:numFmt w:val="bullet"/>
      <w:lvlText w:val=""/>
      <w:lvlJc w:val="left"/>
      <w:pPr>
        <w:ind w:left="1080" w:hanging="360"/>
      </w:pPr>
      <w:rPr>
        <w:rFonts w:hint="default" w:ascii="Symbol" w:hAnsi="Symbol"/>
      </w:rPr>
    </w:lvl>
    <w:lvl w:ilvl="1">
      <w:start w:val="1"/>
      <w:numFmt w:val="bullet"/>
      <w:lvlText w:val="o"/>
      <w:lvlJc w:val="left"/>
      <w:pPr>
        <w:ind w:left="1724" w:hanging="360"/>
      </w:pPr>
      <w:rPr>
        <w:rFonts w:hint="default" w:ascii="Courier New" w:hAnsi="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rPr>
    </w:lvl>
    <w:lvl w:ilvl="8">
      <w:start w:val="1"/>
      <w:numFmt w:val="bullet"/>
      <w:lvlText w:val=""/>
      <w:lvlJc w:val="left"/>
      <w:pPr>
        <w:ind w:left="6764" w:hanging="360"/>
      </w:pPr>
      <w:rPr>
        <w:rFonts w:hint="default" w:ascii="Wingdings" w:hAnsi="Wingdings"/>
      </w:rPr>
    </w:lvl>
  </w:abstractNum>
  <w:abstractNum w:abstractNumId="30" w15:restartNumberingAfterBreak="0">
    <w:nsid w:val="1F65130D"/>
    <w:multiLevelType w:val="multilevel"/>
    <w:tmpl w:val="727809CE"/>
    <w:lvl w:ilvl="0">
      <w:start w:val="1"/>
      <w:numFmt w:val="decimal"/>
      <w:lvlText w:val="%1."/>
      <w:lvlJc w:val="left"/>
      <w:pPr>
        <w:ind w:left="360" w:hanging="360"/>
      </w:pPr>
    </w:lvl>
    <w:lvl w:ilvl="1">
      <w:start w:val="1"/>
      <w:numFmt w:val="decimal"/>
      <w:pStyle w:val="PGHeading1numbered"/>
      <w:lvlText w:val="%1.%2."/>
      <w:lvlJc w:val="left"/>
      <w:pPr>
        <w:ind w:left="156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383717"/>
    <w:multiLevelType w:val="hybridMultilevel"/>
    <w:tmpl w:val="59A450A8"/>
    <w:lvl w:ilvl="0" w:tplc="DC04276A">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0FD4894"/>
    <w:multiLevelType w:val="hybridMultilevel"/>
    <w:tmpl w:val="4FCC98B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3" w15:restartNumberingAfterBreak="0">
    <w:nsid w:val="225A7F19"/>
    <w:multiLevelType w:val="multilevel"/>
    <w:tmpl w:val="789EB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2DD25EE"/>
    <w:multiLevelType w:val="hybridMultilevel"/>
    <w:tmpl w:val="8B8884E2"/>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36C2C5A"/>
    <w:multiLevelType w:val="hybridMultilevel"/>
    <w:tmpl w:val="B956C8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3CB6B0B"/>
    <w:multiLevelType w:val="hybridMultilevel"/>
    <w:tmpl w:val="49FA8F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24852A5E"/>
    <w:multiLevelType w:val="hybridMultilevel"/>
    <w:tmpl w:val="0608AD2A"/>
    <w:lvl w:ilvl="0" w:tplc="8EDCFE40">
      <w:start w:val="1"/>
      <w:numFmt w:val="bullet"/>
      <w:lvlText w:val=""/>
      <w:lvlJc w:val="left"/>
      <w:pPr>
        <w:ind w:left="720" w:hanging="360"/>
      </w:pPr>
      <w:rPr>
        <w:rFonts w:hint="default" w:ascii="Symbol" w:hAnsi="Symbol"/>
      </w:rPr>
    </w:lvl>
    <w:lvl w:ilvl="1" w:tplc="8C82C0AA">
      <w:start w:val="1"/>
      <w:numFmt w:val="bullet"/>
      <w:lvlText w:val="o"/>
      <w:lvlJc w:val="left"/>
      <w:pPr>
        <w:ind w:left="1440" w:hanging="360"/>
      </w:pPr>
      <w:rPr>
        <w:rFonts w:hint="default" w:ascii="Courier New" w:hAnsi="Courier New"/>
      </w:rPr>
    </w:lvl>
    <w:lvl w:ilvl="2" w:tplc="E0D87F1C">
      <w:start w:val="1"/>
      <w:numFmt w:val="bullet"/>
      <w:lvlText w:val=""/>
      <w:lvlJc w:val="left"/>
      <w:pPr>
        <w:ind w:left="2160" w:hanging="360"/>
      </w:pPr>
      <w:rPr>
        <w:rFonts w:hint="default" w:ascii="Wingdings" w:hAnsi="Wingdings"/>
      </w:rPr>
    </w:lvl>
    <w:lvl w:ilvl="3" w:tplc="DA0E08AA">
      <w:start w:val="1"/>
      <w:numFmt w:val="bullet"/>
      <w:lvlText w:val=""/>
      <w:lvlJc w:val="left"/>
      <w:pPr>
        <w:ind w:left="2880" w:hanging="360"/>
      </w:pPr>
      <w:rPr>
        <w:rFonts w:hint="default" w:ascii="Symbol" w:hAnsi="Symbol"/>
      </w:rPr>
    </w:lvl>
    <w:lvl w:ilvl="4" w:tplc="A1B64864">
      <w:start w:val="1"/>
      <w:numFmt w:val="bullet"/>
      <w:lvlText w:val="o"/>
      <w:lvlJc w:val="left"/>
      <w:pPr>
        <w:ind w:left="3600" w:hanging="360"/>
      </w:pPr>
      <w:rPr>
        <w:rFonts w:hint="default" w:ascii="Courier New" w:hAnsi="Courier New"/>
      </w:rPr>
    </w:lvl>
    <w:lvl w:ilvl="5" w:tplc="7568B7DA">
      <w:start w:val="1"/>
      <w:numFmt w:val="bullet"/>
      <w:lvlText w:val=""/>
      <w:lvlJc w:val="left"/>
      <w:pPr>
        <w:ind w:left="4320" w:hanging="360"/>
      </w:pPr>
      <w:rPr>
        <w:rFonts w:hint="default" w:ascii="Wingdings" w:hAnsi="Wingdings"/>
      </w:rPr>
    </w:lvl>
    <w:lvl w:ilvl="6" w:tplc="B046DEAA">
      <w:start w:val="1"/>
      <w:numFmt w:val="bullet"/>
      <w:lvlText w:val=""/>
      <w:lvlJc w:val="left"/>
      <w:pPr>
        <w:ind w:left="5040" w:hanging="360"/>
      </w:pPr>
      <w:rPr>
        <w:rFonts w:hint="default" w:ascii="Symbol" w:hAnsi="Symbol"/>
      </w:rPr>
    </w:lvl>
    <w:lvl w:ilvl="7" w:tplc="A718BB2A">
      <w:start w:val="1"/>
      <w:numFmt w:val="bullet"/>
      <w:lvlText w:val="o"/>
      <w:lvlJc w:val="left"/>
      <w:pPr>
        <w:ind w:left="5760" w:hanging="360"/>
      </w:pPr>
      <w:rPr>
        <w:rFonts w:hint="default" w:ascii="Courier New" w:hAnsi="Courier New"/>
      </w:rPr>
    </w:lvl>
    <w:lvl w:ilvl="8" w:tplc="E2F4586E">
      <w:start w:val="1"/>
      <w:numFmt w:val="bullet"/>
      <w:lvlText w:val=""/>
      <w:lvlJc w:val="left"/>
      <w:pPr>
        <w:ind w:left="6480" w:hanging="360"/>
      </w:pPr>
      <w:rPr>
        <w:rFonts w:hint="default" w:ascii="Wingdings" w:hAnsi="Wingdings"/>
      </w:rPr>
    </w:lvl>
  </w:abstractNum>
  <w:abstractNum w:abstractNumId="38" w15:restartNumberingAfterBreak="0">
    <w:nsid w:val="24E6EB35"/>
    <w:multiLevelType w:val="multilevel"/>
    <w:tmpl w:val="4A180BE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26D91BEE"/>
    <w:multiLevelType w:val="hybridMultilevel"/>
    <w:tmpl w:val="6310D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27DF5C96"/>
    <w:multiLevelType w:val="hybridMultilevel"/>
    <w:tmpl w:val="5E62338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289633D8"/>
    <w:multiLevelType w:val="hybridMultilevel"/>
    <w:tmpl w:val="53E277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289A662D"/>
    <w:multiLevelType w:val="hybridMultilevel"/>
    <w:tmpl w:val="1A76AA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291D1C35"/>
    <w:multiLevelType w:val="hybridMultilevel"/>
    <w:tmpl w:val="4D30835C"/>
    <w:lvl w:ilvl="0" w:tplc="E642F93C">
      <w:numFmt w:val="none"/>
      <w:lvlText w:val=""/>
      <w:lvlJc w:val="left"/>
      <w:pPr>
        <w:tabs>
          <w:tab w:val="num" w:pos="360"/>
        </w:tabs>
      </w:pPr>
    </w:lvl>
    <w:lvl w:ilvl="1" w:tplc="3AF64712">
      <w:start w:val="1"/>
      <w:numFmt w:val="lowerLetter"/>
      <w:lvlText w:val="%2."/>
      <w:lvlJc w:val="left"/>
      <w:pPr>
        <w:ind w:left="1440" w:hanging="360"/>
      </w:pPr>
    </w:lvl>
    <w:lvl w:ilvl="2" w:tplc="F8962CC8">
      <w:start w:val="1"/>
      <w:numFmt w:val="lowerRoman"/>
      <w:lvlText w:val="%3."/>
      <w:lvlJc w:val="right"/>
      <w:pPr>
        <w:ind w:left="2160" w:hanging="180"/>
      </w:pPr>
    </w:lvl>
    <w:lvl w:ilvl="3" w:tplc="6A14DF9E">
      <w:start w:val="1"/>
      <w:numFmt w:val="decimal"/>
      <w:lvlText w:val="%4."/>
      <w:lvlJc w:val="left"/>
      <w:pPr>
        <w:ind w:left="2880" w:hanging="360"/>
      </w:pPr>
    </w:lvl>
    <w:lvl w:ilvl="4" w:tplc="5ABEC478">
      <w:start w:val="1"/>
      <w:numFmt w:val="lowerLetter"/>
      <w:lvlText w:val="%5."/>
      <w:lvlJc w:val="left"/>
      <w:pPr>
        <w:ind w:left="3600" w:hanging="360"/>
      </w:pPr>
    </w:lvl>
    <w:lvl w:ilvl="5" w:tplc="B5C853DA">
      <w:start w:val="1"/>
      <w:numFmt w:val="lowerRoman"/>
      <w:lvlText w:val="%6."/>
      <w:lvlJc w:val="right"/>
      <w:pPr>
        <w:ind w:left="4320" w:hanging="180"/>
      </w:pPr>
    </w:lvl>
    <w:lvl w:ilvl="6" w:tplc="5978ED16">
      <w:start w:val="1"/>
      <w:numFmt w:val="decimal"/>
      <w:lvlText w:val="%7."/>
      <w:lvlJc w:val="left"/>
      <w:pPr>
        <w:ind w:left="5040" w:hanging="360"/>
      </w:pPr>
    </w:lvl>
    <w:lvl w:ilvl="7" w:tplc="287EB5EA">
      <w:start w:val="1"/>
      <w:numFmt w:val="lowerLetter"/>
      <w:lvlText w:val="%8."/>
      <w:lvlJc w:val="left"/>
      <w:pPr>
        <w:ind w:left="5760" w:hanging="360"/>
      </w:pPr>
    </w:lvl>
    <w:lvl w:ilvl="8" w:tplc="8ABCDBF8">
      <w:start w:val="1"/>
      <w:numFmt w:val="lowerRoman"/>
      <w:lvlText w:val="%9."/>
      <w:lvlJc w:val="right"/>
      <w:pPr>
        <w:ind w:left="6480" w:hanging="180"/>
      </w:pPr>
    </w:lvl>
  </w:abstractNum>
  <w:abstractNum w:abstractNumId="44" w15:restartNumberingAfterBreak="0">
    <w:nsid w:val="2AF35C0E"/>
    <w:multiLevelType w:val="hybridMultilevel"/>
    <w:tmpl w:val="E2DEFA5A"/>
    <w:lvl w:ilvl="0" w:tplc="08090001">
      <w:start w:val="1"/>
      <w:numFmt w:val="bullet"/>
      <w:lvlText w:val=""/>
      <w:lvlJc w:val="left"/>
      <w:pPr>
        <w:ind w:left="-360" w:hanging="360"/>
      </w:pPr>
      <w:rPr>
        <w:rFonts w:hint="default" w:ascii="Symbol" w:hAnsi="Symbol"/>
      </w:rPr>
    </w:lvl>
    <w:lvl w:ilvl="1" w:tplc="0809000F">
      <w:start w:val="1"/>
      <w:numFmt w:val="decimal"/>
      <w:lvlText w:val="%2."/>
      <w:lvlJc w:val="left"/>
      <w:pPr>
        <w:ind w:left="-360" w:hanging="360"/>
      </w:pPr>
      <w:rPr>
        <w:rFonts w:hint="default"/>
      </w:r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45" w15:restartNumberingAfterBreak="0">
    <w:nsid w:val="2C06AA9D"/>
    <w:multiLevelType w:val="hybridMultilevel"/>
    <w:tmpl w:val="E4E4BAF8"/>
    <w:lvl w:ilvl="0" w:tplc="63121338">
      <w:start w:val="1"/>
      <w:numFmt w:val="bullet"/>
      <w:lvlText w:val=""/>
      <w:lvlJc w:val="left"/>
      <w:pPr>
        <w:ind w:left="1080" w:hanging="360"/>
      </w:pPr>
      <w:rPr>
        <w:rFonts w:hint="default" w:ascii="Symbol" w:hAnsi="Symbol"/>
      </w:rPr>
    </w:lvl>
    <w:lvl w:ilvl="1" w:tplc="965483EA">
      <w:start w:val="1"/>
      <w:numFmt w:val="bullet"/>
      <w:lvlText w:val="o"/>
      <w:lvlJc w:val="left"/>
      <w:pPr>
        <w:ind w:left="1440" w:hanging="360"/>
      </w:pPr>
      <w:rPr>
        <w:rFonts w:hint="default" w:ascii="Courier New" w:hAnsi="Courier New"/>
      </w:rPr>
    </w:lvl>
    <w:lvl w:ilvl="2" w:tplc="504AA75E">
      <w:start w:val="1"/>
      <w:numFmt w:val="bullet"/>
      <w:lvlText w:val=""/>
      <w:lvlJc w:val="left"/>
      <w:pPr>
        <w:ind w:left="2160" w:hanging="360"/>
      </w:pPr>
      <w:rPr>
        <w:rFonts w:hint="default" w:ascii="Wingdings" w:hAnsi="Wingdings"/>
      </w:rPr>
    </w:lvl>
    <w:lvl w:ilvl="3" w:tplc="4558B2E0">
      <w:start w:val="1"/>
      <w:numFmt w:val="bullet"/>
      <w:lvlText w:val=""/>
      <w:lvlJc w:val="left"/>
      <w:pPr>
        <w:ind w:left="2880" w:hanging="360"/>
      </w:pPr>
      <w:rPr>
        <w:rFonts w:hint="default" w:ascii="Symbol" w:hAnsi="Symbol"/>
      </w:rPr>
    </w:lvl>
    <w:lvl w:ilvl="4" w:tplc="E21CF244">
      <w:start w:val="1"/>
      <w:numFmt w:val="bullet"/>
      <w:lvlText w:val="o"/>
      <w:lvlJc w:val="left"/>
      <w:pPr>
        <w:ind w:left="3600" w:hanging="360"/>
      </w:pPr>
      <w:rPr>
        <w:rFonts w:hint="default" w:ascii="Courier New" w:hAnsi="Courier New"/>
      </w:rPr>
    </w:lvl>
    <w:lvl w:ilvl="5" w:tplc="BDA88A78">
      <w:start w:val="1"/>
      <w:numFmt w:val="bullet"/>
      <w:lvlText w:val=""/>
      <w:lvlJc w:val="left"/>
      <w:pPr>
        <w:ind w:left="4320" w:hanging="360"/>
      </w:pPr>
      <w:rPr>
        <w:rFonts w:hint="default" w:ascii="Wingdings" w:hAnsi="Wingdings"/>
      </w:rPr>
    </w:lvl>
    <w:lvl w:ilvl="6" w:tplc="9EC0A360">
      <w:start w:val="1"/>
      <w:numFmt w:val="bullet"/>
      <w:lvlText w:val=""/>
      <w:lvlJc w:val="left"/>
      <w:pPr>
        <w:ind w:left="5040" w:hanging="360"/>
      </w:pPr>
      <w:rPr>
        <w:rFonts w:hint="default" w:ascii="Symbol" w:hAnsi="Symbol"/>
      </w:rPr>
    </w:lvl>
    <w:lvl w:ilvl="7" w:tplc="266C5958">
      <w:start w:val="1"/>
      <w:numFmt w:val="bullet"/>
      <w:lvlText w:val="o"/>
      <w:lvlJc w:val="left"/>
      <w:pPr>
        <w:ind w:left="5760" w:hanging="360"/>
      </w:pPr>
      <w:rPr>
        <w:rFonts w:hint="default" w:ascii="Courier New" w:hAnsi="Courier New"/>
      </w:rPr>
    </w:lvl>
    <w:lvl w:ilvl="8" w:tplc="076044E4">
      <w:start w:val="1"/>
      <w:numFmt w:val="bullet"/>
      <w:lvlText w:val=""/>
      <w:lvlJc w:val="left"/>
      <w:pPr>
        <w:ind w:left="6480" w:hanging="360"/>
      </w:pPr>
      <w:rPr>
        <w:rFonts w:hint="default" w:ascii="Wingdings" w:hAnsi="Wingdings"/>
      </w:rPr>
    </w:lvl>
  </w:abstractNum>
  <w:abstractNum w:abstractNumId="46" w15:restartNumberingAfterBreak="0">
    <w:nsid w:val="2E6F157A"/>
    <w:multiLevelType w:val="hybridMultilevel"/>
    <w:tmpl w:val="531254BA"/>
    <w:lvl w:ilvl="0" w:tplc="BCAA801E">
      <w:start w:val="1"/>
      <w:numFmt w:val="bullet"/>
      <w:lvlText w:val=""/>
      <w:lvlJc w:val="left"/>
      <w:pPr>
        <w:ind w:left="1080" w:hanging="360"/>
      </w:pPr>
      <w:rPr>
        <w:rFonts w:hint="default" w:ascii="Symbol" w:hAnsi="Symbol"/>
      </w:rPr>
    </w:lvl>
    <w:lvl w:ilvl="1" w:tplc="7A64E850">
      <w:start w:val="1"/>
      <w:numFmt w:val="bullet"/>
      <w:lvlText w:val="o"/>
      <w:lvlJc w:val="left"/>
      <w:pPr>
        <w:ind w:left="1440" w:hanging="360"/>
      </w:pPr>
      <w:rPr>
        <w:rFonts w:hint="default" w:ascii="Courier New" w:hAnsi="Courier New"/>
      </w:rPr>
    </w:lvl>
    <w:lvl w:ilvl="2" w:tplc="0734D7BE">
      <w:start w:val="1"/>
      <w:numFmt w:val="bullet"/>
      <w:lvlText w:val=""/>
      <w:lvlJc w:val="left"/>
      <w:pPr>
        <w:ind w:left="2160" w:hanging="360"/>
      </w:pPr>
      <w:rPr>
        <w:rFonts w:hint="default" w:ascii="Wingdings" w:hAnsi="Wingdings"/>
      </w:rPr>
    </w:lvl>
    <w:lvl w:ilvl="3" w:tplc="1278F410">
      <w:start w:val="1"/>
      <w:numFmt w:val="bullet"/>
      <w:lvlText w:val=""/>
      <w:lvlJc w:val="left"/>
      <w:pPr>
        <w:ind w:left="2880" w:hanging="360"/>
      </w:pPr>
      <w:rPr>
        <w:rFonts w:hint="default" w:ascii="Symbol" w:hAnsi="Symbol"/>
      </w:rPr>
    </w:lvl>
    <w:lvl w:ilvl="4" w:tplc="A0183354">
      <w:start w:val="1"/>
      <w:numFmt w:val="bullet"/>
      <w:lvlText w:val="o"/>
      <w:lvlJc w:val="left"/>
      <w:pPr>
        <w:ind w:left="3600" w:hanging="360"/>
      </w:pPr>
      <w:rPr>
        <w:rFonts w:hint="default" w:ascii="Courier New" w:hAnsi="Courier New"/>
      </w:rPr>
    </w:lvl>
    <w:lvl w:ilvl="5" w:tplc="7798628E">
      <w:start w:val="1"/>
      <w:numFmt w:val="bullet"/>
      <w:lvlText w:val=""/>
      <w:lvlJc w:val="left"/>
      <w:pPr>
        <w:ind w:left="4320" w:hanging="360"/>
      </w:pPr>
      <w:rPr>
        <w:rFonts w:hint="default" w:ascii="Wingdings" w:hAnsi="Wingdings"/>
      </w:rPr>
    </w:lvl>
    <w:lvl w:ilvl="6" w:tplc="6A7C8830">
      <w:start w:val="1"/>
      <w:numFmt w:val="bullet"/>
      <w:lvlText w:val=""/>
      <w:lvlJc w:val="left"/>
      <w:pPr>
        <w:ind w:left="5040" w:hanging="360"/>
      </w:pPr>
      <w:rPr>
        <w:rFonts w:hint="default" w:ascii="Symbol" w:hAnsi="Symbol"/>
      </w:rPr>
    </w:lvl>
    <w:lvl w:ilvl="7" w:tplc="FA98593A">
      <w:start w:val="1"/>
      <w:numFmt w:val="bullet"/>
      <w:lvlText w:val="o"/>
      <w:lvlJc w:val="left"/>
      <w:pPr>
        <w:ind w:left="5760" w:hanging="360"/>
      </w:pPr>
      <w:rPr>
        <w:rFonts w:hint="default" w:ascii="Courier New" w:hAnsi="Courier New"/>
      </w:rPr>
    </w:lvl>
    <w:lvl w:ilvl="8" w:tplc="6FFA6D80">
      <w:start w:val="1"/>
      <w:numFmt w:val="bullet"/>
      <w:lvlText w:val=""/>
      <w:lvlJc w:val="left"/>
      <w:pPr>
        <w:ind w:left="6480" w:hanging="360"/>
      </w:pPr>
      <w:rPr>
        <w:rFonts w:hint="default" w:ascii="Wingdings" w:hAnsi="Wingdings"/>
      </w:rPr>
    </w:lvl>
  </w:abstractNum>
  <w:abstractNum w:abstractNumId="47" w15:restartNumberingAfterBreak="0">
    <w:nsid w:val="2F4D51A6"/>
    <w:multiLevelType w:val="multilevel"/>
    <w:tmpl w:val="19345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F730F21"/>
    <w:multiLevelType w:val="hybridMultilevel"/>
    <w:tmpl w:val="45962090"/>
    <w:lvl w:ilvl="0" w:tplc="8110BE48">
      <w:numFmt w:val="none"/>
      <w:lvlText w:val=""/>
      <w:lvlJc w:val="left"/>
      <w:pPr>
        <w:tabs>
          <w:tab w:val="num" w:pos="360"/>
        </w:tabs>
      </w:pPr>
    </w:lvl>
    <w:lvl w:ilvl="1" w:tplc="54465D88">
      <w:start w:val="1"/>
      <w:numFmt w:val="lowerLetter"/>
      <w:lvlText w:val="%2."/>
      <w:lvlJc w:val="left"/>
      <w:pPr>
        <w:ind w:left="1506" w:hanging="360"/>
      </w:pPr>
    </w:lvl>
    <w:lvl w:ilvl="2" w:tplc="C79672B6">
      <w:start w:val="1"/>
      <w:numFmt w:val="lowerRoman"/>
      <w:lvlText w:val="%3."/>
      <w:lvlJc w:val="right"/>
      <w:pPr>
        <w:ind w:left="2226" w:hanging="180"/>
      </w:pPr>
    </w:lvl>
    <w:lvl w:ilvl="3" w:tplc="481CAFBC">
      <w:start w:val="1"/>
      <w:numFmt w:val="decimal"/>
      <w:lvlText w:val="%4."/>
      <w:lvlJc w:val="left"/>
      <w:pPr>
        <w:ind w:left="2946" w:hanging="360"/>
      </w:pPr>
    </w:lvl>
    <w:lvl w:ilvl="4" w:tplc="469EADC2">
      <w:start w:val="1"/>
      <w:numFmt w:val="lowerLetter"/>
      <w:lvlText w:val="%5."/>
      <w:lvlJc w:val="left"/>
      <w:pPr>
        <w:ind w:left="3666" w:hanging="360"/>
      </w:pPr>
    </w:lvl>
    <w:lvl w:ilvl="5" w:tplc="58703800">
      <w:start w:val="1"/>
      <w:numFmt w:val="lowerRoman"/>
      <w:lvlText w:val="%6."/>
      <w:lvlJc w:val="right"/>
      <w:pPr>
        <w:ind w:left="4386" w:hanging="180"/>
      </w:pPr>
    </w:lvl>
    <w:lvl w:ilvl="6" w:tplc="BABA05BA">
      <w:start w:val="1"/>
      <w:numFmt w:val="decimal"/>
      <w:lvlText w:val="%7."/>
      <w:lvlJc w:val="left"/>
      <w:pPr>
        <w:ind w:left="5106" w:hanging="360"/>
      </w:pPr>
    </w:lvl>
    <w:lvl w:ilvl="7" w:tplc="1F3210DE">
      <w:start w:val="1"/>
      <w:numFmt w:val="lowerLetter"/>
      <w:lvlText w:val="%8."/>
      <w:lvlJc w:val="left"/>
      <w:pPr>
        <w:ind w:left="5826" w:hanging="360"/>
      </w:pPr>
    </w:lvl>
    <w:lvl w:ilvl="8" w:tplc="648254DA">
      <w:start w:val="1"/>
      <w:numFmt w:val="lowerRoman"/>
      <w:lvlText w:val="%9."/>
      <w:lvlJc w:val="right"/>
      <w:pPr>
        <w:ind w:left="6546" w:hanging="180"/>
      </w:pPr>
    </w:lvl>
  </w:abstractNum>
  <w:abstractNum w:abstractNumId="49" w15:restartNumberingAfterBreak="0">
    <w:nsid w:val="2F845B61"/>
    <w:multiLevelType w:val="multilevel"/>
    <w:tmpl w:val="8E945E7C"/>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319E449C"/>
    <w:multiLevelType w:val="multilevel"/>
    <w:tmpl w:val="F97A3EC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351D46FE"/>
    <w:multiLevelType w:val="hybridMultilevel"/>
    <w:tmpl w:val="A8E4E0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352F621B"/>
    <w:multiLevelType w:val="hybridMultilevel"/>
    <w:tmpl w:val="8926E85A"/>
    <w:lvl w:ilvl="0" w:tplc="7BE80822">
      <w:numFmt w:val="none"/>
      <w:lvlText w:val=""/>
      <w:lvlJc w:val="left"/>
      <w:pPr>
        <w:tabs>
          <w:tab w:val="num" w:pos="360"/>
        </w:tabs>
      </w:pPr>
    </w:lvl>
    <w:lvl w:ilvl="1" w:tplc="57ACF70A">
      <w:start w:val="1"/>
      <w:numFmt w:val="lowerLetter"/>
      <w:lvlText w:val="%2."/>
      <w:lvlJc w:val="left"/>
      <w:pPr>
        <w:ind w:left="1440" w:hanging="360"/>
      </w:pPr>
    </w:lvl>
    <w:lvl w:ilvl="2" w:tplc="DCC86548">
      <w:start w:val="1"/>
      <w:numFmt w:val="lowerRoman"/>
      <w:lvlText w:val="%3."/>
      <w:lvlJc w:val="right"/>
      <w:pPr>
        <w:ind w:left="2160" w:hanging="180"/>
      </w:pPr>
    </w:lvl>
    <w:lvl w:ilvl="3" w:tplc="01902A46">
      <w:start w:val="1"/>
      <w:numFmt w:val="decimal"/>
      <w:lvlText w:val="%4."/>
      <w:lvlJc w:val="left"/>
      <w:pPr>
        <w:ind w:left="2880" w:hanging="360"/>
      </w:pPr>
    </w:lvl>
    <w:lvl w:ilvl="4" w:tplc="4584469E">
      <w:start w:val="1"/>
      <w:numFmt w:val="lowerLetter"/>
      <w:lvlText w:val="%5."/>
      <w:lvlJc w:val="left"/>
      <w:pPr>
        <w:ind w:left="3600" w:hanging="360"/>
      </w:pPr>
    </w:lvl>
    <w:lvl w:ilvl="5" w:tplc="718CA1BE">
      <w:start w:val="1"/>
      <w:numFmt w:val="lowerRoman"/>
      <w:lvlText w:val="%6."/>
      <w:lvlJc w:val="right"/>
      <w:pPr>
        <w:ind w:left="4320" w:hanging="180"/>
      </w:pPr>
    </w:lvl>
    <w:lvl w:ilvl="6" w:tplc="7102BCF8">
      <w:start w:val="1"/>
      <w:numFmt w:val="decimal"/>
      <w:lvlText w:val="%7."/>
      <w:lvlJc w:val="left"/>
      <w:pPr>
        <w:ind w:left="5040" w:hanging="360"/>
      </w:pPr>
    </w:lvl>
    <w:lvl w:ilvl="7" w:tplc="EF0EACDE">
      <w:start w:val="1"/>
      <w:numFmt w:val="lowerLetter"/>
      <w:lvlText w:val="%8."/>
      <w:lvlJc w:val="left"/>
      <w:pPr>
        <w:ind w:left="5760" w:hanging="360"/>
      </w:pPr>
    </w:lvl>
    <w:lvl w:ilvl="8" w:tplc="6DACE5C0">
      <w:start w:val="1"/>
      <w:numFmt w:val="lowerRoman"/>
      <w:lvlText w:val="%9."/>
      <w:lvlJc w:val="right"/>
      <w:pPr>
        <w:ind w:left="6480" w:hanging="180"/>
      </w:pPr>
    </w:lvl>
  </w:abstractNum>
  <w:abstractNum w:abstractNumId="53" w15:restartNumberingAfterBreak="0">
    <w:nsid w:val="37573FA0"/>
    <w:multiLevelType w:val="hybridMultilevel"/>
    <w:tmpl w:val="43C2F158"/>
    <w:lvl w:ilvl="0" w:tplc="436C1594">
      <w:start w:val="3"/>
      <w:numFmt w:val="lowerLetter"/>
      <w:lvlText w:val="%1."/>
      <w:lvlJc w:val="left"/>
      <w:pPr>
        <w:ind w:left="720" w:hanging="360"/>
      </w:pPr>
    </w:lvl>
    <w:lvl w:ilvl="1" w:tplc="2ABE3B40">
      <w:start w:val="1"/>
      <w:numFmt w:val="lowerLetter"/>
      <w:lvlText w:val="%2."/>
      <w:lvlJc w:val="left"/>
      <w:pPr>
        <w:ind w:left="1440" w:hanging="360"/>
      </w:pPr>
    </w:lvl>
    <w:lvl w:ilvl="2" w:tplc="9806B88C">
      <w:start w:val="1"/>
      <w:numFmt w:val="lowerRoman"/>
      <w:lvlText w:val="%3."/>
      <w:lvlJc w:val="right"/>
      <w:pPr>
        <w:ind w:left="2160" w:hanging="180"/>
      </w:pPr>
    </w:lvl>
    <w:lvl w:ilvl="3" w:tplc="616E37D8">
      <w:start w:val="1"/>
      <w:numFmt w:val="decimal"/>
      <w:lvlText w:val="%4."/>
      <w:lvlJc w:val="left"/>
      <w:pPr>
        <w:ind w:left="2880" w:hanging="360"/>
      </w:pPr>
    </w:lvl>
    <w:lvl w:ilvl="4" w:tplc="EA0ED3FA">
      <w:start w:val="1"/>
      <w:numFmt w:val="lowerLetter"/>
      <w:lvlText w:val="%5."/>
      <w:lvlJc w:val="left"/>
      <w:pPr>
        <w:ind w:left="3600" w:hanging="360"/>
      </w:pPr>
    </w:lvl>
    <w:lvl w:ilvl="5" w:tplc="B9048712">
      <w:start w:val="1"/>
      <w:numFmt w:val="lowerRoman"/>
      <w:lvlText w:val="%6."/>
      <w:lvlJc w:val="right"/>
      <w:pPr>
        <w:ind w:left="4320" w:hanging="180"/>
      </w:pPr>
    </w:lvl>
    <w:lvl w:ilvl="6" w:tplc="43FED344">
      <w:start w:val="1"/>
      <w:numFmt w:val="decimal"/>
      <w:lvlText w:val="%7."/>
      <w:lvlJc w:val="left"/>
      <w:pPr>
        <w:ind w:left="5040" w:hanging="360"/>
      </w:pPr>
    </w:lvl>
    <w:lvl w:ilvl="7" w:tplc="5D7CE322">
      <w:start w:val="1"/>
      <w:numFmt w:val="lowerLetter"/>
      <w:lvlText w:val="%8."/>
      <w:lvlJc w:val="left"/>
      <w:pPr>
        <w:ind w:left="5760" w:hanging="360"/>
      </w:pPr>
    </w:lvl>
    <w:lvl w:ilvl="8" w:tplc="44C820F6">
      <w:start w:val="1"/>
      <w:numFmt w:val="lowerRoman"/>
      <w:lvlText w:val="%9."/>
      <w:lvlJc w:val="right"/>
      <w:pPr>
        <w:ind w:left="6480" w:hanging="180"/>
      </w:pPr>
    </w:lvl>
  </w:abstractNum>
  <w:abstractNum w:abstractNumId="54" w15:restartNumberingAfterBreak="0">
    <w:nsid w:val="37AF79CF"/>
    <w:multiLevelType w:val="hybridMultilevel"/>
    <w:tmpl w:val="DBF83544"/>
    <w:lvl w:ilvl="0" w:tplc="D318E414">
      <w:start w:val="1"/>
      <w:numFmt w:val="bullet"/>
      <w:lvlText w:val=""/>
      <w:lvlJc w:val="left"/>
      <w:pPr>
        <w:ind w:left="1080" w:hanging="360"/>
      </w:pPr>
      <w:rPr>
        <w:rFonts w:hint="default" w:ascii="Symbol" w:hAnsi="Symbol"/>
      </w:rPr>
    </w:lvl>
    <w:lvl w:ilvl="1" w:tplc="61020FF4">
      <w:start w:val="1"/>
      <w:numFmt w:val="bullet"/>
      <w:lvlText w:val="o"/>
      <w:lvlJc w:val="left"/>
      <w:pPr>
        <w:ind w:left="1440" w:hanging="360"/>
      </w:pPr>
      <w:rPr>
        <w:rFonts w:hint="default" w:ascii="Courier New" w:hAnsi="Courier New"/>
      </w:rPr>
    </w:lvl>
    <w:lvl w:ilvl="2" w:tplc="410CD098">
      <w:start w:val="1"/>
      <w:numFmt w:val="bullet"/>
      <w:lvlText w:val=""/>
      <w:lvlJc w:val="left"/>
      <w:pPr>
        <w:ind w:left="2160" w:hanging="360"/>
      </w:pPr>
      <w:rPr>
        <w:rFonts w:hint="default" w:ascii="Wingdings" w:hAnsi="Wingdings"/>
      </w:rPr>
    </w:lvl>
    <w:lvl w:ilvl="3" w:tplc="F31C121E">
      <w:start w:val="1"/>
      <w:numFmt w:val="bullet"/>
      <w:lvlText w:val=""/>
      <w:lvlJc w:val="left"/>
      <w:pPr>
        <w:ind w:left="2880" w:hanging="360"/>
      </w:pPr>
      <w:rPr>
        <w:rFonts w:hint="default" w:ascii="Symbol" w:hAnsi="Symbol"/>
      </w:rPr>
    </w:lvl>
    <w:lvl w:ilvl="4" w:tplc="7A2C459E">
      <w:start w:val="1"/>
      <w:numFmt w:val="bullet"/>
      <w:lvlText w:val="o"/>
      <w:lvlJc w:val="left"/>
      <w:pPr>
        <w:ind w:left="3600" w:hanging="360"/>
      </w:pPr>
      <w:rPr>
        <w:rFonts w:hint="default" w:ascii="Courier New" w:hAnsi="Courier New"/>
      </w:rPr>
    </w:lvl>
    <w:lvl w:ilvl="5" w:tplc="475AB2EC">
      <w:start w:val="1"/>
      <w:numFmt w:val="bullet"/>
      <w:lvlText w:val=""/>
      <w:lvlJc w:val="left"/>
      <w:pPr>
        <w:ind w:left="4320" w:hanging="360"/>
      </w:pPr>
      <w:rPr>
        <w:rFonts w:hint="default" w:ascii="Wingdings" w:hAnsi="Wingdings"/>
      </w:rPr>
    </w:lvl>
    <w:lvl w:ilvl="6" w:tplc="89949D26">
      <w:start w:val="1"/>
      <w:numFmt w:val="bullet"/>
      <w:lvlText w:val=""/>
      <w:lvlJc w:val="left"/>
      <w:pPr>
        <w:ind w:left="5040" w:hanging="360"/>
      </w:pPr>
      <w:rPr>
        <w:rFonts w:hint="default" w:ascii="Symbol" w:hAnsi="Symbol"/>
      </w:rPr>
    </w:lvl>
    <w:lvl w:ilvl="7" w:tplc="3B823AD2">
      <w:start w:val="1"/>
      <w:numFmt w:val="bullet"/>
      <w:lvlText w:val="o"/>
      <w:lvlJc w:val="left"/>
      <w:pPr>
        <w:ind w:left="5760" w:hanging="360"/>
      </w:pPr>
      <w:rPr>
        <w:rFonts w:hint="default" w:ascii="Courier New" w:hAnsi="Courier New"/>
      </w:rPr>
    </w:lvl>
    <w:lvl w:ilvl="8" w:tplc="F8F8E0E6">
      <w:start w:val="1"/>
      <w:numFmt w:val="bullet"/>
      <w:lvlText w:val=""/>
      <w:lvlJc w:val="left"/>
      <w:pPr>
        <w:ind w:left="6480" w:hanging="360"/>
      </w:pPr>
      <w:rPr>
        <w:rFonts w:hint="default" w:ascii="Wingdings" w:hAnsi="Wingdings"/>
      </w:rPr>
    </w:lvl>
  </w:abstractNum>
  <w:abstractNum w:abstractNumId="55" w15:restartNumberingAfterBreak="0">
    <w:nsid w:val="38BF3C9E"/>
    <w:multiLevelType w:val="hybridMultilevel"/>
    <w:tmpl w:val="4C7A75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397CEE8C"/>
    <w:multiLevelType w:val="multilevel"/>
    <w:tmpl w:val="602CFE6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7" w15:restartNumberingAfterBreak="0">
    <w:nsid w:val="3A554B82"/>
    <w:multiLevelType w:val="hybridMultilevel"/>
    <w:tmpl w:val="885A4FA8"/>
    <w:lvl w:ilvl="0" w:tplc="6FB4A9E4">
      <w:start w:val="1"/>
      <w:numFmt w:val="bullet"/>
      <w:lvlText w:val=""/>
      <w:lvlJc w:val="left"/>
      <w:pPr>
        <w:ind w:left="1080" w:hanging="360"/>
      </w:pPr>
      <w:rPr>
        <w:rFonts w:hint="default" w:ascii="Symbol" w:hAnsi="Symbol"/>
      </w:rPr>
    </w:lvl>
    <w:lvl w:ilvl="1" w:tplc="0478E01E">
      <w:start w:val="1"/>
      <w:numFmt w:val="bullet"/>
      <w:lvlText w:val="o"/>
      <w:lvlJc w:val="left"/>
      <w:pPr>
        <w:ind w:left="1440" w:hanging="360"/>
      </w:pPr>
      <w:rPr>
        <w:rFonts w:hint="default" w:ascii="Courier New" w:hAnsi="Courier New"/>
      </w:rPr>
    </w:lvl>
    <w:lvl w:ilvl="2" w:tplc="67EEABC8">
      <w:start w:val="1"/>
      <w:numFmt w:val="bullet"/>
      <w:lvlText w:val=""/>
      <w:lvlJc w:val="left"/>
      <w:pPr>
        <w:ind w:left="2160" w:hanging="360"/>
      </w:pPr>
      <w:rPr>
        <w:rFonts w:hint="default" w:ascii="Wingdings" w:hAnsi="Wingdings"/>
      </w:rPr>
    </w:lvl>
    <w:lvl w:ilvl="3" w:tplc="AB9860E0">
      <w:start w:val="1"/>
      <w:numFmt w:val="bullet"/>
      <w:lvlText w:val=""/>
      <w:lvlJc w:val="left"/>
      <w:pPr>
        <w:ind w:left="2880" w:hanging="360"/>
      </w:pPr>
      <w:rPr>
        <w:rFonts w:hint="default" w:ascii="Symbol" w:hAnsi="Symbol"/>
      </w:rPr>
    </w:lvl>
    <w:lvl w:ilvl="4" w:tplc="CF0CB142">
      <w:start w:val="1"/>
      <w:numFmt w:val="bullet"/>
      <w:lvlText w:val="o"/>
      <w:lvlJc w:val="left"/>
      <w:pPr>
        <w:ind w:left="3600" w:hanging="360"/>
      </w:pPr>
      <w:rPr>
        <w:rFonts w:hint="default" w:ascii="Courier New" w:hAnsi="Courier New"/>
      </w:rPr>
    </w:lvl>
    <w:lvl w:ilvl="5" w:tplc="A36C067A">
      <w:start w:val="1"/>
      <w:numFmt w:val="bullet"/>
      <w:lvlText w:val=""/>
      <w:lvlJc w:val="left"/>
      <w:pPr>
        <w:ind w:left="4320" w:hanging="360"/>
      </w:pPr>
      <w:rPr>
        <w:rFonts w:hint="default" w:ascii="Wingdings" w:hAnsi="Wingdings"/>
      </w:rPr>
    </w:lvl>
    <w:lvl w:ilvl="6" w:tplc="D3B8D800">
      <w:start w:val="1"/>
      <w:numFmt w:val="bullet"/>
      <w:lvlText w:val=""/>
      <w:lvlJc w:val="left"/>
      <w:pPr>
        <w:ind w:left="5040" w:hanging="360"/>
      </w:pPr>
      <w:rPr>
        <w:rFonts w:hint="default" w:ascii="Symbol" w:hAnsi="Symbol"/>
      </w:rPr>
    </w:lvl>
    <w:lvl w:ilvl="7" w:tplc="059A6422">
      <w:start w:val="1"/>
      <w:numFmt w:val="bullet"/>
      <w:lvlText w:val="o"/>
      <w:lvlJc w:val="left"/>
      <w:pPr>
        <w:ind w:left="5760" w:hanging="360"/>
      </w:pPr>
      <w:rPr>
        <w:rFonts w:hint="default" w:ascii="Courier New" w:hAnsi="Courier New"/>
      </w:rPr>
    </w:lvl>
    <w:lvl w:ilvl="8" w:tplc="E1783C1A">
      <w:start w:val="1"/>
      <w:numFmt w:val="bullet"/>
      <w:lvlText w:val=""/>
      <w:lvlJc w:val="left"/>
      <w:pPr>
        <w:ind w:left="6480" w:hanging="360"/>
      </w:pPr>
      <w:rPr>
        <w:rFonts w:hint="default" w:ascii="Wingdings" w:hAnsi="Wingdings"/>
      </w:rPr>
    </w:lvl>
  </w:abstractNum>
  <w:abstractNum w:abstractNumId="58" w15:restartNumberingAfterBreak="0">
    <w:nsid w:val="3BF8C46B"/>
    <w:multiLevelType w:val="hybridMultilevel"/>
    <w:tmpl w:val="3BC09D56"/>
    <w:lvl w:ilvl="0" w:tplc="68DC1DE6">
      <w:start w:val="1"/>
      <w:numFmt w:val="bullet"/>
      <w:lvlText w:val=""/>
      <w:lvlJc w:val="left"/>
      <w:pPr>
        <w:ind w:left="717" w:hanging="360"/>
      </w:pPr>
      <w:rPr>
        <w:rFonts w:hint="default" w:ascii="Symbol" w:hAnsi="Symbol"/>
      </w:rPr>
    </w:lvl>
    <w:lvl w:ilvl="1" w:tplc="7A5230AE">
      <w:start w:val="1"/>
      <w:numFmt w:val="bullet"/>
      <w:lvlText w:val="o"/>
      <w:lvlJc w:val="left"/>
      <w:pPr>
        <w:ind w:left="1437" w:hanging="360"/>
      </w:pPr>
      <w:rPr>
        <w:rFonts w:hint="default" w:ascii="Courier New" w:hAnsi="Courier New"/>
      </w:rPr>
    </w:lvl>
    <w:lvl w:ilvl="2" w:tplc="D6D8DE5C">
      <w:start w:val="1"/>
      <w:numFmt w:val="bullet"/>
      <w:lvlText w:val=""/>
      <w:lvlJc w:val="left"/>
      <w:pPr>
        <w:ind w:left="2157" w:hanging="360"/>
      </w:pPr>
      <w:rPr>
        <w:rFonts w:hint="default" w:ascii="Wingdings" w:hAnsi="Wingdings"/>
      </w:rPr>
    </w:lvl>
    <w:lvl w:ilvl="3" w:tplc="2864E568">
      <w:start w:val="1"/>
      <w:numFmt w:val="bullet"/>
      <w:lvlText w:val=""/>
      <w:lvlJc w:val="left"/>
      <w:pPr>
        <w:ind w:left="2877" w:hanging="360"/>
      </w:pPr>
      <w:rPr>
        <w:rFonts w:hint="default" w:ascii="Symbol" w:hAnsi="Symbol"/>
      </w:rPr>
    </w:lvl>
    <w:lvl w:ilvl="4" w:tplc="6FDCC066">
      <w:start w:val="1"/>
      <w:numFmt w:val="bullet"/>
      <w:lvlText w:val="o"/>
      <w:lvlJc w:val="left"/>
      <w:pPr>
        <w:ind w:left="3597" w:hanging="360"/>
      </w:pPr>
      <w:rPr>
        <w:rFonts w:hint="default" w:ascii="Courier New" w:hAnsi="Courier New"/>
      </w:rPr>
    </w:lvl>
    <w:lvl w:ilvl="5" w:tplc="7F927E66">
      <w:start w:val="1"/>
      <w:numFmt w:val="bullet"/>
      <w:lvlText w:val=""/>
      <w:lvlJc w:val="left"/>
      <w:pPr>
        <w:ind w:left="4317" w:hanging="360"/>
      </w:pPr>
      <w:rPr>
        <w:rFonts w:hint="default" w:ascii="Wingdings" w:hAnsi="Wingdings"/>
      </w:rPr>
    </w:lvl>
    <w:lvl w:ilvl="6" w:tplc="87F8AB8A">
      <w:start w:val="1"/>
      <w:numFmt w:val="bullet"/>
      <w:lvlText w:val=""/>
      <w:lvlJc w:val="left"/>
      <w:pPr>
        <w:ind w:left="5037" w:hanging="360"/>
      </w:pPr>
      <w:rPr>
        <w:rFonts w:hint="default" w:ascii="Symbol" w:hAnsi="Symbol"/>
      </w:rPr>
    </w:lvl>
    <w:lvl w:ilvl="7" w:tplc="42CA9312">
      <w:start w:val="1"/>
      <w:numFmt w:val="bullet"/>
      <w:lvlText w:val="o"/>
      <w:lvlJc w:val="left"/>
      <w:pPr>
        <w:ind w:left="5757" w:hanging="360"/>
      </w:pPr>
      <w:rPr>
        <w:rFonts w:hint="default" w:ascii="Courier New" w:hAnsi="Courier New"/>
      </w:rPr>
    </w:lvl>
    <w:lvl w:ilvl="8" w:tplc="A40C12B8">
      <w:start w:val="1"/>
      <w:numFmt w:val="bullet"/>
      <w:lvlText w:val=""/>
      <w:lvlJc w:val="left"/>
      <w:pPr>
        <w:ind w:left="6477" w:hanging="360"/>
      </w:pPr>
      <w:rPr>
        <w:rFonts w:hint="default" w:ascii="Wingdings" w:hAnsi="Wingdings"/>
      </w:rPr>
    </w:lvl>
  </w:abstractNum>
  <w:abstractNum w:abstractNumId="59" w15:restartNumberingAfterBreak="0">
    <w:nsid w:val="3BFF6E7D"/>
    <w:multiLevelType w:val="hybridMultilevel"/>
    <w:tmpl w:val="F932A7F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3C4D07EC"/>
    <w:multiLevelType w:val="hybridMultilevel"/>
    <w:tmpl w:val="43548248"/>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3CC0B876"/>
    <w:multiLevelType w:val="hybridMultilevel"/>
    <w:tmpl w:val="9CC243C8"/>
    <w:lvl w:ilvl="0" w:tplc="DFDA5332">
      <w:numFmt w:val="none"/>
      <w:lvlText w:val=""/>
      <w:lvlJc w:val="left"/>
      <w:pPr>
        <w:tabs>
          <w:tab w:val="num" w:pos="360"/>
        </w:tabs>
      </w:pPr>
    </w:lvl>
    <w:lvl w:ilvl="1" w:tplc="069E5558">
      <w:start w:val="1"/>
      <w:numFmt w:val="lowerLetter"/>
      <w:lvlText w:val="%2."/>
      <w:lvlJc w:val="left"/>
      <w:pPr>
        <w:ind w:left="1440" w:hanging="360"/>
      </w:pPr>
    </w:lvl>
    <w:lvl w:ilvl="2" w:tplc="8392DAE6">
      <w:start w:val="1"/>
      <w:numFmt w:val="lowerRoman"/>
      <w:lvlText w:val="%3."/>
      <w:lvlJc w:val="right"/>
      <w:pPr>
        <w:ind w:left="2160" w:hanging="180"/>
      </w:pPr>
    </w:lvl>
    <w:lvl w:ilvl="3" w:tplc="597C64D0">
      <w:start w:val="1"/>
      <w:numFmt w:val="decimal"/>
      <w:lvlText w:val="%4."/>
      <w:lvlJc w:val="left"/>
      <w:pPr>
        <w:ind w:left="2880" w:hanging="360"/>
      </w:pPr>
    </w:lvl>
    <w:lvl w:ilvl="4" w:tplc="F0E6514C">
      <w:start w:val="1"/>
      <w:numFmt w:val="lowerLetter"/>
      <w:lvlText w:val="%5."/>
      <w:lvlJc w:val="left"/>
      <w:pPr>
        <w:ind w:left="3600" w:hanging="360"/>
      </w:pPr>
    </w:lvl>
    <w:lvl w:ilvl="5" w:tplc="5E28B7B4">
      <w:start w:val="1"/>
      <w:numFmt w:val="lowerRoman"/>
      <w:lvlText w:val="%6."/>
      <w:lvlJc w:val="right"/>
      <w:pPr>
        <w:ind w:left="4320" w:hanging="180"/>
      </w:pPr>
    </w:lvl>
    <w:lvl w:ilvl="6" w:tplc="2D2EAE8E">
      <w:start w:val="1"/>
      <w:numFmt w:val="decimal"/>
      <w:lvlText w:val="%7."/>
      <w:lvlJc w:val="left"/>
      <w:pPr>
        <w:ind w:left="5040" w:hanging="360"/>
      </w:pPr>
    </w:lvl>
    <w:lvl w:ilvl="7" w:tplc="F4420CD4">
      <w:start w:val="1"/>
      <w:numFmt w:val="lowerLetter"/>
      <w:lvlText w:val="%8."/>
      <w:lvlJc w:val="left"/>
      <w:pPr>
        <w:ind w:left="5760" w:hanging="360"/>
      </w:pPr>
    </w:lvl>
    <w:lvl w:ilvl="8" w:tplc="6988E5FE">
      <w:start w:val="1"/>
      <w:numFmt w:val="lowerRoman"/>
      <w:lvlText w:val="%9."/>
      <w:lvlJc w:val="right"/>
      <w:pPr>
        <w:ind w:left="6480" w:hanging="180"/>
      </w:pPr>
    </w:lvl>
  </w:abstractNum>
  <w:abstractNum w:abstractNumId="62" w15:restartNumberingAfterBreak="0">
    <w:nsid w:val="3D3A12E9"/>
    <w:multiLevelType w:val="hybridMultilevel"/>
    <w:tmpl w:val="344EE3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3DB03B8E"/>
    <w:multiLevelType w:val="hybridMultilevel"/>
    <w:tmpl w:val="06A43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3F0F9290"/>
    <w:multiLevelType w:val="multilevel"/>
    <w:tmpl w:val="77022B5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5" w15:restartNumberingAfterBreak="0">
    <w:nsid w:val="3F1DAE98"/>
    <w:multiLevelType w:val="hybridMultilevel"/>
    <w:tmpl w:val="C4C079A8"/>
    <w:lvl w:ilvl="0" w:tplc="A0A449E0">
      <w:numFmt w:val="none"/>
      <w:lvlText w:val=""/>
      <w:lvlJc w:val="left"/>
      <w:pPr>
        <w:tabs>
          <w:tab w:val="num" w:pos="360"/>
        </w:tabs>
      </w:pPr>
    </w:lvl>
    <w:lvl w:ilvl="1" w:tplc="8E8C35E8">
      <w:start w:val="1"/>
      <w:numFmt w:val="lowerLetter"/>
      <w:lvlText w:val="%2."/>
      <w:lvlJc w:val="left"/>
      <w:pPr>
        <w:ind w:left="1440" w:hanging="360"/>
      </w:pPr>
    </w:lvl>
    <w:lvl w:ilvl="2" w:tplc="61B610C2">
      <w:start w:val="1"/>
      <w:numFmt w:val="lowerRoman"/>
      <w:lvlText w:val="%3."/>
      <w:lvlJc w:val="right"/>
      <w:pPr>
        <w:ind w:left="2160" w:hanging="180"/>
      </w:pPr>
    </w:lvl>
    <w:lvl w:ilvl="3" w:tplc="54D83D5C">
      <w:start w:val="1"/>
      <w:numFmt w:val="decimal"/>
      <w:lvlText w:val="%4."/>
      <w:lvlJc w:val="left"/>
      <w:pPr>
        <w:ind w:left="2880" w:hanging="360"/>
      </w:pPr>
    </w:lvl>
    <w:lvl w:ilvl="4" w:tplc="7B8E68C2">
      <w:start w:val="1"/>
      <w:numFmt w:val="lowerLetter"/>
      <w:lvlText w:val="%5."/>
      <w:lvlJc w:val="left"/>
      <w:pPr>
        <w:ind w:left="3600" w:hanging="360"/>
      </w:pPr>
    </w:lvl>
    <w:lvl w:ilvl="5" w:tplc="4AC00DE4">
      <w:start w:val="1"/>
      <w:numFmt w:val="lowerRoman"/>
      <w:lvlText w:val="%6."/>
      <w:lvlJc w:val="right"/>
      <w:pPr>
        <w:ind w:left="4320" w:hanging="180"/>
      </w:pPr>
    </w:lvl>
    <w:lvl w:ilvl="6" w:tplc="5EAA2FB8">
      <w:start w:val="1"/>
      <w:numFmt w:val="decimal"/>
      <w:lvlText w:val="%7."/>
      <w:lvlJc w:val="left"/>
      <w:pPr>
        <w:ind w:left="5040" w:hanging="360"/>
      </w:pPr>
    </w:lvl>
    <w:lvl w:ilvl="7" w:tplc="34E8EEC2">
      <w:start w:val="1"/>
      <w:numFmt w:val="lowerLetter"/>
      <w:lvlText w:val="%8."/>
      <w:lvlJc w:val="left"/>
      <w:pPr>
        <w:ind w:left="5760" w:hanging="360"/>
      </w:pPr>
    </w:lvl>
    <w:lvl w:ilvl="8" w:tplc="08483666">
      <w:start w:val="1"/>
      <w:numFmt w:val="lowerRoman"/>
      <w:lvlText w:val="%9."/>
      <w:lvlJc w:val="right"/>
      <w:pPr>
        <w:ind w:left="6480" w:hanging="180"/>
      </w:pPr>
    </w:lvl>
  </w:abstractNum>
  <w:abstractNum w:abstractNumId="66" w15:restartNumberingAfterBreak="0">
    <w:nsid w:val="41A1119B"/>
    <w:multiLevelType w:val="multilevel"/>
    <w:tmpl w:val="59B26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2D76961"/>
    <w:multiLevelType w:val="hybridMultilevel"/>
    <w:tmpl w:val="774286F2"/>
    <w:lvl w:ilvl="0" w:tplc="6748CDF2">
      <w:start w:val="1"/>
      <w:numFmt w:val="bullet"/>
      <w:lvlText w:val=""/>
      <w:lvlJc w:val="left"/>
      <w:pPr>
        <w:ind w:left="1080" w:hanging="360"/>
      </w:pPr>
      <w:rPr>
        <w:rFonts w:hint="default" w:ascii="Symbol" w:hAnsi="Symbol"/>
      </w:rPr>
    </w:lvl>
    <w:lvl w:ilvl="1" w:tplc="68981768">
      <w:start w:val="1"/>
      <w:numFmt w:val="bullet"/>
      <w:lvlText w:val="o"/>
      <w:lvlJc w:val="left"/>
      <w:pPr>
        <w:ind w:left="1440" w:hanging="360"/>
      </w:pPr>
      <w:rPr>
        <w:rFonts w:hint="default" w:ascii="Courier New" w:hAnsi="Courier New"/>
      </w:rPr>
    </w:lvl>
    <w:lvl w:ilvl="2" w:tplc="500EC14A">
      <w:start w:val="1"/>
      <w:numFmt w:val="bullet"/>
      <w:lvlText w:val=""/>
      <w:lvlJc w:val="left"/>
      <w:pPr>
        <w:ind w:left="2160" w:hanging="360"/>
      </w:pPr>
      <w:rPr>
        <w:rFonts w:hint="default" w:ascii="Wingdings" w:hAnsi="Wingdings"/>
      </w:rPr>
    </w:lvl>
    <w:lvl w:ilvl="3" w:tplc="C304260A">
      <w:start w:val="1"/>
      <w:numFmt w:val="bullet"/>
      <w:lvlText w:val=""/>
      <w:lvlJc w:val="left"/>
      <w:pPr>
        <w:ind w:left="2880" w:hanging="360"/>
      </w:pPr>
      <w:rPr>
        <w:rFonts w:hint="default" w:ascii="Symbol" w:hAnsi="Symbol"/>
      </w:rPr>
    </w:lvl>
    <w:lvl w:ilvl="4" w:tplc="C1489510">
      <w:start w:val="1"/>
      <w:numFmt w:val="bullet"/>
      <w:lvlText w:val="o"/>
      <w:lvlJc w:val="left"/>
      <w:pPr>
        <w:ind w:left="3600" w:hanging="360"/>
      </w:pPr>
      <w:rPr>
        <w:rFonts w:hint="default" w:ascii="Courier New" w:hAnsi="Courier New"/>
      </w:rPr>
    </w:lvl>
    <w:lvl w:ilvl="5" w:tplc="F87E7D4E">
      <w:start w:val="1"/>
      <w:numFmt w:val="bullet"/>
      <w:lvlText w:val=""/>
      <w:lvlJc w:val="left"/>
      <w:pPr>
        <w:ind w:left="4320" w:hanging="360"/>
      </w:pPr>
      <w:rPr>
        <w:rFonts w:hint="default" w:ascii="Wingdings" w:hAnsi="Wingdings"/>
      </w:rPr>
    </w:lvl>
    <w:lvl w:ilvl="6" w:tplc="BD307E3C">
      <w:start w:val="1"/>
      <w:numFmt w:val="bullet"/>
      <w:lvlText w:val=""/>
      <w:lvlJc w:val="left"/>
      <w:pPr>
        <w:ind w:left="5040" w:hanging="360"/>
      </w:pPr>
      <w:rPr>
        <w:rFonts w:hint="default" w:ascii="Symbol" w:hAnsi="Symbol"/>
      </w:rPr>
    </w:lvl>
    <w:lvl w:ilvl="7" w:tplc="3C1A119C">
      <w:start w:val="1"/>
      <w:numFmt w:val="bullet"/>
      <w:lvlText w:val="o"/>
      <w:lvlJc w:val="left"/>
      <w:pPr>
        <w:ind w:left="5760" w:hanging="360"/>
      </w:pPr>
      <w:rPr>
        <w:rFonts w:hint="default" w:ascii="Courier New" w:hAnsi="Courier New"/>
      </w:rPr>
    </w:lvl>
    <w:lvl w:ilvl="8" w:tplc="03A05DAE">
      <w:start w:val="1"/>
      <w:numFmt w:val="bullet"/>
      <w:lvlText w:val=""/>
      <w:lvlJc w:val="left"/>
      <w:pPr>
        <w:ind w:left="6480" w:hanging="360"/>
      </w:pPr>
      <w:rPr>
        <w:rFonts w:hint="default" w:ascii="Wingdings" w:hAnsi="Wingdings"/>
      </w:rPr>
    </w:lvl>
  </w:abstractNum>
  <w:abstractNum w:abstractNumId="68" w15:restartNumberingAfterBreak="0">
    <w:nsid w:val="42DC2773"/>
    <w:multiLevelType w:val="hybridMultilevel"/>
    <w:tmpl w:val="3E6E8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439E3DAD"/>
    <w:multiLevelType w:val="hybridMultilevel"/>
    <w:tmpl w:val="B776E1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468F0F2A"/>
    <w:multiLevelType w:val="hybridMultilevel"/>
    <w:tmpl w:val="EF9E3B7C"/>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71" w15:restartNumberingAfterBreak="0">
    <w:nsid w:val="47007E5E"/>
    <w:multiLevelType w:val="hybridMultilevel"/>
    <w:tmpl w:val="90E898D2"/>
    <w:lvl w:ilvl="0" w:tplc="3C90DF64">
      <w:start w:val="1"/>
      <w:numFmt w:val="lowerLetter"/>
      <w:lvlText w:val="(%1)"/>
      <w:lvlJc w:val="left"/>
      <w:pPr>
        <w:ind w:left="-414" w:hanging="360"/>
      </w:pPr>
      <w:rPr>
        <w:rFonts w:hint="default"/>
      </w:rPr>
    </w:lvl>
    <w:lvl w:ilvl="1" w:tplc="08090019" w:tentative="1">
      <w:start w:val="1"/>
      <w:numFmt w:val="lowerLetter"/>
      <w:lvlText w:val="%2."/>
      <w:lvlJc w:val="left"/>
      <w:pPr>
        <w:ind w:left="-486" w:hanging="360"/>
      </w:pPr>
    </w:lvl>
    <w:lvl w:ilvl="2" w:tplc="0809001B" w:tentative="1">
      <w:start w:val="1"/>
      <w:numFmt w:val="lowerRoman"/>
      <w:lvlText w:val="%3."/>
      <w:lvlJc w:val="right"/>
      <w:pPr>
        <w:ind w:left="234" w:hanging="180"/>
      </w:pPr>
    </w:lvl>
    <w:lvl w:ilvl="3" w:tplc="0809000F" w:tentative="1">
      <w:start w:val="1"/>
      <w:numFmt w:val="decimal"/>
      <w:lvlText w:val="%4."/>
      <w:lvlJc w:val="left"/>
      <w:pPr>
        <w:ind w:left="954" w:hanging="360"/>
      </w:pPr>
    </w:lvl>
    <w:lvl w:ilvl="4" w:tplc="08090019" w:tentative="1">
      <w:start w:val="1"/>
      <w:numFmt w:val="lowerLetter"/>
      <w:lvlText w:val="%5."/>
      <w:lvlJc w:val="left"/>
      <w:pPr>
        <w:ind w:left="1674" w:hanging="360"/>
      </w:pPr>
    </w:lvl>
    <w:lvl w:ilvl="5" w:tplc="0809001B" w:tentative="1">
      <w:start w:val="1"/>
      <w:numFmt w:val="lowerRoman"/>
      <w:lvlText w:val="%6."/>
      <w:lvlJc w:val="right"/>
      <w:pPr>
        <w:ind w:left="2394" w:hanging="180"/>
      </w:pPr>
    </w:lvl>
    <w:lvl w:ilvl="6" w:tplc="0809000F" w:tentative="1">
      <w:start w:val="1"/>
      <w:numFmt w:val="decimal"/>
      <w:lvlText w:val="%7."/>
      <w:lvlJc w:val="left"/>
      <w:pPr>
        <w:ind w:left="3114" w:hanging="360"/>
      </w:pPr>
    </w:lvl>
    <w:lvl w:ilvl="7" w:tplc="08090019" w:tentative="1">
      <w:start w:val="1"/>
      <w:numFmt w:val="lowerLetter"/>
      <w:lvlText w:val="%8."/>
      <w:lvlJc w:val="left"/>
      <w:pPr>
        <w:ind w:left="3834" w:hanging="360"/>
      </w:pPr>
    </w:lvl>
    <w:lvl w:ilvl="8" w:tplc="0809001B" w:tentative="1">
      <w:start w:val="1"/>
      <w:numFmt w:val="lowerRoman"/>
      <w:lvlText w:val="%9."/>
      <w:lvlJc w:val="right"/>
      <w:pPr>
        <w:ind w:left="4554" w:hanging="180"/>
      </w:pPr>
    </w:lvl>
  </w:abstractNum>
  <w:abstractNum w:abstractNumId="72" w15:restartNumberingAfterBreak="0">
    <w:nsid w:val="477D3D38"/>
    <w:multiLevelType w:val="hybridMultilevel"/>
    <w:tmpl w:val="9664E9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478E6008"/>
    <w:multiLevelType w:val="multilevel"/>
    <w:tmpl w:val="4482B0D2"/>
    <w:lvl w:ilvl="0">
      <w:start w:val="1"/>
      <w:numFmt w:val="decimal"/>
      <w:lvlText w:val="Part %1."/>
      <w:lvlJc w:val="left"/>
      <w:pPr>
        <w:ind w:left="357" w:hanging="357"/>
      </w:pPr>
      <w:rPr>
        <w:rFonts w:hint="default" w:ascii="Arial" w:hAnsi="Arial"/>
        <w:b/>
        <w:i w:val="0"/>
        <w:sz w:val="28"/>
      </w:rPr>
    </w:lvl>
    <w:lvl w:ilvl="1">
      <w:start w:val="1"/>
      <w:numFmt w:val="decimal"/>
      <w:lvlText w:val="%1.%2."/>
      <w:lvlJc w:val="left"/>
      <w:pPr>
        <w:ind w:left="567"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GHeading2"/>
      <w:lvlText w:val="%1.%2.%3."/>
      <w:lvlJc w:val="left"/>
      <w:pPr>
        <w:ind w:left="5601" w:hanging="357"/>
      </w:pPr>
      <w:rPr>
        <w:rFonts w:hint="default"/>
      </w:rPr>
    </w:lvl>
    <w:lvl w:ilvl="3">
      <w:start w:val="1"/>
      <w:numFmt w:val="decimal"/>
      <w:pStyle w:val="PGHeading3"/>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4" w15:restartNumberingAfterBreak="0">
    <w:nsid w:val="4862E754"/>
    <w:multiLevelType w:val="multilevel"/>
    <w:tmpl w:val="3F9249CC"/>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75" w15:restartNumberingAfterBreak="0">
    <w:nsid w:val="4ADE5EDC"/>
    <w:multiLevelType w:val="hybridMultilevel"/>
    <w:tmpl w:val="DA7AF9C8"/>
    <w:lvl w:ilvl="0" w:tplc="08090001">
      <w:start w:val="1"/>
      <w:numFmt w:val="bullet"/>
      <w:lvlText w:val=""/>
      <w:lvlJc w:val="left"/>
      <w:pPr>
        <w:ind w:left="1803" w:hanging="360"/>
      </w:pPr>
      <w:rPr>
        <w:rFonts w:hint="default" w:ascii="Symbol" w:hAnsi="Symbol"/>
      </w:rPr>
    </w:lvl>
    <w:lvl w:ilvl="1" w:tplc="08090003">
      <w:start w:val="1"/>
      <w:numFmt w:val="bullet"/>
      <w:lvlText w:val="o"/>
      <w:lvlJc w:val="left"/>
      <w:pPr>
        <w:ind w:left="2523" w:hanging="360"/>
      </w:pPr>
      <w:rPr>
        <w:rFonts w:hint="default" w:ascii="Courier New" w:hAnsi="Courier New" w:cs="Courier New"/>
      </w:rPr>
    </w:lvl>
    <w:lvl w:ilvl="2" w:tplc="08090005" w:tentative="1">
      <w:start w:val="1"/>
      <w:numFmt w:val="bullet"/>
      <w:lvlText w:val=""/>
      <w:lvlJc w:val="left"/>
      <w:pPr>
        <w:ind w:left="3243" w:hanging="360"/>
      </w:pPr>
      <w:rPr>
        <w:rFonts w:hint="default" w:ascii="Wingdings" w:hAnsi="Wingdings"/>
      </w:rPr>
    </w:lvl>
    <w:lvl w:ilvl="3" w:tplc="08090001" w:tentative="1">
      <w:start w:val="1"/>
      <w:numFmt w:val="bullet"/>
      <w:lvlText w:val=""/>
      <w:lvlJc w:val="left"/>
      <w:pPr>
        <w:ind w:left="3963" w:hanging="360"/>
      </w:pPr>
      <w:rPr>
        <w:rFonts w:hint="default" w:ascii="Symbol" w:hAnsi="Symbol"/>
      </w:rPr>
    </w:lvl>
    <w:lvl w:ilvl="4" w:tplc="08090003" w:tentative="1">
      <w:start w:val="1"/>
      <w:numFmt w:val="bullet"/>
      <w:lvlText w:val="o"/>
      <w:lvlJc w:val="left"/>
      <w:pPr>
        <w:ind w:left="4683" w:hanging="360"/>
      </w:pPr>
      <w:rPr>
        <w:rFonts w:hint="default" w:ascii="Courier New" w:hAnsi="Courier New" w:cs="Courier New"/>
      </w:rPr>
    </w:lvl>
    <w:lvl w:ilvl="5" w:tplc="08090005" w:tentative="1">
      <w:start w:val="1"/>
      <w:numFmt w:val="bullet"/>
      <w:lvlText w:val=""/>
      <w:lvlJc w:val="left"/>
      <w:pPr>
        <w:ind w:left="5403" w:hanging="360"/>
      </w:pPr>
      <w:rPr>
        <w:rFonts w:hint="default" w:ascii="Wingdings" w:hAnsi="Wingdings"/>
      </w:rPr>
    </w:lvl>
    <w:lvl w:ilvl="6" w:tplc="08090001" w:tentative="1">
      <w:start w:val="1"/>
      <w:numFmt w:val="bullet"/>
      <w:lvlText w:val=""/>
      <w:lvlJc w:val="left"/>
      <w:pPr>
        <w:ind w:left="6123" w:hanging="360"/>
      </w:pPr>
      <w:rPr>
        <w:rFonts w:hint="default" w:ascii="Symbol" w:hAnsi="Symbol"/>
      </w:rPr>
    </w:lvl>
    <w:lvl w:ilvl="7" w:tplc="08090003" w:tentative="1">
      <w:start w:val="1"/>
      <w:numFmt w:val="bullet"/>
      <w:lvlText w:val="o"/>
      <w:lvlJc w:val="left"/>
      <w:pPr>
        <w:ind w:left="6843" w:hanging="360"/>
      </w:pPr>
      <w:rPr>
        <w:rFonts w:hint="default" w:ascii="Courier New" w:hAnsi="Courier New" w:cs="Courier New"/>
      </w:rPr>
    </w:lvl>
    <w:lvl w:ilvl="8" w:tplc="08090005" w:tentative="1">
      <w:start w:val="1"/>
      <w:numFmt w:val="bullet"/>
      <w:lvlText w:val=""/>
      <w:lvlJc w:val="left"/>
      <w:pPr>
        <w:ind w:left="7563" w:hanging="360"/>
      </w:pPr>
      <w:rPr>
        <w:rFonts w:hint="default" w:ascii="Wingdings" w:hAnsi="Wingdings"/>
      </w:rPr>
    </w:lvl>
  </w:abstractNum>
  <w:abstractNum w:abstractNumId="76" w15:restartNumberingAfterBreak="0">
    <w:nsid w:val="51A73A13"/>
    <w:multiLevelType w:val="hybridMultilevel"/>
    <w:tmpl w:val="3466A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522B0984"/>
    <w:multiLevelType w:val="hybridMultilevel"/>
    <w:tmpl w:val="7876AF1E"/>
    <w:lvl w:ilvl="0" w:tplc="8D3A77C0">
      <w:numFmt w:val="none"/>
      <w:lvlText w:val=""/>
      <w:lvlJc w:val="left"/>
      <w:pPr>
        <w:tabs>
          <w:tab w:val="num" w:pos="360"/>
        </w:tabs>
      </w:pPr>
    </w:lvl>
    <w:lvl w:ilvl="1" w:tplc="5B286172">
      <w:start w:val="1"/>
      <w:numFmt w:val="lowerLetter"/>
      <w:lvlText w:val="%2."/>
      <w:lvlJc w:val="left"/>
      <w:pPr>
        <w:ind w:left="1440" w:hanging="360"/>
      </w:pPr>
    </w:lvl>
    <w:lvl w:ilvl="2" w:tplc="CB04FF38">
      <w:start w:val="1"/>
      <w:numFmt w:val="lowerRoman"/>
      <w:lvlText w:val="%3."/>
      <w:lvlJc w:val="right"/>
      <w:pPr>
        <w:ind w:left="2160" w:hanging="180"/>
      </w:pPr>
    </w:lvl>
    <w:lvl w:ilvl="3" w:tplc="C616E022">
      <w:start w:val="1"/>
      <w:numFmt w:val="decimal"/>
      <w:lvlText w:val="%4."/>
      <w:lvlJc w:val="left"/>
      <w:pPr>
        <w:ind w:left="2880" w:hanging="360"/>
      </w:pPr>
    </w:lvl>
    <w:lvl w:ilvl="4" w:tplc="2620F016">
      <w:start w:val="1"/>
      <w:numFmt w:val="lowerLetter"/>
      <w:lvlText w:val="%5."/>
      <w:lvlJc w:val="left"/>
      <w:pPr>
        <w:ind w:left="3600" w:hanging="360"/>
      </w:pPr>
    </w:lvl>
    <w:lvl w:ilvl="5" w:tplc="35989154">
      <w:start w:val="1"/>
      <w:numFmt w:val="lowerRoman"/>
      <w:lvlText w:val="%6."/>
      <w:lvlJc w:val="right"/>
      <w:pPr>
        <w:ind w:left="4320" w:hanging="180"/>
      </w:pPr>
    </w:lvl>
    <w:lvl w:ilvl="6" w:tplc="C0088EEC">
      <w:start w:val="1"/>
      <w:numFmt w:val="decimal"/>
      <w:lvlText w:val="%7."/>
      <w:lvlJc w:val="left"/>
      <w:pPr>
        <w:ind w:left="5040" w:hanging="360"/>
      </w:pPr>
    </w:lvl>
    <w:lvl w:ilvl="7" w:tplc="A0B255A0">
      <w:start w:val="1"/>
      <w:numFmt w:val="lowerLetter"/>
      <w:lvlText w:val="%8."/>
      <w:lvlJc w:val="left"/>
      <w:pPr>
        <w:ind w:left="5760" w:hanging="360"/>
      </w:pPr>
    </w:lvl>
    <w:lvl w:ilvl="8" w:tplc="50FC44E4">
      <w:start w:val="1"/>
      <w:numFmt w:val="lowerRoman"/>
      <w:lvlText w:val="%9."/>
      <w:lvlJc w:val="right"/>
      <w:pPr>
        <w:ind w:left="6480" w:hanging="180"/>
      </w:pPr>
    </w:lvl>
  </w:abstractNum>
  <w:abstractNum w:abstractNumId="78" w15:restartNumberingAfterBreak="0">
    <w:nsid w:val="52F31461"/>
    <w:multiLevelType w:val="multilevel"/>
    <w:tmpl w:val="443AFA66"/>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9" w15:restartNumberingAfterBreak="0">
    <w:nsid w:val="550DB3AF"/>
    <w:multiLevelType w:val="hybridMultilevel"/>
    <w:tmpl w:val="AF085B98"/>
    <w:lvl w:ilvl="0" w:tplc="7214C756">
      <w:start w:val="1"/>
      <w:numFmt w:val="bullet"/>
      <w:lvlText w:val=""/>
      <w:lvlJc w:val="left"/>
      <w:pPr>
        <w:ind w:left="1080" w:hanging="360"/>
      </w:pPr>
      <w:rPr>
        <w:rFonts w:hint="default" w:ascii="Symbol" w:hAnsi="Symbol"/>
      </w:rPr>
    </w:lvl>
    <w:lvl w:ilvl="1" w:tplc="B10811BC">
      <w:start w:val="1"/>
      <w:numFmt w:val="bullet"/>
      <w:lvlText w:val="o"/>
      <w:lvlJc w:val="left"/>
      <w:pPr>
        <w:ind w:left="1440" w:hanging="360"/>
      </w:pPr>
      <w:rPr>
        <w:rFonts w:hint="default" w:ascii="Courier New" w:hAnsi="Courier New"/>
      </w:rPr>
    </w:lvl>
    <w:lvl w:ilvl="2" w:tplc="A6BE6A92">
      <w:start w:val="1"/>
      <w:numFmt w:val="bullet"/>
      <w:lvlText w:val=""/>
      <w:lvlJc w:val="left"/>
      <w:pPr>
        <w:ind w:left="2160" w:hanging="360"/>
      </w:pPr>
      <w:rPr>
        <w:rFonts w:hint="default" w:ascii="Wingdings" w:hAnsi="Wingdings"/>
      </w:rPr>
    </w:lvl>
    <w:lvl w:ilvl="3" w:tplc="D2D0ECA4">
      <w:start w:val="1"/>
      <w:numFmt w:val="bullet"/>
      <w:lvlText w:val=""/>
      <w:lvlJc w:val="left"/>
      <w:pPr>
        <w:ind w:left="2880" w:hanging="360"/>
      </w:pPr>
      <w:rPr>
        <w:rFonts w:hint="default" w:ascii="Symbol" w:hAnsi="Symbol"/>
      </w:rPr>
    </w:lvl>
    <w:lvl w:ilvl="4" w:tplc="F71CA64E">
      <w:start w:val="1"/>
      <w:numFmt w:val="bullet"/>
      <w:lvlText w:val="o"/>
      <w:lvlJc w:val="left"/>
      <w:pPr>
        <w:ind w:left="3600" w:hanging="360"/>
      </w:pPr>
      <w:rPr>
        <w:rFonts w:hint="default" w:ascii="Courier New" w:hAnsi="Courier New"/>
      </w:rPr>
    </w:lvl>
    <w:lvl w:ilvl="5" w:tplc="9940D1BA">
      <w:start w:val="1"/>
      <w:numFmt w:val="bullet"/>
      <w:lvlText w:val=""/>
      <w:lvlJc w:val="left"/>
      <w:pPr>
        <w:ind w:left="4320" w:hanging="360"/>
      </w:pPr>
      <w:rPr>
        <w:rFonts w:hint="default" w:ascii="Wingdings" w:hAnsi="Wingdings"/>
      </w:rPr>
    </w:lvl>
    <w:lvl w:ilvl="6" w:tplc="44F02AC6">
      <w:start w:val="1"/>
      <w:numFmt w:val="bullet"/>
      <w:lvlText w:val=""/>
      <w:lvlJc w:val="left"/>
      <w:pPr>
        <w:ind w:left="5040" w:hanging="360"/>
      </w:pPr>
      <w:rPr>
        <w:rFonts w:hint="default" w:ascii="Symbol" w:hAnsi="Symbol"/>
      </w:rPr>
    </w:lvl>
    <w:lvl w:ilvl="7" w:tplc="62BE8B7E">
      <w:start w:val="1"/>
      <w:numFmt w:val="bullet"/>
      <w:lvlText w:val="o"/>
      <w:lvlJc w:val="left"/>
      <w:pPr>
        <w:ind w:left="5760" w:hanging="360"/>
      </w:pPr>
      <w:rPr>
        <w:rFonts w:hint="default" w:ascii="Courier New" w:hAnsi="Courier New"/>
      </w:rPr>
    </w:lvl>
    <w:lvl w:ilvl="8" w:tplc="E7D6AC88">
      <w:start w:val="1"/>
      <w:numFmt w:val="bullet"/>
      <w:lvlText w:val=""/>
      <w:lvlJc w:val="left"/>
      <w:pPr>
        <w:ind w:left="6480" w:hanging="360"/>
      </w:pPr>
      <w:rPr>
        <w:rFonts w:hint="default" w:ascii="Wingdings" w:hAnsi="Wingdings"/>
      </w:rPr>
    </w:lvl>
  </w:abstractNum>
  <w:abstractNum w:abstractNumId="80" w15:restartNumberingAfterBreak="0">
    <w:nsid w:val="560A0847"/>
    <w:multiLevelType w:val="hybridMultilevel"/>
    <w:tmpl w:val="D1C05ECC"/>
    <w:lvl w:ilvl="0" w:tplc="08090001">
      <w:start w:val="1"/>
      <w:numFmt w:val="bullet"/>
      <w:lvlText w:val=""/>
      <w:lvlJc w:val="left"/>
      <w:pPr>
        <w:ind w:left="1077" w:hanging="360"/>
      </w:pPr>
      <w:rPr>
        <w:rFonts w:hint="default" w:ascii="Symbol" w:hAnsi="Symbol"/>
      </w:rPr>
    </w:lvl>
    <w:lvl w:ilvl="1" w:tplc="3D8CB812">
      <w:numFmt w:val="bullet"/>
      <w:lvlText w:val="•"/>
      <w:lvlJc w:val="left"/>
      <w:pPr>
        <w:ind w:left="2157" w:hanging="720"/>
      </w:pPr>
      <w:rPr>
        <w:rFonts w:hint="default" w:ascii="Arial" w:hAnsi="Arial" w:eastAsia="Arial" w:cs="Arial"/>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81" w15:restartNumberingAfterBreak="0">
    <w:nsid w:val="57C01CB5"/>
    <w:multiLevelType w:val="multilevel"/>
    <w:tmpl w:val="EB9C57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9876C1A"/>
    <w:multiLevelType w:val="hybridMultilevel"/>
    <w:tmpl w:val="DAFA49E8"/>
    <w:lvl w:ilvl="0" w:tplc="0B449A62">
      <w:start w:val="1"/>
      <w:numFmt w:val="lowerLetter"/>
      <w:lvlText w:val="%1)"/>
      <w:lvlJc w:val="left"/>
      <w:pPr>
        <w:tabs>
          <w:tab w:val="num" w:pos="720"/>
        </w:tabs>
        <w:ind w:left="720" w:hanging="360"/>
      </w:pPr>
    </w:lvl>
    <w:lvl w:ilvl="1" w:tplc="174E6688">
      <w:start w:val="1"/>
      <w:numFmt w:val="lowerLetter"/>
      <w:lvlText w:val="%2."/>
      <w:lvlJc w:val="left"/>
      <w:pPr>
        <w:tabs>
          <w:tab w:val="num" w:pos="1440"/>
        </w:tabs>
        <w:ind w:left="1440" w:hanging="360"/>
      </w:pPr>
    </w:lvl>
    <w:lvl w:ilvl="2" w:tplc="0B32CA3E">
      <w:start w:val="1"/>
      <w:numFmt w:val="lowerRoman"/>
      <w:lvlText w:val="%3."/>
      <w:lvlJc w:val="right"/>
      <w:pPr>
        <w:tabs>
          <w:tab w:val="num" w:pos="2160"/>
        </w:tabs>
        <w:ind w:left="2160" w:hanging="360"/>
      </w:pPr>
    </w:lvl>
    <w:lvl w:ilvl="3" w:tplc="3C10C3DC" w:tentative="1">
      <w:start w:val="1"/>
      <w:numFmt w:val="decimal"/>
      <w:lvlText w:val="%4."/>
      <w:lvlJc w:val="left"/>
      <w:pPr>
        <w:tabs>
          <w:tab w:val="num" w:pos="2880"/>
        </w:tabs>
        <w:ind w:left="2880" w:hanging="360"/>
      </w:pPr>
    </w:lvl>
    <w:lvl w:ilvl="4" w:tplc="895C0956" w:tentative="1">
      <w:start w:val="1"/>
      <w:numFmt w:val="decimal"/>
      <w:lvlText w:val="%5."/>
      <w:lvlJc w:val="left"/>
      <w:pPr>
        <w:tabs>
          <w:tab w:val="num" w:pos="3600"/>
        </w:tabs>
        <w:ind w:left="3600" w:hanging="360"/>
      </w:pPr>
    </w:lvl>
    <w:lvl w:ilvl="5" w:tplc="88EEAF36" w:tentative="1">
      <w:start w:val="1"/>
      <w:numFmt w:val="decimal"/>
      <w:lvlText w:val="%6."/>
      <w:lvlJc w:val="left"/>
      <w:pPr>
        <w:tabs>
          <w:tab w:val="num" w:pos="4320"/>
        </w:tabs>
        <w:ind w:left="4320" w:hanging="360"/>
      </w:pPr>
    </w:lvl>
    <w:lvl w:ilvl="6" w:tplc="1C6CB158" w:tentative="1">
      <w:start w:val="1"/>
      <w:numFmt w:val="decimal"/>
      <w:lvlText w:val="%7."/>
      <w:lvlJc w:val="left"/>
      <w:pPr>
        <w:tabs>
          <w:tab w:val="num" w:pos="5040"/>
        </w:tabs>
        <w:ind w:left="5040" w:hanging="360"/>
      </w:pPr>
    </w:lvl>
    <w:lvl w:ilvl="7" w:tplc="23328CD8" w:tentative="1">
      <w:start w:val="1"/>
      <w:numFmt w:val="decimal"/>
      <w:lvlText w:val="%8."/>
      <w:lvlJc w:val="left"/>
      <w:pPr>
        <w:tabs>
          <w:tab w:val="num" w:pos="5760"/>
        </w:tabs>
        <w:ind w:left="5760" w:hanging="360"/>
      </w:pPr>
    </w:lvl>
    <w:lvl w:ilvl="8" w:tplc="A9EC6B82" w:tentative="1">
      <w:start w:val="1"/>
      <w:numFmt w:val="decimal"/>
      <w:lvlText w:val="%9."/>
      <w:lvlJc w:val="left"/>
      <w:pPr>
        <w:tabs>
          <w:tab w:val="num" w:pos="6480"/>
        </w:tabs>
        <w:ind w:left="6480" w:hanging="360"/>
      </w:pPr>
    </w:lvl>
  </w:abstractNum>
  <w:abstractNum w:abstractNumId="83" w15:restartNumberingAfterBreak="0">
    <w:nsid w:val="5AF53DEC"/>
    <w:multiLevelType w:val="hybridMultilevel"/>
    <w:tmpl w:val="7CECD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4" w15:restartNumberingAfterBreak="0">
    <w:nsid w:val="5B935689"/>
    <w:multiLevelType w:val="hybridMultilevel"/>
    <w:tmpl w:val="258494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5B9C31AD"/>
    <w:multiLevelType w:val="hybridMultilevel"/>
    <w:tmpl w:val="D144BB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6" w15:restartNumberingAfterBreak="0">
    <w:nsid w:val="5BF05D22"/>
    <w:multiLevelType w:val="hybridMultilevel"/>
    <w:tmpl w:val="66D43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7" w15:restartNumberingAfterBreak="0">
    <w:nsid w:val="5C184933"/>
    <w:multiLevelType w:val="hybridMultilevel"/>
    <w:tmpl w:val="D6DA2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8" w15:restartNumberingAfterBreak="0">
    <w:nsid w:val="5CEC0442"/>
    <w:multiLevelType w:val="hybridMultilevel"/>
    <w:tmpl w:val="F570934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89" w15:restartNumberingAfterBreak="0">
    <w:nsid w:val="603AB5AB"/>
    <w:multiLevelType w:val="hybridMultilevel"/>
    <w:tmpl w:val="0CD49E68"/>
    <w:lvl w:ilvl="0" w:tplc="7D90A2E2">
      <w:start w:val="1"/>
      <w:numFmt w:val="bullet"/>
      <w:lvlText w:val=""/>
      <w:lvlJc w:val="left"/>
      <w:pPr>
        <w:ind w:left="720" w:hanging="360"/>
      </w:pPr>
      <w:rPr>
        <w:rFonts w:hint="default" w:ascii="Symbol" w:hAnsi="Symbol"/>
      </w:rPr>
    </w:lvl>
    <w:lvl w:ilvl="1" w:tplc="4F249598">
      <w:start w:val="1"/>
      <w:numFmt w:val="bullet"/>
      <w:lvlText w:val="o"/>
      <w:lvlJc w:val="left"/>
      <w:pPr>
        <w:ind w:left="1440" w:hanging="360"/>
      </w:pPr>
      <w:rPr>
        <w:rFonts w:hint="default" w:ascii="Courier New" w:hAnsi="Courier New"/>
      </w:rPr>
    </w:lvl>
    <w:lvl w:ilvl="2" w:tplc="8FF67840">
      <w:start w:val="1"/>
      <w:numFmt w:val="bullet"/>
      <w:lvlText w:val=""/>
      <w:lvlJc w:val="left"/>
      <w:pPr>
        <w:ind w:left="2160" w:hanging="360"/>
      </w:pPr>
      <w:rPr>
        <w:rFonts w:hint="default" w:ascii="Wingdings" w:hAnsi="Wingdings"/>
      </w:rPr>
    </w:lvl>
    <w:lvl w:ilvl="3" w:tplc="B9C40910">
      <w:start w:val="1"/>
      <w:numFmt w:val="bullet"/>
      <w:lvlText w:val=""/>
      <w:lvlJc w:val="left"/>
      <w:pPr>
        <w:ind w:left="2880" w:hanging="360"/>
      </w:pPr>
      <w:rPr>
        <w:rFonts w:hint="default" w:ascii="Symbol" w:hAnsi="Symbol"/>
      </w:rPr>
    </w:lvl>
    <w:lvl w:ilvl="4" w:tplc="298AE0EA">
      <w:start w:val="1"/>
      <w:numFmt w:val="bullet"/>
      <w:lvlText w:val="o"/>
      <w:lvlJc w:val="left"/>
      <w:pPr>
        <w:ind w:left="3600" w:hanging="360"/>
      </w:pPr>
      <w:rPr>
        <w:rFonts w:hint="default" w:ascii="Courier New" w:hAnsi="Courier New"/>
      </w:rPr>
    </w:lvl>
    <w:lvl w:ilvl="5" w:tplc="FBB26F38">
      <w:start w:val="1"/>
      <w:numFmt w:val="bullet"/>
      <w:lvlText w:val=""/>
      <w:lvlJc w:val="left"/>
      <w:pPr>
        <w:ind w:left="4320" w:hanging="360"/>
      </w:pPr>
      <w:rPr>
        <w:rFonts w:hint="default" w:ascii="Wingdings" w:hAnsi="Wingdings"/>
      </w:rPr>
    </w:lvl>
    <w:lvl w:ilvl="6" w:tplc="29A86706">
      <w:start w:val="1"/>
      <w:numFmt w:val="bullet"/>
      <w:lvlText w:val=""/>
      <w:lvlJc w:val="left"/>
      <w:pPr>
        <w:ind w:left="5040" w:hanging="360"/>
      </w:pPr>
      <w:rPr>
        <w:rFonts w:hint="default" w:ascii="Symbol" w:hAnsi="Symbol"/>
      </w:rPr>
    </w:lvl>
    <w:lvl w:ilvl="7" w:tplc="BAD4FFA0">
      <w:start w:val="1"/>
      <w:numFmt w:val="bullet"/>
      <w:lvlText w:val="o"/>
      <w:lvlJc w:val="left"/>
      <w:pPr>
        <w:ind w:left="5760" w:hanging="360"/>
      </w:pPr>
      <w:rPr>
        <w:rFonts w:hint="default" w:ascii="Courier New" w:hAnsi="Courier New"/>
      </w:rPr>
    </w:lvl>
    <w:lvl w:ilvl="8" w:tplc="53520268">
      <w:start w:val="1"/>
      <w:numFmt w:val="bullet"/>
      <w:lvlText w:val=""/>
      <w:lvlJc w:val="left"/>
      <w:pPr>
        <w:ind w:left="6480" w:hanging="360"/>
      </w:pPr>
      <w:rPr>
        <w:rFonts w:hint="default" w:ascii="Wingdings" w:hAnsi="Wingdings"/>
      </w:rPr>
    </w:lvl>
  </w:abstractNum>
  <w:abstractNum w:abstractNumId="90" w15:restartNumberingAfterBreak="0">
    <w:nsid w:val="612B7F30"/>
    <w:multiLevelType w:val="hybridMultilevel"/>
    <w:tmpl w:val="311EB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6250DB19"/>
    <w:multiLevelType w:val="hybridMultilevel"/>
    <w:tmpl w:val="3C5ABAC0"/>
    <w:lvl w:ilvl="0" w:tplc="02B41EE6">
      <w:start w:val="1"/>
      <w:numFmt w:val="bullet"/>
      <w:lvlText w:val=""/>
      <w:lvlJc w:val="left"/>
      <w:pPr>
        <w:ind w:left="1080" w:hanging="360"/>
      </w:pPr>
      <w:rPr>
        <w:rFonts w:hint="default" w:ascii="Symbol" w:hAnsi="Symbol"/>
      </w:rPr>
    </w:lvl>
    <w:lvl w:ilvl="1" w:tplc="AC8CF1EA">
      <w:start w:val="1"/>
      <w:numFmt w:val="bullet"/>
      <w:lvlText w:val="o"/>
      <w:lvlJc w:val="left"/>
      <w:pPr>
        <w:ind w:left="1440" w:hanging="360"/>
      </w:pPr>
      <w:rPr>
        <w:rFonts w:hint="default" w:ascii="Courier New" w:hAnsi="Courier New"/>
      </w:rPr>
    </w:lvl>
    <w:lvl w:ilvl="2" w:tplc="4428FD5C">
      <w:start w:val="1"/>
      <w:numFmt w:val="bullet"/>
      <w:lvlText w:val=""/>
      <w:lvlJc w:val="left"/>
      <w:pPr>
        <w:ind w:left="2160" w:hanging="360"/>
      </w:pPr>
      <w:rPr>
        <w:rFonts w:hint="default" w:ascii="Wingdings" w:hAnsi="Wingdings"/>
      </w:rPr>
    </w:lvl>
    <w:lvl w:ilvl="3" w:tplc="5F3A8716">
      <w:start w:val="1"/>
      <w:numFmt w:val="bullet"/>
      <w:lvlText w:val=""/>
      <w:lvlJc w:val="left"/>
      <w:pPr>
        <w:ind w:left="2880" w:hanging="360"/>
      </w:pPr>
      <w:rPr>
        <w:rFonts w:hint="default" w:ascii="Symbol" w:hAnsi="Symbol"/>
      </w:rPr>
    </w:lvl>
    <w:lvl w:ilvl="4" w:tplc="F1FAA7FC">
      <w:start w:val="1"/>
      <w:numFmt w:val="bullet"/>
      <w:lvlText w:val="o"/>
      <w:lvlJc w:val="left"/>
      <w:pPr>
        <w:ind w:left="3600" w:hanging="360"/>
      </w:pPr>
      <w:rPr>
        <w:rFonts w:hint="default" w:ascii="Courier New" w:hAnsi="Courier New"/>
      </w:rPr>
    </w:lvl>
    <w:lvl w:ilvl="5" w:tplc="F028F1F8">
      <w:start w:val="1"/>
      <w:numFmt w:val="bullet"/>
      <w:lvlText w:val=""/>
      <w:lvlJc w:val="left"/>
      <w:pPr>
        <w:ind w:left="4320" w:hanging="360"/>
      </w:pPr>
      <w:rPr>
        <w:rFonts w:hint="default" w:ascii="Wingdings" w:hAnsi="Wingdings"/>
      </w:rPr>
    </w:lvl>
    <w:lvl w:ilvl="6" w:tplc="81EA7D2E">
      <w:start w:val="1"/>
      <w:numFmt w:val="bullet"/>
      <w:lvlText w:val=""/>
      <w:lvlJc w:val="left"/>
      <w:pPr>
        <w:ind w:left="5040" w:hanging="360"/>
      </w:pPr>
      <w:rPr>
        <w:rFonts w:hint="default" w:ascii="Symbol" w:hAnsi="Symbol"/>
      </w:rPr>
    </w:lvl>
    <w:lvl w:ilvl="7" w:tplc="AEF8E83A">
      <w:start w:val="1"/>
      <w:numFmt w:val="bullet"/>
      <w:lvlText w:val="o"/>
      <w:lvlJc w:val="left"/>
      <w:pPr>
        <w:ind w:left="5760" w:hanging="360"/>
      </w:pPr>
      <w:rPr>
        <w:rFonts w:hint="default" w:ascii="Courier New" w:hAnsi="Courier New"/>
      </w:rPr>
    </w:lvl>
    <w:lvl w:ilvl="8" w:tplc="A1CEF836">
      <w:start w:val="1"/>
      <w:numFmt w:val="bullet"/>
      <w:lvlText w:val=""/>
      <w:lvlJc w:val="left"/>
      <w:pPr>
        <w:ind w:left="6480" w:hanging="360"/>
      </w:pPr>
      <w:rPr>
        <w:rFonts w:hint="default" w:ascii="Wingdings" w:hAnsi="Wingdings"/>
      </w:rPr>
    </w:lvl>
  </w:abstractNum>
  <w:abstractNum w:abstractNumId="92" w15:restartNumberingAfterBreak="0">
    <w:nsid w:val="626D29A5"/>
    <w:multiLevelType w:val="hybridMultilevel"/>
    <w:tmpl w:val="C24EA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63201A99"/>
    <w:multiLevelType w:val="hybridMultilevel"/>
    <w:tmpl w:val="42BA5C2E"/>
    <w:lvl w:ilvl="0" w:tplc="D54C7B38">
      <w:start w:val="1"/>
      <w:numFmt w:val="bullet"/>
      <w:lvlText w:val=""/>
      <w:lvlJc w:val="left"/>
      <w:pPr>
        <w:ind w:left="720" w:hanging="360"/>
      </w:pPr>
      <w:rPr>
        <w:rFonts w:hint="default" w:ascii="Symbol" w:hAnsi="Symbol"/>
      </w:rPr>
    </w:lvl>
    <w:lvl w:ilvl="1" w:tplc="6FA6BE48">
      <w:start w:val="1"/>
      <w:numFmt w:val="bullet"/>
      <w:lvlText w:val="o"/>
      <w:lvlJc w:val="left"/>
      <w:pPr>
        <w:ind w:left="1440" w:hanging="360"/>
      </w:pPr>
      <w:rPr>
        <w:rFonts w:hint="default" w:ascii="Courier New" w:hAnsi="Courier New"/>
      </w:rPr>
    </w:lvl>
    <w:lvl w:ilvl="2" w:tplc="765E6D96">
      <w:start w:val="1"/>
      <w:numFmt w:val="bullet"/>
      <w:lvlText w:val=""/>
      <w:lvlJc w:val="left"/>
      <w:pPr>
        <w:ind w:left="2160" w:hanging="360"/>
      </w:pPr>
      <w:rPr>
        <w:rFonts w:hint="default" w:ascii="Wingdings" w:hAnsi="Wingdings"/>
      </w:rPr>
    </w:lvl>
    <w:lvl w:ilvl="3" w:tplc="7E8C35B6">
      <w:start w:val="1"/>
      <w:numFmt w:val="bullet"/>
      <w:lvlText w:val=""/>
      <w:lvlJc w:val="left"/>
      <w:pPr>
        <w:ind w:left="2880" w:hanging="360"/>
      </w:pPr>
      <w:rPr>
        <w:rFonts w:hint="default" w:ascii="Symbol" w:hAnsi="Symbol"/>
      </w:rPr>
    </w:lvl>
    <w:lvl w:ilvl="4" w:tplc="F90CF018">
      <w:start w:val="1"/>
      <w:numFmt w:val="bullet"/>
      <w:lvlText w:val="o"/>
      <w:lvlJc w:val="left"/>
      <w:pPr>
        <w:ind w:left="3600" w:hanging="360"/>
      </w:pPr>
      <w:rPr>
        <w:rFonts w:hint="default" w:ascii="Courier New" w:hAnsi="Courier New"/>
      </w:rPr>
    </w:lvl>
    <w:lvl w:ilvl="5" w:tplc="668A13B4">
      <w:start w:val="1"/>
      <w:numFmt w:val="bullet"/>
      <w:lvlText w:val=""/>
      <w:lvlJc w:val="left"/>
      <w:pPr>
        <w:ind w:left="4320" w:hanging="360"/>
      </w:pPr>
      <w:rPr>
        <w:rFonts w:hint="default" w:ascii="Wingdings" w:hAnsi="Wingdings"/>
      </w:rPr>
    </w:lvl>
    <w:lvl w:ilvl="6" w:tplc="2D3C9B44">
      <w:start w:val="1"/>
      <w:numFmt w:val="bullet"/>
      <w:lvlText w:val=""/>
      <w:lvlJc w:val="left"/>
      <w:pPr>
        <w:ind w:left="5040" w:hanging="360"/>
      </w:pPr>
      <w:rPr>
        <w:rFonts w:hint="default" w:ascii="Symbol" w:hAnsi="Symbol"/>
      </w:rPr>
    </w:lvl>
    <w:lvl w:ilvl="7" w:tplc="F294A558">
      <w:start w:val="1"/>
      <w:numFmt w:val="bullet"/>
      <w:lvlText w:val="o"/>
      <w:lvlJc w:val="left"/>
      <w:pPr>
        <w:ind w:left="5760" w:hanging="360"/>
      </w:pPr>
      <w:rPr>
        <w:rFonts w:hint="default" w:ascii="Courier New" w:hAnsi="Courier New"/>
      </w:rPr>
    </w:lvl>
    <w:lvl w:ilvl="8" w:tplc="90CA1F80">
      <w:start w:val="1"/>
      <w:numFmt w:val="bullet"/>
      <w:lvlText w:val=""/>
      <w:lvlJc w:val="left"/>
      <w:pPr>
        <w:ind w:left="6480" w:hanging="360"/>
      </w:pPr>
      <w:rPr>
        <w:rFonts w:hint="default" w:ascii="Wingdings" w:hAnsi="Wingdings"/>
      </w:rPr>
    </w:lvl>
  </w:abstractNum>
  <w:abstractNum w:abstractNumId="94" w15:restartNumberingAfterBreak="0">
    <w:nsid w:val="63FC8DD6"/>
    <w:multiLevelType w:val="hybridMultilevel"/>
    <w:tmpl w:val="91005AE8"/>
    <w:lvl w:ilvl="0" w:tplc="0CA806C8">
      <w:start w:val="1"/>
      <w:numFmt w:val="bullet"/>
      <w:lvlText w:val=""/>
      <w:lvlJc w:val="left"/>
      <w:pPr>
        <w:ind w:left="1080" w:hanging="360"/>
      </w:pPr>
      <w:rPr>
        <w:rFonts w:hint="default" w:ascii="Symbol" w:hAnsi="Symbol"/>
      </w:rPr>
    </w:lvl>
    <w:lvl w:ilvl="1" w:tplc="749888C6">
      <w:start w:val="1"/>
      <w:numFmt w:val="bullet"/>
      <w:lvlText w:val="o"/>
      <w:lvlJc w:val="left"/>
      <w:pPr>
        <w:ind w:left="1440" w:hanging="360"/>
      </w:pPr>
      <w:rPr>
        <w:rFonts w:hint="default" w:ascii="Courier New" w:hAnsi="Courier New"/>
      </w:rPr>
    </w:lvl>
    <w:lvl w:ilvl="2" w:tplc="85660B68">
      <w:start w:val="1"/>
      <w:numFmt w:val="bullet"/>
      <w:lvlText w:val=""/>
      <w:lvlJc w:val="left"/>
      <w:pPr>
        <w:ind w:left="2160" w:hanging="360"/>
      </w:pPr>
      <w:rPr>
        <w:rFonts w:hint="default" w:ascii="Wingdings" w:hAnsi="Wingdings"/>
      </w:rPr>
    </w:lvl>
    <w:lvl w:ilvl="3" w:tplc="FFEEEAD0">
      <w:start w:val="1"/>
      <w:numFmt w:val="bullet"/>
      <w:lvlText w:val=""/>
      <w:lvlJc w:val="left"/>
      <w:pPr>
        <w:ind w:left="2880" w:hanging="360"/>
      </w:pPr>
      <w:rPr>
        <w:rFonts w:hint="default" w:ascii="Symbol" w:hAnsi="Symbol"/>
      </w:rPr>
    </w:lvl>
    <w:lvl w:ilvl="4" w:tplc="EC5C27A2">
      <w:start w:val="1"/>
      <w:numFmt w:val="bullet"/>
      <w:lvlText w:val="o"/>
      <w:lvlJc w:val="left"/>
      <w:pPr>
        <w:ind w:left="3600" w:hanging="360"/>
      </w:pPr>
      <w:rPr>
        <w:rFonts w:hint="default" w:ascii="Courier New" w:hAnsi="Courier New"/>
      </w:rPr>
    </w:lvl>
    <w:lvl w:ilvl="5" w:tplc="F0244AFC">
      <w:start w:val="1"/>
      <w:numFmt w:val="bullet"/>
      <w:lvlText w:val=""/>
      <w:lvlJc w:val="left"/>
      <w:pPr>
        <w:ind w:left="4320" w:hanging="360"/>
      </w:pPr>
      <w:rPr>
        <w:rFonts w:hint="default" w:ascii="Wingdings" w:hAnsi="Wingdings"/>
      </w:rPr>
    </w:lvl>
    <w:lvl w:ilvl="6" w:tplc="2B84BA8A">
      <w:start w:val="1"/>
      <w:numFmt w:val="bullet"/>
      <w:lvlText w:val=""/>
      <w:lvlJc w:val="left"/>
      <w:pPr>
        <w:ind w:left="5040" w:hanging="360"/>
      </w:pPr>
      <w:rPr>
        <w:rFonts w:hint="default" w:ascii="Symbol" w:hAnsi="Symbol"/>
      </w:rPr>
    </w:lvl>
    <w:lvl w:ilvl="7" w:tplc="CA92E72A">
      <w:start w:val="1"/>
      <w:numFmt w:val="bullet"/>
      <w:lvlText w:val="o"/>
      <w:lvlJc w:val="left"/>
      <w:pPr>
        <w:ind w:left="5760" w:hanging="360"/>
      </w:pPr>
      <w:rPr>
        <w:rFonts w:hint="default" w:ascii="Courier New" w:hAnsi="Courier New"/>
      </w:rPr>
    </w:lvl>
    <w:lvl w:ilvl="8" w:tplc="F402ACA2">
      <w:start w:val="1"/>
      <w:numFmt w:val="bullet"/>
      <w:lvlText w:val=""/>
      <w:lvlJc w:val="left"/>
      <w:pPr>
        <w:ind w:left="6480" w:hanging="360"/>
      </w:pPr>
      <w:rPr>
        <w:rFonts w:hint="default" w:ascii="Wingdings" w:hAnsi="Wingdings"/>
      </w:rPr>
    </w:lvl>
  </w:abstractNum>
  <w:abstractNum w:abstractNumId="95" w15:restartNumberingAfterBreak="0">
    <w:nsid w:val="64084630"/>
    <w:multiLevelType w:val="hybridMultilevel"/>
    <w:tmpl w:val="D69E19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6" w15:restartNumberingAfterBreak="0">
    <w:nsid w:val="65221F09"/>
    <w:multiLevelType w:val="hybridMultilevel"/>
    <w:tmpl w:val="961AD5CC"/>
    <w:lvl w:ilvl="0" w:tplc="7FE859BC">
      <w:start w:val="1"/>
      <w:numFmt w:val="bullet"/>
      <w:lvlText w:val=""/>
      <w:lvlJc w:val="left"/>
      <w:pPr>
        <w:ind w:left="720" w:hanging="360"/>
      </w:pPr>
      <w:rPr>
        <w:rFonts w:hint="default" w:ascii="Symbol" w:hAnsi="Symbol"/>
      </w:rPr>
    </w:lvl>
    <w:lvl w:ilvl="1" w:tplc="DE945042">
      <w:start w:val="1"/>
      <w:numFmt w:val="bullet"/>
      <w:lvlText w:val="o"/>
      <w:lvlJc w:val="left"/>
      <w:pPr>
        <w:ind w:left="1440" w:hanging="360"/>
      </w:pPr>
      <w:rPr>
        <w:rFonts w:hint="default" w:ascii="Courier New" w:hAnsi="Courier New"/>
      </w:rPr>
    </w:lvl>
    <w:lvl w:ilvl="2" w:tplc="8CDEC3E8">
      <w:start w:val="1"/>
      <w:numFmt w:val="bullet"/>
      <w:lvlText w:val=""/>
      <w:lvlJc w:val="left"/>
      <w:pPr>
        <w:ind w:left="2160" w:hanging="360"/>
      </w:pPr>
      <w:rPr>
        <w:rFonts w:hint="default" w:ascii="Wingdings" w:hAnsi="Wingdings"/>
      </w:rPr>
    </w:lvl>
    <w:lvl w:ilvl="3" w:tplc="5388E14C">
      <w:start w:val="1"/>
      <w:numFmt w:val="bullet"/>
      <w:lvlText w:val=""/>
      <w:lvlJc w:val="left"/>
      <w:pPr>
        <w:ind w:left="2880" w:hanging="360"/>
      </w:pPr>
      <w:rPr>
        <w:rFonts w:hint="default" w:ascii="Symbol" w:hAnsi="Symbol"/>
      </w:rPr>
    </w:lvl>
    <w:lvl w:ilvl="4" w:tplc="A1722488">
      <w:start w:val="1"/>
      <w:numFmt w:val="bullet"/>
      <w:lvlText w:val="o"/>
      <w:lvlJc w:val="left"/>
      <w:pPr>
        <w:ind w:left="3600" w:hanging="360"/>
      </w:pPr>
      <w:rPr>
        <w:rFonts w:hint="default" w:ascii="Courier New" w:hAnsi="Courier New"/>
      </w:rPr>
    </w:lvl>
    <w:lvl w:ilvl="5" w:tplc="F23C6A88">
      <w:start w:val="1"/>
      <w:numFmt w:val="bullet"/>
      <w:lvlText w:val=""/>
      <w:lvlJc w:val="left"/>
      <w:pPr>
        <w:ind w:left="4320" w:hanging="360"/>
      </w:pPr>
      <w:rPr>
        <w:rFonts w:hint="default" w:ascii="Wingdings" w:hAnsi="Wingdings"/>
      </w:rPr>
    </w:lvl>
    <w:lvl w:ilvl="6" w:tplc="590EC286">
      <w:start w:val="1"/>
      <w:numFmt w:val="bullet"/>
      <w:lvlText w:val=""/>
      <w:lvlJc w:val="left"/>
      <w:pPr>
        <w:ind w:left="5040" w:hanging="360"/>
      </w:pPr>
      <w:rPr>
        <w:rFonts w:hint="default" w:ascii="Symbol" w:hAnsi="Symbol"/>
      </w:rPr>
    </w:lvl>
    <w:lvl w:ilvl="7" w:tplc="46020728">
      <w:start w:val="1"/>
      <w:numFmt w:val="bullet"/>
      <w:lvlText w:val="o"/>
      <w:lvlJc w:val="left"/>
      <w:pPr>
        <w:ind w:left="5760" w:hanging="360"/>
      </w:pPr>
      <w:rPr>
        <w:rFonts w:hint="default" w:ascii="Courier New" w:hAnsi="Courier New"/>
      </w:rPr>
    </w:lvl>
    <w:lvl w:ilvl="8" w:tplc="CCD25436">
      <w:start w:val="1"/>
      <w:numFmt w:val="bullet"/>
      <w:lvlText w:val=""/>
      <w:lvlJc w:val="left"/>
      <w:pPr>
        <w:ind w:left="6480" w:hanging="360"/>
      </w:pPr>
      <w:rPr>
        <w:rFonts w:hint="default" w:ascii="Wingdings" w:hAnsi="Wingdings"/>
      </w:rPr>
    </w:lvl>
  </w:abstractNum>
  <w:abstractNum w:abstractNumId="97" w15:restartNumberingAfterBreak="0">
    <w:nsid w:val="66BC2046"/>
    <w:multiLevelType w:val="hybridMultilevel"/>
    <w:tmpl w:val="3FB0AD16"/>
    <w:lvl w:ilvl="0" w:tplc="A38E203E">
      <w:numFmt w:val="none"/>
      <w:lvlText w:val=""/>
      <w:lvlJc w:val="left"/>
      <w:pPr>
        <w:tabs>
          <w:tab w:val="num" w:pos="360"/>
        </w:tabs>
      </w:pPr>
    </w:lvl>
    <w:lvl w:ilvl="1" w:tplc="30E04856">
      <w:start w:val="1"/>
      <w:numFmt w:val="lowerLetter"/>
      <w:lvlText w:val="%2."/>
      <w:lvlJc w:val="left"/>
      <w:pPr>
        <w:ind w:left="1440" w:hanging="360"/>
      </w:pPr>
    </w:lvl>
    <w:lvl w:ilvl="2" w:tplc="6AA470F4">
      <w:start w:val="1"/>
      <w:numFmt w:val="lowerRoman"/>
      <w:lvlText w:val="%3."/>
      <w:lvlJc w:val="right"/>
      <w:pPr>
        <w:ind w:left="2160" w:hanging="180"/>
      </w:pPr>
    </w:lvl>
    <w:lvl w:ilvl="3" w:tplc="D98E98FA">
      <w:start w:val="1"/>
      <w:numFmt w:val="decimal"/>
      <w:lvlText w:val="%4."/>
      <w:lvlJc w:val="left"/>
      <w:pPr>
        <w:ind w:left="2880" w:hanging="360"/>
      </w:pPr>
    </w:lvl>
    <w:lvl w:ilvl="4" w:tplc="595CB1A6">
      <w:start w:val="1"/>
      <w:numFmt w:val="lowerLetter"/>
      <w:lvlText w:val="%5."/>
      <w:lvlJc w:val="left"/>
      <w:pPr>
        <w:ind w:left="3600" w:hanging="360"/>
      </w:pPr>
    </w:lvl>
    <w:lvl w:ilvl="5" w:tplc="9F86827C">
      <w:start w:val="1"/>
      <w:numFmt w:val="lowerRoman"/>
      <w:lvlText w:val="%6."/>
      <w:lvlJc w:val="right"/>
      <w:pPr>
        <w:ind w:left="4320" w:hanging="180"/>
      </w:pPr>
    </w:lvl>
    <w:lvl w:ilvl="6" w:tplc="3B208C00">
      <w:start w:val="1"/>
      <w:numFmt w:val="decimal"/>
      <w:lvlText w:val="%7."/>
      <w:lvlJc w:val="left"/>
      <w:pPr>
        <w:ind w:left="5040" w:hanging="360"/>
      </w:pPr>
    </w:lvl>
    <w:lvl w:ilvl="7" w:tplc="664E3904">
      <w:start w:val="1"/>
      <w:numFmt w:val="lowerLetter"/>
      <w:lvlText w:val="%8."/>
      <w:lvlJc w:val="left"/>
      <w:pPr>
        <w:ind w:left="5760" w:hanging="360"/>
      </w:pPr>
    </w:lvl>
    <w:lvl w:ilvl="8" w:tplc="D488070C">
      <w:start w:val="1"/>
      <w:numFmt w:val="lowerRoman"/>
      <w:lvlText w:val="%9."/>
      <w:lvlJc w:val="right"/>
      <w:pPr>
        <w:ind w:left="6480" w:hanging="180"/>
      </w:pPr>
    </w:lvl>
  </w:abstractNum>
  <w:abstractNum w:abstractNumId="98" w15:restartNumberingAfterBreak="0">
    <w:nsid w:val="67673F05"/>
    <w:multiLevelType w:val="hybridMultilevel"/>
    <w:tmpl w:val="9CF62900"/>
    <w:lvl w:ilvl="0" w:tplc="4D787642">
      <w:start w:val="1"/>
      <w:numFmt w:val="bullet"/>
      <w:lvlText w:val=""/>
      <w:lvlJc w:val="left"/>
      <w:pPr>
        <w:ind w:left="1080" w:hanging="360"/>
      </w:pPr>
      <w:rPr>
        <w:rFonts w:hint="default" w:ascii="Symbol" w:hAnsi="Symbol"/>
      </w:rPr>
    </w:lvl>
    <w:lvl w:ilvl="1" w:tplc="5B843730">
      <w:start w:val="1"/>
      <w:numFmt w:val="bullet"/>
      <w:lvlText w:val="o"/>
      <w:lvlJc w:val="left"/>
      <w:pPr>
        <w:ind w:left="1440" w:hanging="360"/>
      </w:pPr>
      <w:rPr>
        <w:rFonts w:hint="default" w:ascii="Courier New" w:hAnsi="Courier New"/>
      </w:rPr>
    </w:lvl>
    <w:lvl w:ilvl="2" w:tplc="A192C62A">
      <w:start w:val="1"/>
      <w:numFmt w:val="bullet"/>
      <w:lvlText w:val=""/>
      <w:lvlJc w:val="left"/>
      <w:pPr>
        <w:ind w:left="2160" w:hanging="360"/>
      </w:pPr>
      <w:rPr>
        <w:rFonts w:hint="default" w:ascii="Wingdings" w:hAnsi="Wingdings"/>
      </w:rPr>
    </w:lvl>
    <w:lvl w:ilvl="3" w:tplc="E4E81500">
      <w:start w:val="1"/>
      <w:numFmt w:val="bullet"/>
      <w:lvlText w:val=""/>
      <w:lvlJc w:val="left"/>
      <w:pPr>
        <w:ind w:left="2880" w:hanging="360"/>
      </w:pPr>
      <w:rPr>
        <w:rFonts w:hint="default" w:ascii="Symbol" w:hAnsi="Symbol"/>
      </w:rPr>
    </w:lvl>
    <w:lvl w:ilvl="4" w:tplc="164CA4BC">
      <w:start w:val="1"/>
      <w:numFmt w:val="bullet"/>
      <w:lvlText w:val="o"/>
      <w:lvlJc w:val="left"/>
      <w:pPr>
        <w:ind w:left="3600" w:hanging="360"/>
      </w:pPr>
      <w:rPr>
        <w:rFonts w:hint="default" w:ascii="Courier New" w:hAnsi="Courier New"/>
      </w:rPr>
    </w:lvl>
    <w:lvl w:ilvl="5" w:tplc="68FC1BDC">
      <w:start w:val="1"/>
      <w:numFmt w:val="bullet"/>
      <w:lvlText w:val=""/>
      <w:lvlJc w:val="left"/>
      <w:pPr>
        <w:ind w:left="4320" w:hanging="360"/>
      </w:pPr>
      <w:rPr>
        <w:rFonts w:hint="default" w:ascii="Wingdings" w:hAnsi="Wingdings"/>
      </w:rPr>
    </w:lvl>
    <w:lvl w:ilvl="6" w:tplc="42D8E2E4">
      <w:start w:val="1"/>
      <w:numFmt w:val="bullet"/>
      <w:lvlText w:val=""/>
      <w:lvlJc w:val="left"/>
      <w:pPr>
        <w:ind w:left="5040" w:hanging="360"/>
      </w:pPr>
      <w:rPr>
        <w:rFonts w:hint="default" w:ascii="Symbol" w:hAnsi="Symbol"/>
      </w:rPr>
    </w:lvl>
    <w:lvl w:ilvl="7" w:tplc="00DC6BFA">
      <w:start w:val="1"/>
      <w:numFmt w:val="bullet"/>
      <w:lvlText w:val="o"/>
      <w:lvlJc w:val="left"/>
      <w:pPr>
        <w:ind w:left="5760" w:hanging="360"/>
      </w:pPr>
      <w:rPr>
        <w:rFonts w:hint="default" w:ascii="Courier New" w:hAnsi="Courier New"/>
      </w:rPr>
    </w:lvl>
    <w:lvl w:ilvl="8" w:tplc="B0E00ED4">
      <w:start w:val="1"/>
      <w:numFmt w:val="bullet"/>
      <w:lvlText w:val=""/>
      <w:lvlJc w:val="left"/>
      <w:pPr>
        <w:ind w:left="6480" w:hanging="360"/>
      </w:pPr>
      <w:rPr>
        <w:rFonts w:hint="default" w:ascii="Wingdings" w:hAnsi="Wingdings"/>
      </w:rPr>
    </w:lvl>
  </w:abstractNum>
  <w:abstractNum w:abstractNumId="99" w15:restartNumberingAfterBreak="0">
    <w:nsid w:val="67FC0C20"/>
    <w:multiLevelType w:val="hybridMultilevel"/>
    <w:tmpl w:val="C8B2DB0E"/>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100" w15:restartNumberingAfterBreak="0">
    <w:nsid w:val="68B9582D"/>
    <w:multiLevelType w:val="hybridMultilevel"/>
    <w:tmpl w:val="0A34E5B0"/>
    <w:lvl w:ilvl="0" w:tplc="0809000F">
      <w:start w:val="1"/>
      <w:numFmt w:val="decimal"/>
      <w:lvlText w:val="%1."/>
      <w:lvlJc w:val="left"/>
      <w:pPr>
        <w:ind w:left="360" w:hanging="360"/>
      </w:pPr>
    </w:lvl>
    <w:lvl w:ilvl="1" w:tplc="35029EEC">
      <w:numFmt w:val="bullet"/>
      <w:lvlText w:val="·"/>
      <w:lvlJc w:val="left"/>
      <w:pPr>
        <w:ind w:left="1080" w:hanging="360"/>
      </w:pPr>
      <w:rPr>
        <w:rFonts w:ascii="Symbol" w:hAnsi="Symbol"/>
        <w:snapToGrid/>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90815A6"/>
    <w:multiLevelType w:val="hybridMultilevel"/>
    <w:tmpl w:val="5C6AA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6B032D3D"/>
    <w:multiLevelType w:val="hybridMultilevel"/>
    <w:tmpl w:val="78ACD824"/>
    <w:lvl w:ilvl="0" w:tplc="79DC491C">
      <w:start w:val="1"/>
      <w:numFmt w:val="bullet"/>
      <w:lvlText w:val=""/>
      <w:lvlJc w:val="left"/>
      <w:pPr>
        <w:ind w:left="720" w:hanging="360"/>
      </w:pPr>
      <w:rPr>
        <w:rFonts w:hint="default" w:ascii="Symbol" w:hAnsi="Symbol"/>
      </w:rPr>
    </w:lvl>
    <w:lvl w:ilvl="1" w:tplc="39FABAEC">
      <w:start w:val="1"/>
      <w:numFmt w:val="bullet"/>
      <w:lvlText w:val="o"/>
      <w:lvlJc w:val="left"/>
      <w:pPr>
        <w:ind w:left="1440" w:hanging="360"/>
      </w:pPr>
      <w:rPr>
        <w:rFonts w:hint="default" w:ascii="Courier New" w:hAnsi="Courier New"/>
      </w:rPr>
    </w:lvl>
    <w:lvl w:ilvl="2" w:tplc="6BEEF8E4">
      <w:start w:val="1"/>
      <w:numFmt w:val="bullet"/>
      <w:lvlText w:val=""/>
      <w:lvlJc w:val="left"/>
      <w:pPr>
        <w:ind w:left="2160" w:hanging="360"/>
      </w:pPr>
      <w:rPr>
        <w:rFonts w:hint="default" w:ascii="Wingdings" w:hAnsi="Wingdings"/>
      </w:rPr>
    </w:lvl>
    <w:lvl w:ilvl="3" w:tplc="F13AEB4E">
      <w:start w:val="1"/>
      <w:numFmt w:val="bullet"/>
      <w:lvlText w:val=""/>
      <w:lvlJc w:val="left"/>
      <w:pPr>
        <w:ind w:left="2880" w:hanging="360"/>
      </w:pPr>
      <w:rPr>
        <w:rFonts w:hint="default" w:ascii="Symbol" w:hAnsi="Symbol"/>
      </w:rPr>
    </w:lvl>
    <w:lvl w:ilvl="4" w:tplc="C68212F0">
      <w:start w:val="1"/>
      <w:numFmt w:val="bullet"/>
      <w:lvlText w:val="o"/>
      <w:lvlJc w:val="left"/>
      <w:pPr>
        <w:ind w:left="3600" w:hanging="360"/>
      </w:pPr>
      <w:rPr>
        <w:rFonts w:hint="default" w:ascii="Courier New" w:hAnsi="Courier New"/>
      </w:rPr>
    </w:lvl>
    <w:lvl w:ilvl="5" w:tplc="F8045146">
      <w:start w:val="1"/>
      <w:numFmt w:val="bullet"/>
      <w:lvlText w:val=""/>
      <w:lvlJc w:val="left"/>
      <w:pPr>
        <w:ind w:left="4320" w:hanging="360"/>
      </w:pPr>
      <w:rPr>
        <w:rFonts w:hint="default" w:ascii="Wingdings" w:hAnsi="Wingdings"/>
      </w:rPr>
    </w:lvl>
    <w:lvl w:ilvl="6" w:tplc="4600E56E">
      <w:start w:val="1"/>
      <w:numFmt w:val="bullet"/>
      <w:lvlText w:val=""/>
      <w:lvlJc w:val="left"/>
      <w:pPr>
        <w:ind w:left="5040" w:hanging="360"/>
      </w:pPr>
      <w:rPr>
        <w:rFonts w:hint="default" w:ascii="Symbol" w:hAnsi="Symbol"/>
      </w:rPr>
    </w:lvl>
    <w:lvl w:ilvl="7" w:tplc="314A3CE8">
      <w:start w:val="1"/>
      <w:numFmt w:val="bullet"/>
      <w:lvlText w:val="o"/>
      <w:lvlJc w:val="left"/>
      <w:pPr>
        <w:ind w:left="5760" w:hanging="360"/>
      </w:pPr>
      <w:rPr>
        <w:rFonts w:hint="default" w:ascii="Courier New" w:hAnsi="Courier New"/>
      </w:rPr>
    </w:lvl>
    <w:lvl w:ilvl="8" w:tplc="0E38EDA4">
      <w:start w:val="1"/>
      <w:numFmt w:val="bullet"/>
      <w:lvlText w:val=""/>
      <w:lvlJc w:val="left"/>
      <w:pPr>
        <w:ind w:left="6480" w:hanging="360"/>
      </w:pPr>
      <w:rPr>
        <w:rFonts w:hint="default" w:ascii="Wingdings" w:hAnsi="Wingdings"/>
      </w:rPr>
    </w:lvl>
  </w:abstractNum>
  <w:abstractNum w:abstractNumId="103" w15:restartNumberingAfterBreak="0">
    <w:nsid w:val="6B890672"/>
    <w:multiLevelType w:val="hybridMultilevel"/>
    <w:tmpl w:val="C1987968"/>
    <w:lvl w:ilvl="0" w:tplc="19A64A3E">
      <w:numFmt w:val="none"/>
      <w:lvlText w:val=""/>
      <w:lvlJc w:val="left"/>
      <w:pPr>
        <w:tabs>
          <w:tab w:val="num" w:pos="360"/>
        </w:tabs>
      </w:pPr>
    </w:lvl>
    <w:lvl w:ilvl="1" w:tplc="BBA2F0D2">
      <w:start w:val="1"/>
      <w:numFmt w:val="lowerLetter"/>
      <w:lvlText w:val="%2."/>
      <w:lvlJc w:val="left"/>
      <w:pPr>
        <w:ind w:left="1440" w:hanging="360"/>
      </w:pPr>
    </w:lvl>
    <w:lvl w:ilvl="2" w:tplc="337CA454">
      <w:start w:val="1"/>
      <w:numFmt w:val="lowerRoman"/>
      <w:lvlText w:val="%3."/>
      <w:lvlJc w:val="right"/>
      <w:pPr>
        <w:ind w:left="2160" w:hanging="180"/>
      </w:pPr>
    </w:lvl>
    <w:lvl w:ilvl="3" w:tplc="981E1C88">
      <w:start w:val="1"/>
      <w:numFmt w:val="decimal"/>
      <w:lvlText w:val="%4."/>
      <w:lvlJc w:val="left"/>
      <w:pPr>
        <w:ind w:left="2880" w:hanging="360"/>
      </w:pPr>
    </w:lvl>
    <w:lvl w:ilvl="4" w:tplc="F90A8706">
      <w:start w:val="1"/>
      <w:numFmt w:val="lowerLetter"/>
      <w:lvlText w:val="%5."/>
      <w:lvlJc w:val="left"/>
      <w:pPr>
        <w:ind w:left="3600" w:hanging="360"/>
      </w:pPr>
    </w:lvl>
    <w:lvl w:ilvl="5" w:tplc="920C81BC">
      <w:start w:val="1"/>
      <w:numFmt w:val="lowerRoman"/>
      <w:lvlText w:val="%6."/>
      <w:lvlJc w:val="right"/>
      <w:pPr>
        <w:ind w:left="4320" w:hanging="180"/>
      </w:pPr>
    </w:lvl>
    <w:lvl w:ilvl="6" w:tplc="6780EFD2">
      <w:start w:val="1"/>
      <w:numFmt w:val="decimal"/>
      <w:lvlText w:val="%7."/>
      <w:lvlJc w:val="left"/>
      <w:pPr>
        <w:ind w:left="5040" w:hanging="360"/>
      </w:pPr>
    </w:lvl>
    <w:lvl w:ilvl="7" w:tplc="D61692C8">
      <w:start w:val="1"/>
      <w:numFmt w:val="lowerLetter"/>
      <w:lvlText w:val="%8."/>
      <w:lvlJc w:val="left"/>
      <w:pPr>
        <w:ind w:left="5760" w:hanging="360"/>
      </w:pPr>
    </w:lvl>
    <w:lvl w:ilvl="8" w:tplc="715A2BA0">
      <w:start w:val="1"/>
      <w:numFmt w:val="lowerRoman"/>
      <w:lvlText w:val="%9."/>
      <w:lvlJc w:val="right"/>
      <w:pPr>
        <w:ind w:left="6480" w:hanging="180"/>
      </w:pPr>
    </w:lvl>
  </w:abstractNum>
  <w:abstractNum w:abstractNumId="104" w15:restartNumberingAfterBreak="0">
    <w:nsid w:val="6B8F1D0A"/>
    <w:multiLevelType w:val="hybridMultilevel"/>
    <w:tmpl w:val="7E6EAC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5" w15:restartNumberingAfterBreak="0">
    <w:nsid w:val="6D65064C"/>
    <w:multiLevelType w:val="hybridMultilevel"/>
    <w:tmpl w:val="91946B4E"/>
    <w:lvl w:ilvl="0" w:tplc="EFBED1E4">
      <w:start w:val="4"/>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AB7051"/>
    <w:multiLevelType w:val="hybridMultilevel"/>
    <w:tmpl w:val="5B508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7" w15:restartNumberingAfterBreak="0">
    <w:nsid w:val="714D5504"/>
    <w:multiLevelType w:val="hybridMultilevel"/>
    <w:tmpl w:val="820A2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8" w15:restartNumberingAfterBreak="0">
    <w:nsid w:val="72CC3B7D"/>
    <w:multiLevelType w:val="hybridMultilevel"/>
    <w:tmpl w:val="F536A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9" w15:restartNumberingAfterBreak="0">
    <w:nsid w:val="738051BE"/>
    <w:multiLevelType w:val="hybridMultilevel"/>
    <w:tmpl w:val="57D4C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0" w15:restartNumberingAfterBreak="0">
    <w:nsid w:val="76E69662"/>
    <w:multiLevelType w:val="hybridMultilevel"/>
    <w:tmpl w:val="71124F88"/>
    <w:lvl w:ilvl="0" w:tplc="9D1E2D6A">
      <w:start w:val="1"/>
      <w:numFmt w:val="bullet"/>
      <w:lvlText w:val=""/>
      <w:lvlJc w:val="left"/>
      <w:pPr>
        <w:ind w:left="1080" w:hanging="360"/>
      </w:pPr>
      <w:rPr>
        <w:rFonts w:hint="default" w:ascii="Symbol" w:hAnsi="Symbol"/>
      </w:rPr>
    </w:lvl>
    <w:lvl w:ilvl="1" w:tplc="C2B2B2A6">
      <w:start w:val="1"/>
      <w:numFmt w:val="bullet"/>
      <w:lvlText w:val="o"/>
      <w:lvlJc w:val="left"/>
      <w:pPr>
        <w:ind w:left="1440" w:hanging="360"/>
      </w:pPr>
      <w:rPr>
        <w:rFonts w:hint="default" w:ascii="Courier New" w:hAnsi="Courier New"/>
      </w:rPr>
    </w:lvl>
    <w:lvl w:ilvl="2" w:tplc="0952F362">
      <w:start w:val="1"/>
      <w:numFmt w:val="bullet"/>
      <w:lvlText w:val=""/>
      <w:lvlJc w:val="left"/>
      <w:pPr>
        <w:ind w:left="2160" w:hanging="360"/>
      </w:pPr>
      <w:rPr>
        <w:rFonts w:hint="default" w:ascii="Wingdings" w:hAnsi="Wingdings"/>
      </w:rPr>
    </w:lvl>
    <w:lvl w:ilvl="3" w:tplc="77B4A622">
      <w:start w:val="1"/>
      <w:numFmt w:val="bullet"/>
      <w:lvlText w:val=""/>
      <w:lvlJc w:val="left"/>
      <w:pPr>
        <w:ind w:left="2880" w:hanging="360"/>
      </w:pPr>
      <w:rPr>
        <w:rFonts w:hint="default" w:ascii="Symbol" w:hAnsi="Symbol"/>
      </w:rPr>
    </w:lvl>
    <w:lvl w:ilvl="4" w:tplc="16842B86">
      <w:start w:val="1"/>
      <w:numFmt w:val="bullet"/>
      <w:lvlText w:val="o"/>
      <w:lvlJc w:val="left"/>
      <w:pPr>
        <w:ind w:left="3600" w:hanging="360"/>
      </w:pPr>
      <w:rPr>
        <w:rFonts w:hint="default" w:ascii="Courier New" w:hAnsi="Courier New"/>
      </w:rPr>
    </w:lvl>
    <w:lvl w:ilvl="5" w:tplc="FA960F8A">
      <w:start w:val="1"/>
      <w:numFmt w:val="bullet"/>
      <w:lvlText w:val=""/>
      <w:lvlJc w:val="left"/>
      <w:pPr>
        <w:ind w:left="4320" w:hanging="360"/>
      </w:pPr>
      <w:rPr>
        <w:rFonts w:hint="default" w:ascii="Wingdings" w:hAnsi="Wingdings"/>
      </w:rPr>
    </w:lvl>
    <w:lvl w:ilvl="6" w:tplc="66AC5DC4">
      <w:start w:val="1"/>
      <w:numFmt w:val="bullet"/>
      <w:lvlText w:val=""/>
      <w:lvlJc w:val="left"/>
      <w:pPr>
        <w:ind w:left="5040" w:hanging="360"/>
      </w:pPr>
      <w:rPr>
        <w:rFonts w:hint="default" w:ascii="Symbol" w:hAnsi="Symbol"/>
      </w:rPr>
    </w:lvl>
    <w:lvl w:ilvl="7" w:tplc="B86E0012">
      <w:start w:val="1"/>
      <w:numFmt w:val="bullet"/>
      <w:lvlText w:val="o"/>
      <w:lvlJc w:val="left"/>
      <w:pPr>
        <w:ind w:left="5760" w:hanging="360"/>
      </w:pPr>
      <w:rPr>
        <w:rFonts w:hint="default" w:ascii="Courier New" w:hAnsi="Courier New"/>
      </w:rPr>
    </w:lvl>
    <w:lvl w:ilvl="8" w:tplc="18AE3AB0">
      <w:start w:val="1"/>
      <w:numFmt w:val="bullet"/>
      <w:lvlText w:val=""/>
      <w:lvlJc w:val="left"/>
      <w:pPr>
        <w:ind w:left="6480" w:hanging="360"/>
      </w:pPr>
      <w:rPr>
        <w:rFonts w:hint="default" w:ascii="Wingdings" w:hAnsi="Wingdings"/>
      </w:rPr>
    </w:lvl>
  </w:abstractNum>
  <w:abstractNum w:abstractNumId="111" w15:restartNumberingAfterBreak="0">
    <w:nsid w:val="770D7156"/>
    <w:multiLevelType w:val="hybridMultilevel"/>
    <w:tmpl w:val="33E2BC16"/>
    <w:styleLink w:val="Style2"/>
    <w:lvl w:ilvl="0" w:tplc="657808A6">
      <w:start w:val="1"/>
      <w:numFmt w:val="bullet"/>
      <w:lvlText w:val=""/>
      <w:lvlJc w:val="left"/>
      <w:pPr>
        <w:ind w:left="360" w:hanging="360"/>
      </w:pPr>
      <w:rPr>
        <w:rFonts w:hint="default" w:ascii="Symbol" w:hAnsi="Symbol"/>
      </w:rPr>
    </w:lvl>
    <w:lvl w:ilvl="1" w:tplc="13642050">
      <w:numFmt w:val="bullet"/>
      <w:lvlText w:val="-"/>
      <w:lvlJc w:val="left"/>
      <w:pPr>
        <w:ind w:left="1080" w:hanging="360"/>
      </w:pPr>
      <w:rPr>
        <w:rFonts w:hint="default" w:ascii="Arial" w:hAnsi="Arial" w:eastAsia="Times New Roman"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77123C24"/>
    <w:multiLevelType w:val="hybridMultilevel"/>
    <w:tmpl w:val="D2BE7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3" w15:restartNumberingAfterBreak="0">
    <w:nsid w:val="7715D689"/>
    <w:multiLevelType w:val="hybridMultilevel"/>
    <w:tmpl w:val="B69C116A"/>
    <w:lvl w:ilvl="0" w:tplc="4EE61E36">
      <w:start w:val="1"/>
      <w:numFmt w:val="bullet"/>
      <w:lvlText w:val=""/>
      <w:lvlJc w:val="left"/>
      <w:pPr>
        <w:ind w:left="720" w:hanging="360"/>
      </w:pPr>
      <w:rPr>
        <w:rFonts w:hint="default" w:ascii="Symbol" w:hAnsi="Symbol"/>
      </w:rPr>
    </w:lvl>
    <w:lvl w:ilvl="1" w:tplc="84CE5616">
      <w:start w:val="1"/>
      <w:numFmt w:val="bullet"/>
      <w:lvlText w:val="o"/>
      <w:lvlJc w:val="left"/>
      <w:pPr>
        <w:ind w:left="1440" w:hanging="360"/>
      </w:pPr>
      <w:rPr>
        <w:rFonts w:hint="default" w:ascii="Courier New" w:hAnsi="Courier New"/>
      </w:rPr>
    </w:lvl>
    <w:lvl w:ilvl="2" w:tplc="FB4E9802">
      <w:start w:val="1"/>
      <w:numFmt w:val="bullet"/>
      <w:lvlText w:val=""/>
      <w:lvlJc w:val="left"/>
      <w:pPr>
        <w:ind w:left="2160" w:hanging="360"/>
      </w:pPr>
      <w:rPr>
        <w:rFonts w:hint="default" w:ascii="Wingdings" w:hAnsi="Wingdings"/>
      </w:rPr>
    </w:lvl>
    <w:lvl w:ilvl="3" w:tplc="0FC2E348">
      <w:start w:val="1"/>
      <w:numFmt w:val="bullet"/>
      <w:lvlText w:val=""/>
      <w:lvlJc w:val="left"/>
      <w:pPr>
        <w:ind w:left="2880" w:hanging="360"/>
      </w:pPr>
      <w:rPr>
        <w:rFonts w:hint="default" w:ascii="Symbol" w:hAnsi="Symbol"/>
      </w:rPr>
    </w:lvl>
    <w:lvl w:ilvl="4" w:tplc="BE2E9E2C">
      <w:start w:val="1"/>
      <w:numFmt w:val="bullet"/>
      <w:lvlText w:val="o"/>
      <w:lvlJc w:val="left"/>
      <w:pPr>
        <w:ind w:left="3600" w:hanging="360"/>
      </w:pPr>
      <w:rPr>
        <w:rFonts w:hint="default" w:ascii="Courier New" w:hAnsi="Courier New"/>
      </w:rPr>
    </w:lvl>
    <w:lvl w:ilvl="5" w:tplc="A3E659C6">
      <w:start w:val="1"/>
      <w:numFmt w:val="bullet"/>
      <w:lvlText w:val=""/>
      <w:lvlJc w:val="left"/>
      <w:pPr>
        <w:ind w:left="4320" w:hanging="360"/>
      </w:pPr>
      <w:rPr>
        <w:rFonts w:hint="default" w:ascii="Wingdings" w:hAnsi="Wingdings"/>
      </w:rPr>
    </w:lvl>
    <w:lvl w:ilvl="6" w:tplc="7CB493B0">
      <w:start w:val="1"/>
      <w:numFmt w:val="bullet"/>
      <w:lvlText w:val=""/>
      <w:lvlJc w:val="left"/>
      <w:pPr>
        <w:ind w:left="5040" w:hanging="360"/>
      </w:pPr>
      <w:rPr>
        <w:rFonts w:hint="default" w:ascii="Symbol" w:hAnsi="Symbol"/>
      </w:rPr>
    </w:lvl>
    <w:lvl w:ilvl="7" w:tplc="62E2EC64">
      <w:start w:val="1"/>
      <w:numFmt w:val="bullet"/>
      <w:lvlText w:val="o"/>
      <w:lvlJc w:val="left"/>
      <w:pPr>
        <w:ind w:left="5760" w:hanging="360"/>
      </w:pPr>
      <w:rPr>
        <w:rFonts w:hint="default" w:ascii="Courier New" w:hAnsi="Courier New"/>
      </w:rPr>
    </w:lvl>
    <w:lvl w:ilvl="8" w:tplc="3C3661DC">
      <w:start w:val="1"/>
      <w:numFmt w:val="bullet"/>
      <w:lvlText w:val=""/>
      <w:lvlJc w:val="left"/>
      <w:pPr>
        <w:ind w:left="6480" w:hanging="360"/>
      </w:pPr>
      <w:rPr>
        <w:rFonts w:hint="default" w:ascii="Wingdings" w:hAnsi="Wingdings"/>
      </w:rPr>
    </w:lvl>
  </w:abstractNum>
  <w:abstractNum w:abstractNumId="114" w15:restartNumberingAfterBreak="0">
    <w:nsid w:val="795531DA"/>
    <w:multiLevelType w:val="hybridMultilevel"/>
    <w:tmpl w:val="371C7C3E"/>
    <w:lvl w:ilvl="0" w:tplc="F3048BCE">
      <w:start w:val="23"/>
      <w:numFmt w:val="decimal"/>
      <w:lvlText w:val="%1."/>
      <w:lvlJc w:val="left"/>
      <w:pPr>
        <w:ind w:left="360" w:hanging="360"/>
      </w:pPr>
    </w:lvl>
    <w:lvl w:ilvl="1" w:tplc="F06CE57E">
      <w:start w:val="1"/>
      <w:numFmt w:val="lowerLetter"/>
      <w:lvlText w:val="%2."/>
      <w:lvlJc w:val="left"/>
      <w:pPr>
        <w:ind w:left="1080" w:hanging="360"/>
      </w:pPr>
    </w:lvl>
    <w:lvl w:ilvl="2" w:tplc="A70286B0">
      <w:start w:val="1"/>
      <w:numFmt w:val="lowerRoman"/>
      <w:lvlText w:val="%3."/>
      <w:lvlJc w:val="right"/>
      <w:pPr>
        <w:ind w:left="1800" w:hanging="180"/>
      </w:pPr>
    </w:lvl>
    <w:lvl w:ilvl="3" w:tplc="71CE7748">
      <w:start w:val="1"/>
      <w:numFmt w:val="decimal"/>
      <w:lvlText w:val="%4."/>
      <w:lvlJc w:val="left"/>
      <w:pPr>
        <w:ind w:left="2520" w:hanging="360"/>
      </w:pPr>
    </w:lvl>
    <w:lvl w:ilvl="4" w:tplc="A98604E6">
      <w:start w:val="1"/>
      <w:numFmt w:val="lowerLetter"/>
      <w:lvlText w:val="%5."/>
      <w:lvlJc w:val="left"/>
      <w:pPr>
        <w:ind w:left="3240" w:hanging="360"/>
      </w:pPr>
    </w:lvl>
    <w:lvl w:ilvl="5" w:tplc="3E70BE0C">
      <w:start w:val="1"/>
      <w:numFmt w:val="lowerRoman"/>
      <w:lvlText w:val="%6."/>
      <w:lvlJc w:val="right"/>
      <w:pPr>
        <w:ind w:left="3960" w:hanging="180"/>
      </w:pPr>
    </w:lvl>
    <w:lvl w:ilvl="6" w:tplc="4C34CBB8">
      <w:start w:val="1"/>
      <w:numFmt w:val="decimal"/>
      <w:lvlText w:val="%7."/>
      <w:lvlJc w:val="left"/>
      <w:pPr>
        <w:ind w:left="4680" w:hanging="360"/>
      </w:pPr>
    </w:lvl>
    <w:lvl w:ilvl="7" w:tplc="D14E1938">
      <w:start w:val="1"/>
      <w:numFmt w:val="lowerLetter"/>
      <w:lvlText w:val="%8."/>
      <w:lvlJc w:val="left"/>
      <w:pPr>
        <w:ind w:left="5400" w:hanging="360"/>
      </w:pPr>
    </w:lvl>
    <w:lvl w:ilvl="8" w:tplc="BE8EFB2E">
      <w:start w:val="1"/>
      <w:numFmt w:val="lowerRoman"/>
      <w:lvlText w:val="%9."/>
      <w:lvlJc w:val="right"/>
      <w:pPr>
        <w:ind w:left="6120" w:hanging="180"/>
      </w:pPr>
    </w:lvl>
  </w:abstractNum>
  <w:abstractNum w:abstractNumId="115" w15:restartNumberingAfterBreak="0">
    <w:nsid w:val="7AAE6ECD"/>
    <w:multiLevelType w:val="hybridMultilevel"/>
    <w:tmpl w:val="2ADA6566"/>
    <w:lvl w:ilvl="0" w:tplc="5C3CEAAE">
      <w:start w:val="1"/>
      <w:numFmt w:val="bullet"/>
      <w:lvlText w:val=""/>
      <w:lvlJc w:val="left"/>
      <w:pPr>
        <w:ind w:left="720" w:hanging="360"/>
      </w:pPr>
      <w:rPr>
        <w:rFonts w:hint="default" w:ascii="Symbol" w:hAnsi="Symbol"/>
      </w:rPr>
    </w:lvl>
    <w:lvl w:ilvl="1" w:tplc="BD9CB7CA">
      <w:start w:val="1"/>
      <w:numFmt w:val="bullet"/>
      <w:lvlText w:val="o"/>
      <w:lvlJc w:val="left"/>
      <w:pPr>
        <w:ind w:left="1440" w:hanging="360"/>
      </w:pPr>
      <w:rPr>
        <w:rFonts w:hint="default" w:ascii="Courier New" w:hAnsi="Courier New"/>
      </w:rPr>
    </w:lvl>
    <w:lvl w:ilvl="2" w:tplc="416650E6">
      <w:start w:val="1"/>
      <w:numFmt w:val="bullet"/>
      <w:lvlText w:val=""/>
      <w:lvlJc w:val="left"/>
      <w:pPr>
        <w:ind w:left="2160" w:hanging="360"/>
      </w:pPr>
      <w:rPr>
        <w:rFonts w:hint="default" w:ascii="Wingdings" w:hAnsi="Wingdings"/>
      </w:rPr>
    </w:lvl>
    <w:lvl w:ilvl="3" w:tplc="09021280">
      <w:start w:val="1"/>
      <w:numFmt w:val="bullet"/>
      <w:lvlText w:val=""/>
      <w:lvlJc w:val="left"/>
      <w:pPr>
        <w:ind w:left="2880" w:hanging="360"/>
      </w:pPr>
      <w:rPr>
        <w:rFonts w:hint="default" w:ascii="Symbol" w:hAnsi="Symbol"/>
      </w:rPr>
    </w:lvl>
    <w:lvl w:ilvl="4" w:tplc="1B585EBC">
      <w:start w:val="1"/>
      <w:numFmt w:val="bullet"/>
      <w:lvlText w:val="o"/>
      <w:lvlJc w:val="left"/>
      <w:pPr>
        <w:ind w:left="3600" w:hanging="360"/>
      </w:pPr>
      <w:rPr>
        <w:rFonts w:hint="default" w:ascii="Courier New" w:hAnsi="Courier New"/>
      </w:rPr>
    </w:lvl>
    <w:lvl w:ilvl="5" w:tplc="B0B456F6">
      <w:start w:val="1"/>
      <w:numFmt w:val="bullet"/>
      <w:lvlText w:val=""/>
      <w:lvlJc w:val="left"/>
      <w:pPr>
        <w:ind w:left="4320" w:hanging="360"/>
      </w:pPr>
      <w:rPr>
        <w:rFonts w:hint="default" w:ascii="Wingdings" w:hAnsi="Wingdings"/>
      </w:rPr>
    </w:lvl>
    <w:lvl w:ilvl="6" w:tplc="B7828C44">
      <w:start w:val="1"/>
      <w:numFmt w:val="bullet"/>
      <w:lvlText w:val=""/>
      <w:lvlJc w:val="left"/>
      <w:pPr>
        <w:ind w:left="5040" w:hanging="360"/>
      </w:pPr>
      <w:rPr>
        <w:rFonts w:hint="default" w:ascii="Symbol" w:hAnsi="Symbol"/>
      </w:rPr>
    </w:lvl>
    <w:lvl w:ilvl="7" w:tplc="AABC884E">
      <w:start w:val="1"/>
      <w:numFmt w:val="bullet"/>
      <w:lvlText w:val="o"/>
      <w:lvlJc w:val="left"/>
      <w:pPr>
        <w:ind w:left="5760" w:hanging="360"/>
      </w:pPr>
      <w:rPr>
        <w:rFonts w:hint="default" w:ascii="Courier New" w:hAnsi="Courier New"/>
      </w:rPr>
    </w:lvl>
    <w:lvl w:ilvl="8" w:tplc="B40E16D2">
      <w:start w:val="1"/>
      <w:numFmt w:val="bullet"/>
      <w:lvlText w:val=""/>
      <w:lvlJc w:val="left"/>
      <w:pPr>
        <w:ind w:left="6480" w:hanging="360"/>
      </w:pPr>
      <w:rPr>
        <w:rFonts w:hint="default" w:ascii="Wingdings" w:hAnsi="Wingdings"/>
      </w:rPr>
    </w:lvl>
  </w:abstractNum>
  <w:abstractNum w:abstractNumId="116" w15:restartNumberingAfterBreak="0">
    <w:nsid w:val="7B9E3F5D"/>
    <w:multiLevelType w:val="hybridMultilevel"/>
    <w:tmpl w:val="099A9920"/>
    <w:lvl w:ilvl="0" w:tplc="93AE05C6">
      <w:numFmt w:val="bullet"/>
      <w:pStyle w:val="NoteHeading"/>
      <w:lvlText w:val=""/>
      <w:lvlJc w:val="left"/>
      <w:pPr>
        <w:tabs>
          <w:tab w:val="num" w:pos="720"/>
        </w:tabs>
        <w:ind w:left="0" w:firstLine="0"/>
      </w:pPr>
      <w:rPr>
        <w:rFonts w:hint="default" w:ascii="Wingdings 2" w:hAnsi="Wingdings 2" w:eastAsia="Times New Roman" w:cs="Times New Roman"/>
        <w:sz w:val="40"/>
      </w:rPr>
    </w:lvl>
    <w:lvl w:ilvl="1" w:tplc="BFD6E736" w:tentative="1">
      <w:start w:val="1"/>
      <w:numFmt w:val="bullet"/>
      <w:lvlText w:val="o"/>
      <w:lvlJc w:val="left"/>
      <w:pPr>
        <w:tabs>
          <w:tab w:val="num" w:pos="1440"/>
        </w:tabs>
        <w:ind w:left="1440" w:hanging="360"/>
      </w:pPr>
      <w:rPr>
        <w:rFonts w:hint="default" w:ascii="Courier New" w:hAnsi="Courier New"/>
      </w:rPr>
    </w:lvl>
    <w:lvl w:ilvl="2" w:tplc="B358BDE0" w:tentative="1">
      <w:start w:val="1"/>
      <w:numFmt w:val="bullet"/>
      <w:lvlText w:val=""/>
      <w:lvlJc w:val="left"/>
      <w:pPr>
        <w:tabs>
          <w:tab w:val="num" w:pos="2160"/>
        </w:tabs>
        <w:ind w:left="2160" w:hanging="360"/>
      </w:pPr>
      <w:rPr>
        <w:rFonts w:hint="default" w:ascii="Wingdings" w:hAnsi="Wingdings"/>
      </w:rPr>
    </w:lvl>
    <w:lvl w:ilvl="3" w:tplc="CC58E7D6" w:tentative="1">
      <w:start w:val="1"/>
      <w:numFmt w:val="bullet"/>
      <w:lvlText w:val=""/>
      <w:lvlJc w:val="left"/>
      <w:pPr>
        <w:tabs>
          <w:tab w:val="num" w:pos="2880"/>
        </w:tabs>
        <w:ind w:left="2880" w:hanging="360"/>
      </w:pPr>
      <w:rPr>
        <w:rFonts w:hint="default" w:ascii="Symbol" w:hAnsi="Symbol"/>
      </w:rPr>
    </w:lvl>
    <w:lvl w:ilvl="4" w:tplc="B6C2CCA2" w:tentative="1">
      <w:start w:val="1"/>
      <w:numFmt w:val="bullet"/>
      <w:lvlText w:val="o"/>
      <w:lvlJc w:val="left"/>
      <w:pPr>
        <w:tabs>
          <w:tab w:val="num" w:pos="3600"/>
        </w:tabs>
        <w:ind w:left="3600" w:hanging="360"/>
      </w:pPr>
      <w:rPr>
        <w:rFonts w:hint="default" w:ascii="Courier New" w:hAnsi="Courier New"/>
      </w:rPr>
    </w:lvl>
    <w:lvl w:ilvl="5" w:tplc="E684FA9C" w:tentative="1">
      <w:start w:val="1"/>
      <w:numFmt w:val="bullet"/>
      <w:lvlText w:val=""/>
      <w:lvlJc w:val="left"/>
      <w:pPr>
        <w:tabs>
          <w:tab w:val="num" w:pos="4320"/>
        </w:tabs>
        <w:ind w:left="4320" w:hanging="360"/>
      </w:pPr>
      <w:rPr>
        <w:rFonts w:hint="default" w:ascii="Wingdings" w:hAnsi="Wingdings"/>
      </w:rPr>
    </w:lvl>
    <w:lvl w:ilvl="6" w:tplc="CDFAAE38" w:tentative="1">
      <w:start w:val="1"/>
      <w:numFmt w:val="bullet"/>
      <w:lvlText w:val=""/>
      <w:lvlJc w:val="left"/>
      <w:pPr>
        <w:tabs>
          <w:tab w:val="num" w:pos="5040"/>
        </w:tabs>
        <w:ind w:left="5040" w:hanging="360"/>
      </w:pPr>
      <w:rPr>
        <w:rFonts w:hint="default" w:ascii="Symbol" w:hAnsi="Symbol"/>
      </w:rPr>
    </w:lvl>
    <w:lvl w:ilvl="7" w:tplc="43CE8338" w:tentative="1">
      <w:start w:val="1"/>
      <w:numFmt w:val="bullet"/>
      <w:lvlText w:val="o"/>
      <w:lvlJc w:val="left"/>
      <w:pPr>
        <w:tabs>
          <w:tab w:val="num" w:pos="5760"/>
        </w:tabs>
        <w:ind w:left="5760" w:hanging="360"/>
      </w:pPr>
      <w:rPr>
        <w:rFonts w:hint="default" w:ascii="Courier New" w:hAnsi="Courier New"/>
      </w:rPr>
    </w:lvl>
    <w:lvl w:ilvl="8" w:tplc="64A20A20" w:tentative="1">
      <w:start w:val="1"/>
      <w:numFmt w:val="bullet"/>
      <w:lvlText w:val=""/>
      <w:lvlJc w:val="left"/>
      <w:pPr>
        <w:tabs>
          <w:tab w:val="num" w:pos="6480"/>
        </w:tabs>
        <w:ind w:left="6480" w:hanging="360"/>
      </w:pPr>
      <w:rPr>
        <w:rFonts w:hint="default" w:ascii="Wingdings" w:hAnsi="Wingdings"/>
      </w:rPr>
    </w:lvl>
  </w:abstractNum>
  <w:abstractNum w:abstractNumId="117" w15:restartNumberingAfterBreak="0">
    <w:nsid w:val="7C6D414A"/>
    <w:multiLevelType w:val="hybridMultilevel"/>
    <w:tmpl w:val="0A2818C6"/>
    <w:lvl w:ilvl="0" w:tplc="08090001">
      <w:start w:val="1"/>
      <w:numFmt w:val="bullet"/>
      <w:lvlText w:val=""/>
      <w:lvlJc w:val="left"/>
      <w:pPr>
        <w:ind w:left="360" w:hanging="360"/>
      </w:pPr>
      <w:rPr>
        <w:rFonts w:hint="default" w:ascii="Symbol" w:hAnsi="Symbo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C9A84BB"/>
    <w:multiLevelType w:val="hybridMultilevel"/>
    <w:tmpl w:val="FB7EBE22"/>
    <w:lvl w:ilvl="0" w:tplc="D624B938">
      <w:numFmt w:val="none"/>
      <w:lvlText w:val=""/>
      <w:lvlJc w:val="left"/>
      <w:pPr>
        <w:tabs>
          <w:tab w:val="num" w:pos="360"/>
        </w:tabs>
      </w:pPr>
    </w:lvl>
    <w:lvl w:ilvl="1" w:tplc="16CC10D8">
      <w:start w:val="1"/>
      <w:numFmt w:val="lowerLetter"/>
      <w:lvlText w:val="%2."/>
      <w:lvlJc w:val="left"/>
      <w:pPr>
        <w:ind w:left="1440" w:hanging="360"/>
      </w:pPr>
    </w:lvl>
    <w:lvl w:ilvl="2" w:tplc="AB0C58A2">
      <w:start w:val="1"/>
      <w:numFmt w:val="lowerRoman"/>
      <w:lvlText w:val="%3."/>
      <w:lvlJc w:val="right"/>
      <w:pPr>
        <w:ind w:left="2160" w:hanging="180"/>
      </w:pPr>
    </w:lvl>
    <w:lvl w:ilvl="3" w:tplc="95042CFA">
      <w:start w:val="1"/>
      <w:numFmt w:val="decimal"/>
      <w:lvlText w:val="%4."/>
      <w:lvlJc w:val="left"/>
      <w:pPr>
        <w:ind w:left="2880" w:hanging="360"/>
      </w:pPr>
    </w:lvl>
    <w:lvl w:ilvl="4" w:tplc="E3E6763A">
      <w:start w:val="1"/>
      <w:numFmt w:val="lowerLetter"/>
      <w:lvlText w:val="%5."/>
      <w:lvlJc w:val="left"/>
      <w:pPr>
        <w:ind w:left="3600" w:hanging="360"/>
      </w:pPr>
    </w:lvl>
    <w:lvl w:ilvl="5" w:tplc="1110D574">
      <w:start w:val="1"/>
      <w:numFmt w:val="lowerRoman"/>
      <w:lvlText w:val="%6."/>
      <w:lvlJc w:val="right"/>
      <w:pPr>
        <w:ind w:left="4320" w:hanging="180"/>
      </w:pPr>
    </w:lvl>
    <w:lvl w:ilvl="6" w:tplc="6D40ABD4">
      <w:start w:val="1"/>
      <w:numFmt w:val="decimal"/>
      <w:lvlText w:val="%7."/>
      <w:lvlJc w:val="left"/>
      <w:pPr>
        <w:ind w:left="5040" w:hanging="360"/>
      </w:pPr>
    </w:lvl>
    <w:lvl w:ilvl="7" w:tplc="667CFF02">
      <w:start w:val="1"/>
      <w:numFmt w:val="lowerLetter"/>
      <w:lvlText w:val="%8."/>
      <w:lvlJc w:val="left"/>
      <w:pPr>
        <w:ind w:left="5760" w:hanging="360"/>
      </w:pPr>
    </w:lvl>
    <w:lvl w:ilvl="8" w:tplc="7E947BCC">
      <w:start w:val="1"/>
      <w:numFmt w:val="lowerRoman"/>
      <w:lvlText w:val="%9."/>
      <w:lvlJc w:val="right"/>
      <w:pPr>
        <w:ind w:left="6480" w:hanging="180"/>
      </w:pPr>
    </w:lvl>
  </w:abstractNum>
  <w:abstractNum w:abstractNumId="119" w15:restartNumberingAfterBreak="0">
    <w:nsid w:val="7CEE0DD5"/>
    <w:multiLevelType w:val="multilevel"/>
    <w:tmpl w:val="AD844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D0C7902"/>
    <w:multiLevelType w:val="hybridMultilevel"/>
    <w:tmpl w:val="2828E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1" w15:restartNumberingAfterBreak="0">
    <w:nsid w:val="7DBFF3EC"/>
    <w:multiLevelType w:val="hybridMultilevel"/>
    <w:tmpl w:val="AF30770C"/>
    <w:lvl w:ilvl="0" w:tplc="61684B62">
      <w:start w:val="1"/>
      <w:numFmt w:val="bullet"/>
      <w:lvlText w:val=""/>
      <w:lvlJc w:val="left"/>
      <w:pPr>
        <w:ind w:left="1080" w:hanging="360"/>
      </w:pPr>
      <w:rPr>
        <w:rFonts w:hint="default" w:ascii="Symbol" w:hAnsi="Symbol"/>
      </w:rPr>
    </w:lvl>
    <w:lvl w:ilvl="1" w:tplc="59708DA8">
      <w:start w:val="1"/>
      <w:numFmt w:val="bullet"/>
      <w:lvlText w:val="o"/>
      <w:lvlJc w:val="left"/>
      <w:pPr>
        <w:ind w:left="1440" w:hanging="360"/>
      </w:pPr>
      <w:rPr>
        <w:rFonts w:hint="default" w:ascii="Courier New" w:hAnsi="Courier New"/>
      </w:rPr>
    </w:lvl>
    <w:lvl w:ilvl="2" w:tplc="0CBA8F06">
      <w:start w:val="1"/>
      <w:numFmt w:val="bullet"/>
      <w:lvlText w:val=""/>
      <w:lvlJc w:val="left"/>
      <w:pPr>
        <w:ind w:left="2160" w:hanging="360"/>
      </w:pPr>
      <w:rPr>
        <w:rFonts w:hint="default" w:ascii="Wingdings" w:hAnsi="Wingdings"/>
      </w:rPr>
    </w:lvl>
    <w:lvl w:ilvl="3" w:tplc="71B4A2DA">
      <w:start w:val="1"/>
      <w:numFmt w:val="bullet"/>
      <w:lvlText w:val=""/>
      <w:lvlJc w:val="left"/>
      <w:pPr>
        <w:ind w:left="2880" w:hanging="360"/>
      </w:pPr>
      <w:rPr>
        <w:rFonts w:hint="default" w:ascii="Symbol" w:hAnsi="Symbol"/>
      </w:rPr>
    </w:lvl>
    <w:lvl w:ilvl="4" w:tplc="22929B42">
      <w:start w:val="1"/>
      <w:numFmt w:val="bullet"/>
      <w:lvlText w:val="o"/>
      <w:lvlJc w:val="left"/>
      <w:pPr>
        <w:ind w:left="3600" w:hanging="360"/>
      </w:pPr>
      <w:rPr>
        <w:rFonts w:hint="default" w:ascii="Courier New" w:hAnsi="Courier New"/>
      </w:rPr>
    </w:lvl>
    <w:lvl w:ilvl="5" w:tplc="97BEC188">
      <w:start w:val="1"/>
      <w:numFmt w:val="bullet"/>
      <w:lvlText w:val=""/>
      <w:lvlJc w:val="left"/>
      <w:pPr>
        <w:ind w:left="4320" w:hanging="360"/>
      </w:pPr>
      <w:rPr>
        <w:rFonts w:hint="default" w:ascii="Wingdings" w:hAnsi="Wingdings"/>
      </w:rPr>
    </w:lvl>
    <w:lvl w:ilvl="6" w:tplc="30E40EC2">
      <w:start w:val="1"/>
      <w:numFmt w:val="bullet"/>
      <w:lvlText w:val=""/>
      <w:lvlJc w:val="left"/>
      <w:pPr>
        <w:ind w:left="5040" w:hanging="360"/>
      </w:pPr>
      <w:rPr>
        <w:rFonts w:hint="default" w:ascii="Symbol" w:hAnsi="Symbol"/>
      </w:rPr>
    </w:lvl>
    <w:lvl w:ilvl="7" w:tplc="AD40E4F4">
      <w:start w:val="1"/>
      <w:numFmt w:val="bullet"/>
      <w:lvlText w:val="o"/>
      <w:lvlJc w:val="left"/>
      <w:pPr>
        <w:ind w:left="5760" w:hanging="360"/>
      </w:pPr>
      <w:rPr>
        <w:rFonts w:hint="default" w:ascii="Courier New" w:hAnsi="Courier New"/>
      </w:rPr>
    </w:lvl>
    <w:lvl w:ilvl="8" w:tplc="122A46E2">
      <w:start w:val="1"/>
      <w:numFmt w:val="bullet"/>
      <w:lvlText w:val=""/>
      <w:lvlJc w:val="left"/>
      <w:pPr>
        <w:ind w:left="6480" w:hanging="360"/>
      </w:pPr>
      <w:rPr>
        <w:rFonts w:hint="default" w:ascii="Wingdings" w:hAnsi="Wingdings"/>
      </w:rPr>
    </w:lvl>
  </w:abstractNum>
  <w:abstractNum w:abstractNumId="122" w15:restartNumberingAfterBreak="0">
    <w:nsid w:val="7DDF19BA"/>
    <w:multiLevelType w:val="hybridMultilevel"/>
    <w:tmpl w:val="5002B4FC"/>
    <w:lvl w:ilvl="0" w:tplc="A51E0BEC">
      <w:start w:val="2"/>
      <w:numFmt w:val="lowerLetter"/>
      <w:lvlText w:val="%1."/>
      <w:lvlJc w:val="left"/>
      <w:pPr>
        <w:ind w:left="720" w:hanging="360"/>
      </w:pPr>
    </w:lvl>
    <w:lvl w:ilvl="1" w:tplc="B2A88E8E">
      <w:start w:val="1"/>
      <w:numFmt w:val="lowerLetter"/>
      <w:lvlText w:val="%2."/>
      <w:lvlJc w:val="left"/>
      <w:pPr>
        <w:ind w:left="1440" w:hanging="360"/>
      </w:pPr>
    </w:lvl>
    <w:lvl w:ilvl="2" w:tplc="5E4ABD7C">
      <w:start w:val="1"/>
      <w:numFmt w:val="lowerRoman"/>
      <w:lvlText w:val="%3."/>
      <w:lvlJc w:val="right"/>
      <w:pPr>
        <w:ind w:left="2160" w:hanging="180"/>
      </w:pPr>
    </w:lvl>
    <w:lvl w:ilvl="3" w:tplc="E020E57A">
      <w:start w:val="1"/>
      <w:numFmt w:val="decimal"/>
      <w:lvlText w:val="%4."/>
      <w:lvlJc w:val="left"/>
      <w:pPr>
        <w:ind w:left="2880" w:hanging="360"/>
      </w:pPr>
    </w:lvl>
    <w:lvl w:ilvl="4" w:tplc="1C30AEDA">
      <w:start w:val="1"/>
      <w:numFmt w:val="lowerLetter"/>
      <w:lvlText w:val="%5."/>
      <w:lvlJc w:val="left"/>
      <w:pPr>
        <w:ind w:left="3600" w:hanging="360"/>
      </w:pPr>
    </w:lvl>
    <w:lvl w:ilvl="5" w:tplc="72BCF0EE">
      <w:start w:val="1"/>
      <w:numFmt w:val="lowerRoman"/>
      <w:lvlText w:val="%6."/>
      <w:lvlJc w:val="right"/>
      <w:pPr>
        <w:ind w:left="4320" w:hanging="180"/>
      </w:pPr>
    </w:lvl>
    <w:lvl w:ilvl="6" w:tplc="796A6D80">
      <w:start w:val="1"/>
      <w:numFmt w:val="decimal"/>
      <w:lvlText w:val="%7."/>
      <w:lvlJc w:val="left"/>
      <w:pPr>
        <w:ind w:left="5040" w:hanging="360"/>
      </w:pPr>
    </w:lvl>
    <w:lvl w:ilvl="7" w:tplc="5D4E0352">
      <w:start w:val="1"/>
      <w:numFmt w:val="lowerLetter"/>
      <w:lvlText w:val="%8."/>
      <w:lvlJc w:val="left"/>
      <w:pPr>
        <w:ind w:left="5760" w:hanging="360"/>
      </w:pPr>
    </w:lvl>
    <w:lvl w:ilvl="8" w:tplc="B63476F6">
      <w:start w:val="1"/>
      <w:numFmt w:val="lowerRoman"/>
      <w:lvlText w:val="%9."/>
      <w:lvlJc w:val="right"/>
      <w:pPr>
        <w:ind w:left="6480" w:hanging="180"/>
      </w:pPr>
    </w:lvl>
  </w:abstractNum>
  <w:num w:numId="1">
    <w:abstractNumId w:val="58"/>
  </w:num>
  <w:num w:numId="2">
    <w:abstractNumId w:val="49"/>
  </w:num>
  <w:num w:numId="3">
    <w:abstractNumId w:val="29"/>
  </w:num>
  <w:num w:numId="4">
    <w:abstractNumId w:val="50"/>
  </w:num>
  <w:num w:numId="5">
    <w:abstractNumId w:val="38"/>
  </w:num>
  <w:num w:numId="6">
    <w:abstractNumId w:val="74"/>
  </w:num>
  <w:num w:numId="7">
    <w:abstractNumId w:val="18"/>
  </w:num>
  <w:num w:numId="8">
    <w:abstractNumId w:val="115"/>
  </w:num>
  <w:num w:numId="9">
    <w:abstractNumId w:val="118"/>
  </w:num>
  <w:num w:numId="10">
    <w:abstractNumId w:val="103"/>
  </w:num>
  <w:num w:numId="11">
    <w:abstractNumId w:val="61"/>
  </w:num>
  <w:num w:numId="12">
    <w:abstractNumId w:val="43"/>
  </w:num>
  <w:num w:numId="13">
    <w:abstractNumId w:val="12"/>
  </w:num>
  <w:num w:numId="14">
    <w:abstractNumId w:val="11"/>
  </w:num>
  <w:num w:numId="15">
    <w:abstractNumId w:val="97"/>
  </w:num>
  <w:num w:numId="16">
    <w:abstractNumId w:val="77"/>
  </w:num>
  <w:num w:numId="17">
    <w:abstractNumId w:val="52"/>
  </w:num>
  <w:num w:numId="18">
    <w:abstractNumId w:val="65"/>
  </w:num>
  <w:num w:numId="19">
    <w:abstractNumId w:val="48"/>
  </w:num>
  <w:num w:numId="20">
    <w:abstractNumId w:val="56"/>
  </w:num>
  <w:num w:numId="21">
    <w:abstractNumId w:val="27"/>
  </w:num>
  <w:num w:numId="22">
    <w:abstractNumId w:val="64"/>
  </w:num>
  <w:num w:numId="23">
    <w:abstractNumId w:val="4"/>
  </w:num>
  <w:num w:numId="24">
    <w:abstractNumId w:val="121"/>
  </w:num>
  <w:num w:numId="25">
    <w:abstractNumId w:val="79"/>
  </w:num>
  <w:num w:numId="26">
    <w:abstractNumId w:val="94"/>
  </w:num>
  <w:num w:numId="27">
    <w:abstractNumId w:val="67"/>
  </w:num>
  <w:num w:numId="28">
    <w:abstractNumId w:val="91"/>
  </w:num>
  <w:num w:numId="29">
    <w:abstractNumId w:val="45"/>
  </w:num>
  <w:num w:numId="30">
    <w:abstractNumId w:val="110"/>
  </w:num>
  <w:num w:numId="31">
    <w:abstractNumId w:val="54"/>
  </w:num>
  <w:num w:numId="32">
    <w:abstractNumId w:val="57"/>
  </w:num>
  <w:num w:numId="33">
    <w:abstractNumId w:val="78"/>
  </w:num>
  <w:num w:numId="34">
    <w:abstractNumId w:val="98"/>
  </w:num>
  <w:num w:numId="35">
    <w:abstractNumId w:val="46"/>
  </w:num>
  <w:num w:numId="36">
    <w:abstractNumId w:val="89"/>
  </w:num>
  <w:num w:numId="37">
    <w:abstractNumId w:val="113"/>
  </w:num>
  <w:num w:numId="38">
    <w:abstractNumId w:val="114"/>
  </w:num>
  <w:num w:numId="39">
    <w:abstractNumId w:val="53"/>
  </w:num>
  <w:num w:numId="40">
    <w:abstractNumId w:val="122"/>
  </w:num>
  <w:num w:numId="41">
    <w:abstractNumId w:val="19"/>
  </w:num>
  <w:num w:numId="42">
    <w:abstractNumId w:val="96"/>
  </w:num>
  <w:num w:numId="43">
    <w:abstractNumId w:val="20"/>
  </w:num>
  <w:num w:numId="44">
    <w:abstractNumId w:val="102"/>
  </w:num>
  <w:num w:numId="45">
    <w:abstractNumId w:val="37"/>
  </w:num>
  <w:num w:numId="46">
    <w:abstractNumId w:val="93"/>
  </w:num>
  <w:num w:numId="47">
    <w:abstractNumId w:val="73"/>
  </w:num>
  <w:num w:numId="48">
    <w:abstractNumId w:val="30"/>
  </w:num>
  <w:num w:numId="49">
    <w:abstractNumId w:val="1"/>
  </w:num>
  <w:num w:numId="50">
    <w:abstractNumId w:val="71"/>
  </w:num>
  <w:num w:numId="51">
    <w:abstractNumId w:val="116"/>
  </w:num>
  <w:num w:numId="52">
    <w:abstractNumId w:val="17"/>
  </w:num>
  <w:num w:numId="53">
    <w:abstractNumId w:val="60"/>
  </w:num>
  <w:num w:numId="54">
    <w:abstractNumId w:val="40"/>
  </w:num>
  <w:num w:numId="55">
    <w:abstractNumId w:val="111"/>
    <w:lvlOverride w:ilvl="0">
      <w:lvl w:ilvl="0" w:tplc="657808A6">
        <w:start w:val="1"/>
        <w:numFmt w:val="bullet"/>
        <w:lvlText w:val=""/>
        <w:lvlJc w:val="left"/>
        <w:pPr>
          <w:ind w:left="360" w:hanging="360"/>
        </w:pPr>
        <w:rPr>
          <w:rFonts w:hint="default" w:ascii="Symbol" w:hAnsi="Symbol"/>
          <w:color w:val="000000" w:themeColor="text1"/>
        </w:rPr>
      </w:lvl>
    </w:lvlOverride>
    <w:lvlOverride w:ilvl="1">
      <w:lvl w:ilvl="1" w:tplc="13642050">
        <w:start w:val="1"/>
        <w:numFmt w:val="bullet"/>
        <w:lvlText w:val="o"/>
        <w:lvlJc w:val="left"/>
        <w:pPr>
          <w:ind w:left="1440" w:hanging="360"/>
        </w:pPr>
        <w:rPr>
          <w:rFonts w:hint="default" w:ascii="Courier New" w:hAnsi="Courier New" w:cs="Courier New"/>
        </w:rPr>
      </w:lvl>
    </w:lvlOverride>
    <w:lvlOverride w:ilvl="2">
      <w:lvl w:ilvl="2" w:tplc="0809001B" w:tentative="1">
        <w:start w:val="1"/>
        <w:numFmt w:val="bullet"/>
        <w:lvlText w:val=""/>
        <w:lvlJc w:val="left"/>
        <w:pPr>
          <w:ind w:left="2160" w:hanging="360"/>
        </w:pPr>
        <w:rPr>
          <w:rFonts w:hint="default" w:ascii="Wingdings" w:hAnsi="Wingdings"/>
        </w:rPr>
      </w:lvl>
    </w:lvlOverride>
    <w:lvlOverride w:ilvl="3">
      <w:lvl w:ilvl="3" w:tplc="0809000F" w:tentative="1">
        <w:start w:val="1"/>
        <w:numFmt w:val="bullet"/>
        <w:lvlText w:val=""/>
        <w:lvlJc w:val="left"/>
        <w:pPr>
          <w:ind w:left="2880" w:hanging="360"/>
        </w:pPr>
        <w:rPr>
          <w:rFonts w:hint="default" w:ascii="Symbol" w:hAnsi="Symbol"/>
        </w:rPr>
      </w:lvl>
    </w:lvlOverride>
    <w:lvlOverride w:ilvl="4">
      <w:lvl w:ilvl="4" w:tplc="08090019" w:tentative="1">
        <w:start w:val="1"/>
        <w:numFmt w:val="bullet"/>
        <w:lvlText w:val="o"/>
        <w:lvlJc w:val="left"/>
        <w:pPr>
          <w:ind w:left="3600" w:hanging="360"/>
        </w:pPr>
        <w:rPr>
          <w:rFonts w:hint="default" w:ascii="Courier New" w:hAnsi="Courier New" w:cs="Courier New"/>
        </w:rPr>
      </w:lvl>
    </w:lvlOverride>
    <w:lvlOverride w:ilvl="5">
      <w:lvl w:ilvl="5" w:tplc="0809001B" w:tentative="1">
        <w:start w:val="1"/>
        <w:numFmt w:val="bullet"/>
        <w:lvlText w:val=""/>
        <w:lvlJc w:val="left"/>
        <w:pPr>
          <w:ind w:left="4320" w:hanging="360"/>
        </w:pPr>
        <w:rPr>
          <w:rFonts w:hint="default" w:ascii="Wingdings" w:hAnsi="Wingdings"/>
        </w:rPr>
      </w:lvl>
    </w:lvlOverride>
    <w:lvlOverride w:ilvl="6">
      <w:lvl w:ilvl="6" w:tplc="0809000F" w:tentative="1">
        <w:start w:val="1"/>
        <w:numFmt w:val="bullet"/>
        <w:lvlText w:val=""/>
        <w:lvlJc w:val="left"/>
        <w:pPr>
          <w:ind w:left="5040" w:hanging="360"/>
        </w:pPr>
        <w:rPr>
          <w:rFonts w:hint="default" w:ascii="Symbol" w:hAnsi="Symbol"/>
        </w:rPr>
      </w:lvl>
    </w:lvlOverride>
    <w:lvlOverride w:ilvl="7">
      <w:lvl w:ilvl="7" w:tplc="08090019" w:tentative="1">
        <w:start w:val="1"/>
        <w:numFmt w:val="bullet"/>
        <w:lvlText w:val="o"/>
        <w:lvlJc w:val="left"/>
        <w:pPr>
          <w:ind w:left="5760" w:hanging="360"/>
        </w:pPr>
        <w:rPr>
          <w:rFonts w:hint="default" w:ascii="Courier New" w:hAnsi="Courier New" w:cs="Courier New"/>
        </w:rPr>
      </w:lvl>
    </w:lvlOverride>
    <w:lvlOverride w:ilvl="8">
      <w:lvl w:ilvl="8" w:tplc="0809001B" w:tentative="1">
        <w:start w:val="1"/>
        <w:numFmt w:val="bullet"/>
        <w:lvlText w:val=""/>
        <w:lvlJc w:val="left"/>
        <w:pPr>
          <w:ind w:left="6480" w:hanging="360"/>
        </w:pPr>
        <w:rPr>
          <w:rFonts w:hint="default" w:ascii="Wingdings" w:hAnsi="Wingdings"/>
        </w:rPr>
      </w:lvl>
    </w:lvlOverride>
  </w:num>
  <w:num w:numId="56">
    <w:abstractNumId w:val="108"/>
  </w:num>
  <w:num w:numId="57">
    <w:abstractNumId w:val="6"/>
  </w:num>
  <w:num w:numId="58">
    <w:abstractNumId w:val="112"/>
  </w:num>
  <w:num w:numId="59">
    <w:abstractNumId w:val="88"/>
  </w:num>
  <w:num w:numId="60">
    <w:abstractNumId w:val="55"/>
  </w:num>
  <w:num w:numId="61">
    <w:abstractNumId w:val="99"/>
  </w:num>
  <w:num w:numId="62">
    <w:abstractNumId w:val="15"/>
  </w:num>
  <w:num w:numId="63">
    <w:abstractNumId w:val="70"/>
  </w:num>
  <w:num w:numId="64">
    <w:abstractNumId w:val="9"/>
  </w:num>
  <w:num w:numId="65">
    <w:abstractNumId w:val="5"/>
  </w:num>
  <w:num w:numId="66">
    <w:abstractNumId w:val="31"/>
  </w:num>
  <w:num w:numId="67">
    <w:abstractNumId w:val="13"/>
  </w:num>
  <w:num w:numId="68">
    <w:abstractNumId w:val="105"/>
  </w:num>
  <w:num w:numId="69">
    <w:abstractNumId w:val="21"/>
  </w:num>
  <w:num w:numId="70">
    <w:abstractNumId w:val="44"/>
  </w:num>
  <w:num w:numId="71">
    <w:abstractNumId w:val="3"/>
  </w:num>
  <w:num w:numId="72">
    <w:abstractNumId w:val="16"/>
  </w:num>
  <w:num w:numId="73">
    <w:abstractNumId w:val="111"/>
  </w:num>
  <w:num w:numId="74">
    <w:abstractNumId w:val="42"/>
  </w:num>
  <w:num w:numId="75">
    <w:abstractNumId w:val="109"/>
  </w:num>
  <w:num w:numId="76">
    <w:abstractNumId w:val="86"/>
  </w:num>
  <w:num w:numId="77">
    <w:abstractNumId w:val="63"/>
  </w:num>
  <w:num w:numId="78">
    <w:abstractNumId w:val="23"/>
  </w:num>
  <w:num w:numId="79">
    <w:abstractNumId w:val="106"/>
  </w:num>
  <w:num w:numId="80">
    <w:abstractNumId w:val="84"/>
  </w:num>
  <w:num w:numId="81">
    <w:abstractNumId w:val="76"/>
  </w:num>
  <w:num w:numId="82">
    <w:abstractNumId w:val="90"/>
  </w:num>
  <w:num w:numId="83">
    <w:abstractNumId w:val="8"/>
  </w:num>
  <w:num w:numId="84">
    <w:abstractNumId w:val="24"/>
  </w:num>
  <w:num w:numId="85">
    <w:abstractNumId w:val="14"/>
  </w:num>
  <w:num w:numId="86">
    <w:abstractNumId w:val="87"/>
  </w:num>
  <w:num w:numId="87">
    <w:abstractNumId w:val="0"/>
  </w:num>
  <w:num w:numId="88">
    <w:abstractNumId w:val="120"/>
  </w:num>
  <w:num w:numId="89">
    <w:abstractNumId w:val="80"/>
  </w:num>
  <w:num w:numId="90">
    <w:abstractNumId w:val="36"/>
  </w:num>
  <w:num w:numId="91">
    <w:abstractNumId w:val="85"/>
  </w:num>
  <w:num w:numId="92">
    <w:abstractNumId w:val="39"/>
  </w:num>
  <w:num w:numId="93">
    <w:abstractNumId w:val="41"/>
  </w:num>
  <w:num w:numId="94">
    <w:abstractNumId w:val="62"/>
  </w:num>
  <w:num w:numId="95">
    <w:abstractNumId w:val="82"/>
  </w:num>
  <w:num w:numId="96">
    <w:abstractNumId w:val="83"/>
  </w:num>
  <w:num w:numId="97">
    <w:abstractNumId w:val="59"/>
  </w:num>
  <w:num w:numId="98">
    <w:abstractNumId w:val="32"/>
  </w:num>
  <w:num w:numId="99">
    <w:abstractNumId w:val="75"/>
  </w:num>
  <w:num w:numId="100">
    <w:abstractNumId w:val="28"/>
  </w:num>
  <w:num w:numId="101">
    <w:abstractNumId w:val="35"/>
  </w:num>
  <w:num w:numId="102">
    <w:abstractNumId w:val="34"/>
  </w:num>
  <w:num w:numId="103">
    <w:abstractNumId w:val="95"/>
  </w:num>
  <w:num w:numId="104">
    <w:abstractNumId w:val="72"/>
  </w:num>
  <w:num w:numId="105">
    <w:abstractNumId w:val="101"/>
  </w:num>
  <w:num w:numId="106">
    <w:abstractNumId w:val="25"/>
  </w:num>
  <w:num w:numId="107">
    <w:abstractNumId w:val="7"/>
  </w:num>
  <w:num w:numId="108">
    <w:abstractNumId w:val="26"/>
  </w:num>
  <w:num w:numId="109">
    <w:abstractNumId w:val="68"/>
  </w:num>
  <w:num w:numId="110">
    <w:abstractNumId w:val="117"/>
  </w:num>
  <w:num w:numId="111">
    <w:abstractNumId w:val="81"/>
  </w:num>
  <w:num w:numId="112">
    <w:abstractNumId w:val="47"/>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0"/>
  </w:num>
  <w:num w:numId="116">
    <w:abstractNumId w:val="33"/>
  </w:num>
  <w:num w:numId="117">
    <w:abstractNumId w:val="2"/>
  </w:num>
  <w:num w:numId="118">
    <w:abstractNumId w:val="10"/>
  </w:num>
  <w:num w:numId="119">
    <w:abstractNumId w:val="104"/>
  </w:num>
  <w:num w:numId="120">
    <w:abstractNumId w:val="69"/>
  </w:num>
  <w:num w:numId="121">
    <w:abstractNumId w:val="92"/>
  </w:num>
  <w:num w:numId="122">
    <w:abstractNumId w:val="51"/>
  </w:num>
  <w:num w:numId="123">
    <w:abstractNumId w:val="107"/>
  </w:num>
  <w:num w:numId="124">
    <w:abstractNumId w:val="66"/>
  </w:num>
  <w:num w:numId="125">
    <w:abstractNumId w:val="22"/>
  </w:num>
  <w:num w:numId="126">
    <w:abstractNumId w:val="119"/>
  </w:num>
  <w:numIdMacAtCleanup w:val="1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attachedTemplate r:id="rId1"/>
  <w:trackRevisions w:val="false"/>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4D"/>
    <w:rsid w:val="00000059"/>
    <w:rsid w:val="00000A6C"/>
    <w:rsid w:val="00000A77"/>
    <w:rsid w:val="00000EEB"/>
    <w:rsid w:val="00000F27"/>
    <w:rsid w:val="00003A2C"/>
    <w:rsid w:val="00003BFE"/>
    <w:rsid w:val="00004034"/>
    <w:rsid w:val="000043AC"/>
    <w:rsid w:val="000045E5"/>
    <w:rsid w:val="00004DAF"/>
    <w:rsid w:val="00004E38"/>
    <w:rsid w:val="000056C4"/>
    <w:rsid w:val="00006CFE"/>
    <w:rsid w:val="00006DB4"/>
    <w:rsid w:val="00007E70"/>
    <w:rsid w:val="00010359"/>
    <w:rsid w:val="0001037B"/>
    <w:rsid w:val="00010852"/>
    <w:rsid w:val="000109E7"/>
    <w:rsid w:val="000111F8"/>
    <w:rsid w:val="00012121"/>
    <w:rsid w:val="000125C6"/>
    <w:rsid w:val="00012697"/>
    <w:rsid w:val="00012809"/>
    <w:rsid w:val="000138F0"/>
    <w:rsid w:val="00014650"/>
    <w:rsid w:val="00014819"/>
    <w:rsid w:val="000157F7"/>
    <w:rsid w:val="00016198"/>
    <w:rsid w:val="0001698B"/>
    <w:rsid w:val="00016AA5"/>
    <w:rsid w:val="000176ED"/>
    <w:rsid w:val="0002112D"/>
    <w:rsid w:val="000214CB"/>
    <w:rsid w:val="00021513"/>
    <w:rsid w:val="00021C23"/>
    <w:rsid w:val="00021DEC"/>
    <w:rsid w:val="000221FA"/>
    <w:rsid w:val="00022338"/>
    <w:rsid w:val="00022A8C"/>
    <w:rsid w:val="000236A3"/>
    <w:rsid w:val="00023BE2"/>
    <w:rsid w:val="00023C7F"/>
    <w:rsid w:val="000243F2"/>
    <w:rsid w:val="00025A1A"/>
    <w:rsid w:val="00025C97"/>
    <w:rsid w:val="0002608C"/>
    <w:rsid w:val="000260B1"/>
    <w:rsid w:val="000264A2"/>
    <w:rsid w:val="00026F52"/>
    <w:rsid w:val="00027FC1"/>
    <w:rsid w:val="00030D4F"/>
    <w:rsid w:val="00031277"/>
    <w:rsid w:val="00031747"/>
    <w:rsid w:val="00032116"/>
    <w:rsid w:val="00032351"/>
    <w:rsid w:val="0003475E"/>
    <w:rsid w:val="00034A30"/>
    <w:rsid w:val="000368E8"/>
    <w:rsid w:val="000372F8"/>
    <w:rsid w:val="00041B7D"/>
    <w:rsid w:val="00042168"/>
    <w:rsid w:val="000422FB"/>
    <w:rsid w:val="00042697"/>
    <w:rsid w:val="00042AEC"/>
    <w:rsid w:val="00042CB1"/>
    <w:rsid w:val="00043577"/>
    <w:rsid w:val="00043C47"/>
    <w:rsid w:val="000448F4"/>
    <w:rsid w:val="0004490C"/>
    <w:rsid w:val="00044AD6"/>
    <w:rsid w:val="00044DA4"/>
    <w:rsid w:val="00044FB7"/>
    <w:rsid w:val="000459AF"/>
    <w:rsid w:val="00045B3E"/>
    <w:rsid w:val="00045D86"/>
    <w:rsid w:val="00046EE6"/>
    <w:rsid w:val="00047B43"/>
    <w:rsid w:val="00050E65"/>
    <w:rsid w:val="00050FE2"/>
    <w:rsid w:val="00051620"/>
    <w:rsid w:val="000518CB"/>
    <w:rsid w:val="00051C39"/>
    <w:rsid w:val="000527A4"/>
    <w:rsid w:val="000530EE"/>
    <w:rsid w:val="000533D9"/>
    <w:rsid w:val="000537DE"/>
    <w:rsid w:val="00053E60"/>
    <w:rsid w:val="0005423D"/>
    <w:rsid w:val="000542DF"/>
    <w:rsid w:val="00054E77"/>
    <w:rsid w:val="00055684"/>
    <w:rsid w:val="00055EBF"/>
    <w:rsid w:val="00056468"/>
    <w:rsid w:val="0005658C"/>
    <w:rsid w:val="000569AA"/>
    <w:rsid w:val="00056A9C"/>
    <w:rsid w:val="0005758A"/>
    <w:rsid w:val="00060252"/>
    <w:rsid w:val="00060793"/>
    <w:rsid w:val="00061312"/>
    <w:rsid w:val="000623A7"/>
    <w:rsid w:val="0006315F"/>
    <w:rsid w:val="00063163"/>
    <w:rsid w:val="0006387A"/>
    <w:rsid w:val="00063B8E"/>
    <w:rsid w:val="00063E2F"/>
    <w:rsid w:val="00064FA8"/>
    <w:rsid w:val="000650E1"/>
    <w:rsid w:val="000656BE"/>
    <w:rsid w:val="00066221"/>
    <w:rsid w:val="00067876"/>
    <w:rsid w:val="00067A68"/>
    <w:rsid w:val="00070316"/>
    <w:rsid w:val="0007085A"/>
    <w:rsid w:val="00070A7F"/>
    <w:rsid w:val="00070F73"/>
    <w:rsid w:val="00071133"/>
    <w:rsid w:val="000714ED"/>
    <w:rsid w:val="000716D8"/>
    <w:rsid w:val="00071965"/>
    <w:rsid w:val="0007206C"/>
    <w:rsid w:val="00072205"/>
    <w:rsid w:val="0007318C"/>
    <w:rsid w:val="0007349A"/>
    <w:rsid w:val="00073E7F"/>
    <w:rsid w:val="00075138"/>
    <w:rsid w:val="000765FC"/>
    <w:rsid w:val="0007671B"/>
    <w:rsid w:val="000770A6"/>
    <w:rsid w:val="000771C0"/>
    <w:rsid w:val="00077439"/>
    <w:rsid w:val="00077850"/>
    <w:rsid w:val="000778C8"/>
    <w:rsid w:val="00077938"/>
    <w:rsid w:val="00081F04"/>
    <w:rsid w:val="00082276"/>
    <w:rsid w:val="00082277"/>
    <w:rsid w:val="00082E59"/>
    <w:rsid w:val="0008418A"/>
    <w:rsid w:val="000842D3"/>
    <w:rsid w:val="000843D3"/>
    <w:rsid w:val="00084CB3"/>
    <w:rsid w:val="000872FC"/>
    <w:rsid w:val="00087C3C"/>
    <w:rsid w:val="000907FB"/>
    <w:rsid w:val="0009153A"/>
    <w:rsid w:val="00092AE3"/>
    <w:rsid w:val="000935E7"/>
    <w:rsid w:val="00094144"/>
    <w:rsid w:val="00094166"/>
    <w:rsid w:val="0009476E"/>
    <w:rsid w:val="00096CE0"/>
    <w:rsid w:val="00097126"/>
    <w:rsid w:val="00097650"/>
    <w:rsid w:val="00097996"/>
    <w:rsid w:val="00097AB6"/>
    <w:rsid w:val="000A08A7"/>
    <w:rsid w:val="000A1CD3"/>
    <w:rsid w:val="000A2473"/>
    <w:rsid w:val="000A2C11"/>
    <w:rsid w:val="000A3067"/>
    <w:rsid w:val="000A44D7"/>
    <w:rsid w:val="000A4691"/>
    <w:rsid w:val="000A5492"/>
    <w:rsid w:val="000A594A"/>
    <w:rsid w:val="000A5CDA"/>
    <w:rsid w:val="000A5F32"/>
    <w:rsid w:val="000A5F6B"/>
    <w:rsid w:val="000A62B0"/>
    <w:rsid w:val="000A6B87"/>
    <w:rsid w:val="000A6E55"/>
    <w:rsid w:val="000A7AE7"/>
    <w:rsid w:val="000B043C"/>
    <w:rsid w:val="000B050D"/>
    <w:rsid w:val="000B1717"/>
    <w:rsid w:val="000B1DEF"/>
    <w:rsid w:val="000B279C"/>
    <w:rsid w:val="000B3115"/>
    <w:rsid w:val="000B328E"/>
    <w:rsid w:val="000B3EB0"/>
    <w:rsid w:val="000B50CD"/>
    <w:rsid w:val="000B5517"/>
    <w:rsid w:val="000B56D4"/>
    <w:rsid w:val="000B7A01"/>
    <w:rsid w:val="000B7B9E"/>
    <w:rsid w:val="000B7E67"/>
    <w:rsid w:val="000C01CA"/>
    <w:rsid w:val="000C0246"/>
    <w:rsid w:val="000C16B5"/>
    <w:rsid w:val="000C18EC"/>
    <w:rsid w:val="000C216D"/>
    <w:rsid w:val="000C2DBC"/>
    <w:rsid w:val="000C39F2"/>
    <w:rsid w:val="000C4120"/>
    <w:rsid w:val="000C43A0"/>
    <w:rsid w:val="000C4E8D"/>
    <w:rsid w:val="000C5C86"/>
    <w:rsid w:val="000C650A"/>
    <w:rsid w:val="000C65F4"/>
    <w:rsid w:val="000C75A2"/>
    <w:rsid w:val="000C76FB"/>
    <w:rsid w:val="000C7A07"/>
    <w:rsid w:val="000C7AAD"/>
    <w:rsid w:val="000C7F37"/>
    <w:rsid w:val="000D03E9"/>
    <w:rsid w:val="000D1B5E"/>
    <w:rsid w:val="000D1C0E"/>
    <w:rsid w:val="000D1C39"/>
    <w:rsid w:val="000D245C"/>
    <w:rsid w:val="000D2B49"/>
    <w:rsid w:val="000D33F8"/>
    <w:rsid w:val="000D7899"/>
    <w:rsid w:val="000D7E1A"/>
    <w:rsid w:val="000E1299"/>
    <w:rsid w:val="000E18C0"/>
    <w:rsid w:val="000E280E"/>
    <w:rsid w:val="000E2C6F"/>
    <w:rsid w:val="000E3F56"/>
    <w:rsid w:val="000E41D5"/>
    <w:rsid w:val="000E501A"/>
    <w:rsid w:val="000E530C"/>
    <w:rsid w:val="000E54D3"/>
    <w:rsid w:val="000E5D93"/>
    <w:rsid w:val="000E6247"/>
    <w:rsid w:val="000E698C"/>
    <w:rsid w:val="000F161D"/>
    <w:rsid w:val="000F1833"/>
    <w:rsid w:val="000F2909"/>
    <w:rsid w:val="000F2B8A"/>
    <w:rsid w:val="000F2BE5"/>
    <w:rsid w:val="000F2CF6"/>
    <w:rsid w:val="000F3196"/>
    <w:rsid w:val="000F3935"/>
    <w:rsid w:val="000F4BEC"/>
    <w:rsid w:val="000F4F0E"/>
    <w:rsid w:val="000F516E"/>
    <w:rsid w:val="000F5350"/>
    <w:rsid w:val="000F6A2A"/>
    <w:rsid w:val="000F73C7"/>
    <w:rsid w:val="000F74F5"/>
    <w:rsid w:val="000F7C92"/>
    <w:rsid w:val="000F7CB3"/>
    <w:rsid w:val="000FDE33"/>
    <w:rsid w:val="00100188"/>
    <w:rsid w:val="00100AA8"/>
    <w:rsid w:val="00101FE6"/>
    <w:rsid w:val="00102BE7"/>
    <w:rsid w:val="00102C58"/>
    <w:rsid w:val="0010306A"/>
    <w:rsid w:val="001034E3"/>
    <w:rsid w:val="00103613"/>
    <w:rsid w:val="00104FD3"/>
    <w:rsid w:val="001051BA"/>
    <w:rsid w:val="0010524D"/>
    <w:rsid w:val="0010598A"/>
    <w:rsid w:val="001070EE"/>
    <w:rsid w:val="001071A5"/>
    <w:rsid w:val="001073F7"/>
    <w:rsid w:val="00107AE1"/>
    <w:rsid w:val="00107E1F"/>
    <w:rsid w:val="00110AEC"/>
    <w:rsid w:val="0011115D"/>
    <w:rsid w:val="00111923"/>
    <w:rsid w:val="00111E22"/>
    <w:rsid w:val="00111E4E"/>
    <w:rsid w:val="001120E5"/>
    <w:rsid w:val="0011250B"/>
    <w:rsid w:val="0011315A"/>
    <w:rsid w:val="00113BA4"/>
    <w:rsid w:val="00113CBB"/>
    <w:rsid w:val="00113FB5"/>
    <w:rsid w:val="00114512"/>
    <w:rsid w:val="001145B6"/>
    <w:rsid w:val="00114B69"/>
    <w:rsid w:val="001150C6"/>
    <w:rsid w:val="001159CC"/>
    <w:rsid w:val="00116CB4"/>
    <w:rsid w:val="001173CC"/>
    <w:rsid w:val="001175DE"/>
    <w:rsid w:val="001176F0"/>
    <w:rsid w:val="001201B3"/>
    <w:rsid w:val="0012079C"/>
    <w:rsid w:val="001213B8"/>
    <w:rsid w:val="00121A01"/>
    <w:rsid w:val="00122D6F"/>
    <w:rsid w:val="00122F8D"/>
    <w:rsid w:val="00123638"/>
    <w:rsid w:val="00123758"/>
    <w:rsid w:val="00123A5A"/>
    <w:rsid w:val="0012471F"/>
    <w:rsid w:val="0012475E"/>
    <w:rsid w:val="0012491E"/>
    <w:rsid w:val="00125513"/>
    <w:rsid w:val="001256C4"/>
    <w:rsid w:val="00125D04"/>
    <w:rsid w:val="00125E0D"/>
    <w:rsid w:val="00126195"/>
    <w:rsid w:val="00126E6F"/>
    <w:rsid w:val="00127160"/>
    <w:rsid w:val="001276F4"/>
    <w:rsid w:val="001279FD"/>
    <w:rsid w:val="00130232"/>
    <w:rsid w:val="00130ED0"/>
    <w:rsid w:val="0013150F"/>
    <w:rsid w:val="00131FEE"/>
    <w:rsid w:val="001323B9"/>
    <w:rsid w:val="00132562"/>
    <w:rsid w:val="00132C03"/>
    <w:rsid w:val="00133319"/>
    <w:rsid w:val="00133BF3"/>
    <w:rsid w:val="001346C9"/>
    <w:rsid w:val="00134720"/>
    <w:rsid w:val="00134B5D"/>
    <w:rsid w:val="001364B4"/>
    <w:rsid w:val="00137599"/>
    <w:rsid w:val="00140778"/>
    <w:rsid w:val="00140B22"/>
    <w:rsid w:val="001419A7"/>
    <w:rsid w:val="00142596"/>
    <w:rsid w:val="00142B07"/>
    <w:rsid w:val="0014313B"/>
    <w:rsid w:val="00143315"/>
    <w:rsid w:val="00144019"/>
    <w:rsid w:val="00144083"/>
    <w:rsid w:val="00144293"/>
    <w:rsid w:val="00144B07"/>
    <w:rsid w:val="00147D90"/>
    <w:rsid w:val="00150024"/>
    <w:rsid w:val="00150456"/>
    <w:rsid w:val="00150877"/>
    <w:rsid w:val="00150F51"/>
    <w:rsid w:val="00151303"/>
    <w:rsid w:val="001516C1"/>
    <w:rsid w:val="00151D71"/>
    <w:rsid w:val="0015250E"/>
    <w:rsid w:val="00153029"/>
    <w:rsid w:val="001530CC"/>
    <w:rsid w:val="00153D0B"/>
    <w:rsid w:val="001550EF"/>
    <w:rsid w:val="00155D50"/>
    <w:rsid w:val="001601F8"/>
    <w:rsid w:val="001608CC"/>
    <w:rsid w:val="00160AF5"/>
    <w:rsid w:val="00160B2B"/>
    <w:rsid w:val="00160D3A"/>
    <w:rsid w:val="00160F42"/>
    <w:rsid w:val="0016111F"/>
    <w:rsid w:val="00162237"/>
    <w:rsid w:val="001622DA"/>
    <w:rsid w:val="00162533"/>
    <w:rsid w:val="00162688"/>
    <w:rsid w:val="00162876"/>
    <w:rsid w:val="0016313F"/>
    <w:rsid w:val="001631C7"/>
    <w:rsid w:val="00164038"/>
    <w:rsid w:val="001641C1"/>
    <w:rsid w:val="00165957"/>
    <w:rsid w:val="00165C10"/>
    <w:rsid w:val="00165C32"/>
    <w:rsid w:val="00166DE0"/>
    <w:rsid w:val="001673CD"/>
    <w:rsid w:val="00170C33"/>
    <w:rsid w:val="00170CA8"/>
    <w:rsid w:val="00172519"/>
    <w:rsid w:val="00172527"/>
    <w:rsid w:val="001737AD"/>
    <w:rsid w:val="00173DCF"/>
    <w:rsid w:val="0017402F"/>
    <w:rsid w:val="001745EA"/>
    <w:rsid w:val="00174661"/>
    <w:rsid w:val="001749A8"/>
    <w:rsid w:val="00174AE0"/>
    <w:rsid w:val="00175FA9"/>
    <w:rsid w:val="001768AA"/>
    <w:rsid w:val="001774B2"/>
    <w:rsid w:val="001804A4"/>
    <w:rsid w:val="0018054B"/>
    <w:rsid w:val="00181190"/>
    <w:rsid w:val="00181616"/>
    <w:rsid w:val="00181925"/>
    <w:rsid w:val="001820AD"/>
    <w:rsid w:val="00183DA7"/>
    <w:rsid w:val="0018438A"/>
    <w:rsid w:val="0018447D"/>
    <w:rsid w:val="00184A4A"/>
    <w:rsid w:val="00185067"/>
    <w:rsid w:val="001850EB"/>
    <w:rsid w:val="00185346"/>
    <w:rsid w:val="00186AE9"/>
    <w:rsid w:val="001875BF"/>
    <w:rsid w:val="001902F4"/>
    <w:rsid w:val="0019069A"/>
    <w:rsid w:val="00190937"/>
    <w:rsid w:val="00191A5A"/>
    <w:rsid w:val="00191B05"/>
    <w:rsid w:val="001921EC"/>
    <w:rsid w:val="00193145"/>
    <w:rsid w:val="00193B8B"/>
    <w:rsid w:val="00193BF3"/>
    <w:rsid w:val="0019400E"/>
    <w:rsid w:val="00194533"/>
    <w:rsid w:val="00194686"/>
    <w:rsid w:val="00194B93"/>
    <w:rsid w:val="00195970"/>
    <w:rsid w:val="00196044"/>
    <w:rsid w:val="00196593"/>
    <w:rsid w:val="001A1FEC"/>
    <w:rsid w:val="001A20B4"/>
    <w:rsid w:val="001A250D"/>
    <w:rsid w:val="001A2511"/>
    <w:rsid w:val="001A2773"/>
    <w:rsid w:val="001A2EAA"/>
    <w:rsid w:val="001A3C9B"/>
    <w:rsid w:val="001A3F6F"/>
    <w:rsid w:val="001A420E"/>
    <w:rsid w:val="001A5606"/>
    <w:rsid w:val="001A5685"/>
    <w:rsid w:val="001A7010"/>
    <w:rsid w:val="001A72CB"/>
    <w:rsid w:val="001A74FB"/>
    <w:rsid w:val="001A7C23"/>
    <w:rsid w:val="001A7F76"/>
    <w:rsid w:val="001B06AD"/>
    <w:rsid w:val="001B06E4"/>
    <w:rsid w:val="001B0DA6"/>
    <w:rsid w:val="001B0F01"/>
    <w:rsid w:val="001B1CEF"/>
    <w:rsid w:val="001B2186"/>
    <w:rsid w:val="001B23C5"/>
    <w:rsid w:val="001B24A8"/>
    <w:rsid w:val="001B2A35"/>
    <w:rsid w:val="001B36A1"/>
    <w:rsid w:val="001B3F48"/>
    <w:rsid w:val="001B443E"/>
    <w:rsid w:val="001B4903"/>
    <w:rsid w:val="001B490A"/>
    <w:rsid w:val="001B4FB1"/>
    <w:rsid w:val="001B5C9C"/>
    <w:rsid w:val="001B77EE"/>
    <w:rsid w:val="001BAFE5"/>
    <w:rsid w:val="001C03D5"/>
    <w:rsid w:val="001C0568"/>
    <w:rsid w:val="001C0D5B"/>
    <w:rsid w:val="001C1653"/>
    <w:rsid w:val="001C2552"/>
    <w:rsid w:val="001C29D9"/>
    <w:rsid w:val="001C2C81"/>
    <w:rsid w:val="001C30E8"/>
    <w:rsid w:val="001C31B7"/>
    <w:rsid w:val="001C3CDF"/>
    <w:rsid w:val="001C4523"/>
    <w:rsid w:val="001C4D64"/>
    <w:rsid w:val="001C50D4"/>
    <w:rsid w:val="001C638F"/>
    <w:rsid w:val="001C65FC"/>
    <w:rsid w:val="001C78E3"/>
    <w:rsid w:val="001C7F6B"/>
    <w:rsid w:val="001D03CA"/>
    <w:rsid w:val="001D04CF"/>
    <w:rsid w:val="001D0D74"/>
    <w:rsid w:val="001D180D"/>
    <w:rsid w:val="001D2328"/>
    <w:rsid w:val="001D30F4"/>
    <w:rsid w:val="001D3530"/>
    <w:rsid w:val="001D499A"/>
    <w:rsid w:val="001D55BE"/>
    <w:rsid w:val="001D631F"/>
    <w:rsid w:val="001D6B90"/>
    <w:rsid w:val="001D7928"/>
    <w:rsid w:val="001D7E4A"/>
    <w:rsid w:val="001D7EE3"/>
    <w:rsid w:val="001E1538"/>
    <w:rsid w:val="001E18BE"/>
    <w:rsid w:val="001E1AF5"/>
    <w:rsid w:val="001E24E7"/>
    <w:rsid w:val="001E255E"/>
    <w:rsid w:val="001E3255"/>
    <w:rsid w:val="001E3298"/>
    <w:rsid w:val="001E3A4E"/>
    <w:rsid w:val="001E3CFB"/>
    <w:rsid w:val="001E3DA5"/>
    <w:rsid w:val="001E4033"/>
    <w:rsid w:val="001E4077"/>
    <w:rsid w:val="001E4FD1"/>
    <w:rsid w:val="001E52FA"/>
    <w:rsid w:val="001E538E"/>
    <w:rsid w:val="001E5BD5"/>
    <w:rsid w:val="001E6574"/>
    <w:rsid w:val="001E66B9"/>
    <w:rsid w:val="001E7AAD"/>
    <w:rsid w:val="001E7DDD"/>
    <w:rsid w:val="001F04AB"/>
    <w:rsid w:val="001F0766"/>
    <w:rsid w:val="001F082D"/>
    <w:rsid w:val="001F0BB9"/>
    <w:rsid w:val="001F128E"/>
    <w:rsid w:val="001F1D68"/>
    <w:rsid w:val="001F25C1"/>
    <w:rsid w:val="001F266B"/>
    <w:rsid w:val="001F3250"/>
    <w:rsid w:val="001F4875"/>
    <w:rsid w:val="001F4FB3"/>
    <w:rsid w:val="001F5752"/>
    <w:rsid w:val="001F5A5C"/>
    <w:rsid w:val="001F5B91"/>
    <w:rsid w:val="001F5E63"/>
    <w:rsid w:val="001F5EB1"/>
    <w:rsid w:val="001F64C8"/>
    <w:rsid w:val="001F7171"/>
    <w:rsid w:val="00200591"/>
    <w:rsid w:val="002029A9"/>
    <w:rsid w:val="002063FF"/>
    <w:rsid w:val="00206A26"/>
    <w:rsid w:val="00206E70"/>
    <w:rsid w:val="00207209"/>
    <w:rsid w:val="0020792E"/>
    <w:rsid w:val="0020796E"/>
    <w:rsid w:val="00207AEB"/>
    <w:rsid w:val="00210D18"/>
    <w:rsid w:val="00210F6C"/>
    <w:rsid w:val="00211385"/>
    <w:rsid w:val="00211A1F"/>
    <w:rsid w:val="00212D6A"/>
    <w:rsid w:val="00212E6F"/>
    <w:rsid w:val="002131E0"/>
    <w:rsid w:val="0021387D"/>
    <w:rsid w:val="00213D08"/>
    <w:rsid w:val="00213FC8"/>
    <w:rsid w:val="002145E2"/>
    <w:rsid w:val="00214F01"/>
    <w:rsid w:val="00215D0C"/>
    <w:rsid w:val="00215F54"/>
    <w:rsid w:val="00215FC1"/>
    <w:rsid w:val="0021638A"/>
    <w:rsid w:val="00216CDD"/>
    <w:rsid w:val="00217D81"/>
    <w:rsid w:val="00217FB9"/>
    <w:rsid w:val="00218EF2"/>
    <w:rsid w:val="002203AB"/>
    <w:rsid w:val="00220798"/>
    <w:rsid w:val="002207A5"/>
    <w:rsid w:val="002211E5"/>
    <w:rsid w:val="002212A7"/>
    <w:rsid w:val="00221BB2"/>
    <w:rsid w:val="00221D12"/>
    <w:rsid w:val="00222377"/>
    <w:rsid w:val="00222D5B"/>
    <w:rsid w:val="00222EA3"/>
    <w:rsid w:val="002236F8"/>
    <w:rsid w:val="002246BF"/>
    <w:rsid w:val="00226936"/>
    <w:rsid w:val="002271B6"/>
    <w:rsid w:val="00227BD6"/>
    <w:rsid w:val="002324B6"/>
    <w:rsid w:val="002325D4"/>
    <w:rsid w:val="00233E1B"/>
    <w:rsid w:val="00233E46"/>
    <w:rsid w:val="002344D8"/>
    <w:rsid w:val="0023464A"/>
    <w:rsid w:val="00234CE0"/>
    <w:rsid w:val="00235434"/>
    <w:rsid w:val="00235E51"/>
    <w:rsid w:val="00235F67"/>
    <w:rsid w:val="00236E26"/>
    <w:rsid w:val="00240B57"/>
    <w:rsid w:val="00240E15"/>
    <w:rsid w:val="00241ED6"/>
    <w:rsid w:val="002423A7"/>
    <w:rsid w:val="00242874"/>
    <w:rsid w:val="00242A0D"/>
    <w:rsid w:val="00242D2A"/>
    <w:rsid w:val="00242E24"/>
    <w:rsid w:val="00243251"/>
    <w:rsid w:val="00243AE9"/>
    <w:rsid w:val="002440BF"/>
    <w:rsid w:val="002448E4"/>
    <w:rsid w:val="00245048"/>
    <w:rsid w:val="00245692"/>
    <w:rsid w:val="00245819"/>
    <w:rsid w:val="0024619E"/>
    <w:rsid w:val="002466E0"/>
    <w:rsid w:val="00247132"/>
    <w:rsid w:val="0025011C"/>
    <w:rsid w:val="00250FD5"/>
    <w:rsid w:val="00251650"/>
    <w:rsid w:val="002525DC"/>
    <w:rsid w:val="002526B6"/>
    <w:rsid w:val="00254B3F"/>
    <w:rsid w:val="002550BF"/>
    <w:rsid w:val="0025523C"/>
    <w:rsid w:val="002559C3"/>
    <w:rsid w:val="002565DB"/>
    <w:rsid w:val="00256C10"/>
    <w:rsid w:val="0026121F"/>
    <w:rsid w:val="00261AEC"/>
    <w:rsid w:val="00261B41"/>
    <w:rsid w:val="002625D7"/>
    <w:rsid w:val="00264260"/>
    <w:rsid w:val="002643F5"/>
    <w:rsid w:val="002654E6"/>
    <w:rsid w:val="002657FF"/>
    <w:rsid w:val="00265AAB"/>
    <w:rsid w:val="00266BCB"/>
    <w:rsid w:val="00267C99"/>
    <w:rsid w:val="00267FD2"/>
    <w:rsid w:val="00270064"/>
    <w:rsid w:val="002701A3"/>
    <w:rsid w:val="00270811"/>
    <w:rsid w:val="002715A2"/>
    <w:rsid w:val="00271715"/>
    <w:rsid w:val="00271E07"/>
    <w:rsid w:val="00272D78"/>
    <w:rsid w:val="00272E31"/>
    <w:rsid w:val="0027313A"/>
    <w:rsid w:val="002734F1"/>
    <w:rsid w:val="0027455B"/>
    <w:rsid w:val="00274F4B"/>
    <w:rsid w:val="0027500B"/>
    <w:rsid w:val="00275512"/>
    <w:rsid w:val="0027703E"/>
    <w:rsid w:val="0028121F"/>
    <w:rsid w:val="00281961"/>
    <w:rsid w:val="00281C0C"/>
    <w:rsid w:val="00282483"/>
    <w:rsid w:val="002825BD"/>
    <w:rsid w:val="002829B6"/>
    <w:rsid w:val="00282FBC"/>
    <w:rsid w:val="00283AD3"/>
    <w:rsid w:val="00284107"/>
    <w:rsid w:val="002848DC"/>
    <w:rsid w:val="00284ED6"/>
    <w:rsid w:val="00284EF6"/>
    <w:rsid w:val="002854AC"/>
    <w:rsid w:val="002871E3"/>
    <w:rsid w:val="002874CA"/>
    <w:rsid w:val="00290912"/>
    <w:rsid w:val="00290BCE"/>
    <w:rsid w:val="00290C06"/>
    <w:rsid w:val="002914B6"/>
    <w:rsid w:val="00292980"/>
    <w:rsid w:val="0029319E"/>
    <w:rsid w:val="0029387F"/>
    <w:rsid w:val="0029585A"/>
    <w:rsid w:val="00295E3D"/>
    <w:rsid w:val="002964C9"/>
    <w:rsid w:val="00296700"/>
    <w:rsid w:val="00296C2D"/>
    <w:rsid w:val="00296CC0"/>
    <w:rsid w:val="0029748F"/>
    <w:rsid w:val="00297CB1"/>
    <w:rsid w:val="002A09F6"/>
    <w:rsid w:val="002A0DA0"/>
    <w:rsid w:val="002A121D"/>
    <w:rsid w:val="002A1321"/>
    <w:rsid w:val="002A2171"/>
    <w:rsid w:val="002A29D2"/>
    <w:rsid w:val="002A2F84"/>
    <w:rsid w:val="002A30A9"/>
    <w:rsid w:val="002A359A"/>
    <w:rsid w:val="002A46C9"/>
    <w:rsid w:val="002A5A5C"/>
    <w:rsid w:val="002A615E"/>
    <w:rsid w:val="002A6341"/>
    <w:rsid w:val="002A68F3"/>
    <w:rsid w:val="002A79ED"/>
    <w:rsid w:val="002B05D0"/>
    <w:rsid w:val="002B105A"/>
    <w:rsid w:val="002B2B4E"/>
    <w:rsid w:val="002B2DCB"/>
    <w:rsid w:val="002B393A"/>
    <w:rsid w:val="002B3A83"/>
    <w:rsid w:val="002B3CEC"/>
    <w:rsid w:val="002B3EA0"/>
    <w:rsid w:val="002B427B"/>
    <w:rsid w:val="002B483A"/>
    <w:rsid w:val="002B490D"/>
    <w:rsid w:val="002B5224"/>
    <w:rsid w:val="002B5F9F"/>
    <w:rsid w:val="002B67C0"/>
    <w:rsid w:val="002B6D56"/>
    <w:rsid w:val="002B7251"/>
    <w:rsid w:val="002C070B"/>
    <w:rsid w:val="002C076E"/>
    <w:rsid w:val="002C078C"/>
    <w:rsid w:val="002C0BC1"/>
    <w:rsid w:val="002C2F7F"/>
    <w:rsid w:val="002C2F81"/>
    <w:rsid w:val="002C44BC"/>
    <w:rsid w:val="002C45A9"/>
    <w:rsid w:val="002C4BF0"/>
    <w:rsid w:val="002C4D07"/>
    <w:rsid w:val="002C52D6"/>
    <w:rsid w:val="002C5835"/>
    <w:rsid w:val="002C5ADC"/>
    <w:rsid w:val="002C67AF"/>
    <w:rsid w:val="002C6CE7"/>
    <w:rsid w:val="002C7719"/>
    <w:rsid w:val="002C78B9"/>
    <w:rsid w:val="002C7B5A"/>
    <w:rsid w:val="002D0F49"/>
    <w:rsid w:val="002D1048"/>
    <w:rsid w:val="002D27C7"/>
    <w:rsid w:val="002D342E"/>
    <w:rsid w:val="002D3FBB"/>
    <w:rsid w:val="002D418D"/>
    <w:rsid w:val="002D4AC8"/>
    <w:rsid w:val="002D4BFE"/>
    <w:rsid w:val="002D4F18"/>
    <w:rsid w:val="002D5407"/>
    <w:rsid w:val="002D5798"/>
    <w:rsid w:val="002D602C"/>
    <w:rsid w:val="002D709C"/>
    <w:rsid w:val="002D76D1"/>
    <w:rsid w:val="002E0E1A"/>
    <w:rsid w:val="002E1838"/>
    <w:rsid w:val="002E198E"/>
    <w:rsid w:val="002E1C10"/>
    <w:rsid w:val="002E1FF4"/>
    <w:rsid w:val="002E3CFB"/>
    <w:rsid w:val="002E4424"/>
    <w:rsid w:val="002E49BA"/>
    <w:rsid w:val="002E58D4"/>
    <w:rsid w:val="002E637B"/>
    <w:rsid w:val="002E6802"/>
    <w:rsid w:val="002E75F3"/>
    <w:rsid w:val="002E7B19"/>
    <w:rsid w:val="002E7CE7"/>
    <w:rsid w:val="002E7D3C"/>
    <w:rsid w:val="002F017C"/>
    <w:rsid w:val="002F0C26"/>
    <w:rsid w:val="002F0CB8"/>
    <w:rsid w:val="002F0FFC"/>
    <w:rsid w:val="002F185E"/>
    <w:rsid w:val="002F3E20"/>
    <w:rsid w:val="002F3F94"/>
    <w:rsid w:val="002F45BB"/>
    <w:rsid w:val="002F61DA"/>
    <w:rsid w:val="002F64AE"/>
    <w:rsid w:val="002F6886"/>
    <w:rsid w:val="002F7ECD"/>
    <w:rsid w:val="003000B6"/>
    <w:rsid w:val="003017A0"/>
    <w:rsid w:val="00302544"/>
    <w:rsid w:val="0030266B"/>
    <w:rsid w:val="00302689"/>
    <w:rsid w:val="003026A8"/>
    <w:rsid w:val="0030293C"/>
    <w:rsid w:val="00302D90"/>
    <w:rsid w:val="00303BFA"/>
    <w:rsid w:val="00303C6B"/>
    <w:rsid w:val="00303CE7"/>
    <w:rsid w:val="00304430"/>
    <w:rsid w:val="0030496B"/>
    <w:rsid w:val="00304FB3"/>
    <w:rsid w:val="0030543D"/>
    <w:rsid w:val="00307EB1"/>
    <w:rsid w:val="00310256"/>
    <w:rsid w:val="00312CA6"/>
    <w:rsid w:val="00314065"/>
    <w:rsid w:val="00314617"/>
    <w:rsid w:val="00314857"/>
    <w:rsid w:val="0031490C"/>
    <w:rsid w:val="00315365"/>
    <w:rsid w:val="00315FFE"/>
    <w:rsid w:val="00316B6A"/>
    <w:rsid w:val="00316E78"/>
    <w:rsid w:val="00317FAE"/>
    <w:rsid w:val="003207DC"/>
    <w:rsid w:val="0032160C"/>
    <w:rsid w:val="003227EF"/>
    <w:rsid w:val="003233B2"/>
    <w:rsid w:val="00324951"/>
    <w:rsid w:val="00324C04"/>
    <w:rsid w:val="003258DC"/>
    <w:rsid w:val="00325C84"/>
    <w:rsid w:val="00326E7B"/>
    <w:rsid w:val="00326EED"/>
    <w:rsid w:val="003272DE"/>
    <w:rsid w:val="00327C13"/>
    <w:rsid w:val="0033042D"/>
    <w:rsid w:val="00330BB2"/>
    <w:rsid w:val="00330BFA"/>
    <w:rsid w:val="00330CB0"/>
    <w:rsid w:val="003312AA"/>
    <w:rsid w:val="00331E7F"/>
    <w:rsid w:val="00332E5D"/>
    <w:rsid w:val="003332A0"/>
    <w:rsid w:val="00333B35"/>
    <w:rsid w:val="003347A8"/>
    <w:rsid w:val="00334AB9"/>
    <w:rsid w:val="00334C41"/>
    <w:rsid w:val="003352F9"/>
    <w:rsid w:val="003366A6"/>
    <w:rsid w:val="00336FF7"/>
    <w:rsid w:val="003370C1"/>
    <w:rsid w:val="00337BE0"/>
    <w:rsid w:val="003402A0"/>
    <w:rsid w:val="00340831"/>
    <w:rsid w:val="0034116E"/>
    <w:rsid w:val="00342105"/>
    <w:rsid w:val="00342335"/>
    <w:rsid w:val="0034246B"/>
    <w:rsid w:val="0034283F"/>
    <w:rsid w:val="003447CD"/>
    <w:rsid w:val="00344B14"/>
    <w:rsid w:val="00345628"/>
    <w:rsid w:val="0034587A"/>
    <w:rsid w:val="0034673B"/>
    <w:rsid w:val="00346996"/>
    <w:rsid w:val="00346AAB"/>
    <w:rsid w:val="00346C31"/>
    <w:rsid w:val="0034770B"/>
    <w:rsid w:val="003477D3"/>
    <w:rsid w:val="003503A7"/>
    <w:rsid w:val="003515FA"/>
    <w:rsid w:val="00351655"/>
    <w:rsid w:val="00351C60"/>
    <w:rsid w:val="00352276"/>
    <w:rsid w:val="00352678"/>
    <w:rsid w:val="00352B20"/>
    <w:rsid w:val="00352F92"/>
    <w:rsid w:val="003532DD"/>
    <w:rsid w:val="00353518"/>
    <w:rsid w:val="003537E3"/>
    <w:rsid w:val="00353CC8"/>
    <w:rsid w:val="0035429B"/>
    <w:rsid w:val="00354307"/>
    <w:rsid w:val="00354ABD"/>
    <w:rsid w:val="00354E8F"/>
    <w:rsid w:val="003555B9"/>
    <w:rsid w:val="00355FA0"/>
    <w:rsid w:val="003568C5"/>
    <w:rsid w:val="00357167"/>
    <w:rsid w:val="0035AD1B"/>
    <w:rsid w:val="00360A24"/>
    <w:rsid w:val="0036181A"/>
    <w:rsid w:val="00361CF5"/>
    <w:rsid w:val="00363D7C"/>
    <w:rsid w:val="003643EE"/>
    <w:rsid w:val="00364FB7"/>
    <w:rsid w:val="0036514C"/>
    <w:rsid w:val="0036520D"/>
    <w:rsid w:val="003655D5"/>
    <w:rsid w:val="00366B08"/>
    <w:rsid w:val="00366BB8"/>
    <w:rsid w:val="00366BDA"/>
    <w:rsid w:val="00366F34"/>
    <w:rsid w:val="00367591"/>
    <w:rsid w:val="003678B7"/>
    <w:rsid w:val="00367F2B"/>
    <w:rsid w:val="003700DD"/>
    <w:rsid w:val="00370955"/>
    <w:rsid w:val="0037171E"/>
    <w:rsid w:val="003722F3"/>
    <w:rsid w:val="00373682"/>
    <w:rsid w:val="00373F2B"/>
    <w:rsid w:val="00375AC3"/>
    <w:rsid w:val="00375DA4"/>
    <w:rsid w:val="003762E5"/>
    <w:rsid w:val="003767A9"/>
    <w:rsid w:val="00376840"/>
    <w:rsid w:val="003769F7"/>
    <w:rsid w:val="003774AB"/>
    <w:rsid w:val="0037786E"/>
    <w:rsid w:val="003805C7"/>
    <w:rsid w:val="00381628"/>
    <w:rsid w:val="003818F5"/>
    <w:rsid w:val="00382097"/>
    <w:rsid w:val="00382503"/>
    <w:rsid w:val="00382DF3"/>
    <w:rsid w:val="00382E37"/>
    <w:rsid w:val="00383146"/>
    <w:rsid w:val="0038331F"/>
    <w:rsid w:val="00383AE9"/>
    <w:rsid w:val="00384299"/>
    <w:rsid w:val="00384F72"/>
    <w:rsid w:val="00385911"/>
    <w:rsid w:val="00385F1C"/>
    <w:rsid w:val="00385F7C"/>
    <w:rsid w:val="0038654F"/>
    <w:rsid w:val="00387371"/>
    <w:rsid w:val="00387E09"/>
    <w:rsid w:val="00390006"/>
    <w:rsid w:val="003905AA"/>
    <w:rsid w:val="003913A9"/>
    <w:rsid w:val="00392AE3"/>
    <w:rsid w:val="00392C99"/>
    <w:rsid w:val="00392D37"/>
    <w:rsid w:val="00392E24"/>
    <w:rsid w:val="0039418F"/>
    <w:rsid w:val="00394E0B"/>
    <w:rsid w:val="003952DF"/>
    <w:rsid w:val="0039553D"/>
    <w:rsid w:val="00396057"/>
    <w:rsid w:val="00396C3D"/>
    <w:rsid w:val="00397349"/>
    <w:rsid w:val="0039737B"/>
    <w:rsid w:val="0039752C"/>
    <w:rsid w:val="003A03A9"/>
    <w:rsid w:val="003A0717"/>
    <w:rsid w:val="003A0845"/>
    <w:rsid w:val="003A0989"/>
    <w:rsid w:val="003A0B5D"/>
    <w:rsid w:val="003A0D59"/>
    <w:rsid w:val="003A0D7D"/>
    <w:rsid w:val="003A0E6C"/>
    <w:rsid w:val="003A1FB7"/>
    <w:rsid w:val="003A2C88"/>
    <w:rsid w:val="003A3503"/>
    <w:rsid w:val="003A3E20"/>
    <w:rsid w:val="003A4003"/>
    <w:rsid w:val="003A4DDF"/>
    <w:rsid w:val="003A5736"/>
    <w:rsid w:val="003A5B04"/>
    <w:rsid w:val="003A60C7"/>
    <w:rsid w:val="003B021C"/>
    <w:rsid w:val="003B16A6"/>
    <w:rsid w:val="003B1CCD"/>
    <w:rsid w:val="003B21CC"/>
    <w:rsid w:val="003B29B3"/>
    <w:rsid w:val="003B35A0"/>
    <w:rsid w:val="003B413C"/>
    <w:rsid w:val="003B4220"/>
    <w:rsid w:val="003B433F"/>
    <w:rsid w:val="003B505F"/>
    <w:rsid w:val="003B6064"/>
    <w:rsid w:val="003B65BD"/>
    <w:rsid w:val="003B6B32"/>
    <w:rsid w:val="003B7673"/>
    <w:rsid w:val="003B7E91"/>
    <w:rsid w:val="003C048A"/>
    <w:rsid w:val="003C1408"/>
    <w:rsid w:val="003C15FC"/>
    <w:rsid w:val="003C17D0"/>
    <w:rsid w:val="003C1978"/>
    <w:rsid w:val="003C4186"/>
    <w:rsid w:val="003C4D0B"/>
    <w:rsid w:val="003C533D"/>
    <w:rsid w:val="003C53B0"/>
    <w:rsid w:val="003C5780"/>
    <w:rsid w:val="003C6AF7"/>
    <w:rsid w:val="003C6C3C"/>
    <w:rsid w:val="003C6FD3"/>
    <w:rsid w:val="003C74BA"/>
    <w:rsid w:val="003D1023"/>
    <w:rsid w:val="003D11C7"/>
    <w:rsid w:val="003D1214"/>
    <w:rsid w:val="003D2BC4"/>
    <w:rsid w:val="003D2BCB"/>
    <w:rsid w:val="003D3611"/>
    <w:rsid w:val="003D4872"/>
    <w:rsid w:val="003D4965"/>
    <w:rsid w:val="003D4AAD"/>
    <w:rsid w:val="003D4D6C"/>
    <w:rsid w:val="003D4DFF"/>
    <w:rsid w:val="003D5F4D"/>
    <w:rsid w:val="003D612C"/>
    <w:rsid w:val="003D61D0"/>
    <w:rsid w:val="003D6B0E"/>
    <w:rsid w:val="003D6EFC"/>
    <w:rsid w:val="003D6F96"/>
    <w:rsid w:val="003D7364"/>
    <w:rsid w:val="003E0DDD"/>
    <w:rsid w:val="003E0EFC"/>
    <w:rsid w:val="003E10AF"/>
    <w:rsid w:val="003E10F3"/>
    <w:rsid w:val="003E127B"/>
    <w:rsid w:val="003E14B3"/>
    <w:rsid w:val="003E17B3"/>
    <w:rsid w:val="003E20C2"/>
    <w:rsid w:val="003E2295"/>
    <w:rsid w:val="003E25CF"/>
    <w:rsid w:val="003E2E3B"/>
    <w:rsid w:val="003E2F99"/>
    <w:rsid w:val="003E381B"/>
    <w:rsid w:val="003E39ED"/>
    <w:rsid w:val="003E3B56"/>
    <w:rsid w:val="003E422A"/>
    <w:rsid w:val="003E4DDE"/>
    <w:rsid w:val="003E6103"/>
    <w:rsid w:val="003E6240"/>
    <w:rsid w:val="003E7298"/>
    <w:rsid w:val="003E732A"/>
    <w:rsid w:val="003E7546"/>
    <w:rsid w:val="003E7E0A"/>
    <w:rsid w:val="003E7EF9"/>
    <w:rsid w:val="003F1639"/>
    <w:rsid w:val="003F1FA4"/>
    <w:rsid w:val="003F350B"/>
    <w:rsid w:val="003F3D45"/>
    <w:rsid w:val="003F59D0"/>
    <w:rsid w:val="003F6481"/>
    <w:rsid w:val="003F6A76"/>
    <w:rsid w:val="003F6E10"/>
    <w:rsid w:val="003F7292"/>
    <w:rsid w:val="003F77F5"/>
    <w:rsid w:val="003F7869"/>
    <w:rsid w:val="00400E40"/>
    <w:rsid w:val="00400EC5"/>
    <w:rsid w:val="004019C0"/>
    <w:rsid w:val="00401A7F"/>
    <w:rsid w:val="004028AB"/>
    <w:rsid w:val="00403021"/>
    <w:rsid w:val="00403193"/>
    <w:rsid w:val="00403B2B"/>
    <w:rsid w:val="00404DA3"/>
    <w:rsid w:val="00404E75"/>
    <w:rsid w:val="00405418"/>
    <w:rsid w:val="00405765"/>
    <w:rsid w:val="00406041"/>
    <w:rsid w:val="00406AF0"/>
    <w:rsid w:val="00407EF8"/>
    <w:rsid w:val="004104D2"/>
    <w:rsid w:val="00410904"/>
    <w:rsid w:val="00410D55"/>
    <w:rsid w:val="00411CBA"/>
    <w:rsid w:val="004141F0"/>
    <w:rsid w:val="00414241"/>
    <w:rsid w:val="004148DE"/>
    <w:rsid w:val="00415E66"/>
    <w:rsid w:val="00416266"/>
    <w:rsid w:val="0041640F"/>
    <w:rsid w:val="00416436"/>
    <w:rsid w:val="00417745"/>
    <w:rsid w:val="004204A1"/>
    <w:rsid w:val="004209D5"/>
    <w:rsid w:val="00421D42"/>
    <w:rsid w:val="00421DBF"/>
    <w:rsid w:val="004228DC"/>
    <w:rsid w:val="004237D7"/>
    <w:rsid w:val="00424317"/>
    <w:rsid w:val="00425B8C"/>
    <w:rsid w:val="0042611C"/>
    <w:rsid w:val="00427884"/>
    <w:rsid w:val="0043000A"/>
    <w:rsid w:val="004301CC"/>
    <w:rsid w:val="00430AEF"/>
    <w:rsid w:val="00431A2E"/>
    <w:rsid w:val="00431AF9"/>
    <w:rsid w:val="00432050"/>
    <w:rsid w:val="00432478"/>
    <w:rsid w:val="00432AE9"/>
    <w:rsid w:val="00432BB0"/>
    <w:rsid w:val="00432EF1"/>
    <w:rsid w:val="004332A0"/>
    <w:rsid w:val="00433611"/>
    <w:rsid w:val="004337A2"/>
    <w:rsid w:val="00433A61"/>
    <w:rsid w:val="00434CD8"/>
    <w:rsid w:val="00436258"/>
    <w:rsid w:val="00436971"/>
    <w:rsid w:val="0043762F"/>
    <w:rsid w:val="004400AD"/>
    <w:rsid w:val="0044035C"/>
    <w:rsid w:val="00440552"/>
    <w:rsid w:val="00440920"/>
    <w:rsid w:val="0044099A"/>
    <w:rsid w:val="00441514"/>
    <w:rsid w:val="004427D7"/>
    <w:rsid w:val="00442A52"/>
    <w:rsid w:val="00442B73"/>
    <w:rsid w:val="00442BFA"/>
    <w:rsid w:val="004433A0"/>
    <w:rsid w:val="00443780"/>
    <w:rsid w:val="00443BA5"/>
    <w:rsid w:val="00445DC9"/>
    <w:rsid w:val="00445FDE"/>
    <w:rsid w:val="00446276"/>
    <w:rsid w:val="004463F3"/>
    <w:rsid w:val="0044640B"/>
    <w:rsid w:val="00446524"/>
    <w:rsid w:val="00446F6B"/>
    <w:rsid w:val="00447CA3"/>
    <w:rsid w:val="004501C4"/>
    <w:rsid w:val="00450A1C"/>
    <w:rsid w:val="00450E35"/>
    <w:rsid w:val="00451452"/>
    <w:rsid w:val="004518AC"/>
    <w:rsid w:val="00452563"/>
    <w:rsid w:val="0045334B"/>
    <w:rsid w:val="00453594"/>
    <w:rsid w:val="00453AED"/>
    <w:rsid w:val="00453D3C"/>
    <w:rsid w:val="00453D94"/>
    <w:rsid w:val="00453F29"/>
    <w:rsid w:val="00454B10"/>
    <w:rsid w:val="00454B38"/>
    <w:rsid w:val="00454C6D"/>
    <w:rsid w:val="00454DEC"/>
    <w:rsid w:val="0045569F"/>
    <w:rsid w:val="00455876"/>
    <w:rsid w:val="00456994"/>
    <w:rsid w:val="00456F73"/>
    <w:rsid w:val="00457255"/>
    <w:rsid w:val="0045727B"/>
    <w:rsid w:val="004578EF"/>
    <w:rsid w:val="00457D78"/>
    <w:rsid w:val="00457ECE"/>
    <w:rsid w:val="00460AE9"/>
    <w:rsid w:val="00460D68"/>
    <w:rsid w:val="004617F6"/>
    <w:rsid w:val="004618AD"/>
    <w:rsid w:val="0046244A"/>
    <w:rsid w:val="004627AF"/>
    <w:rsid w:val="00462FE3"/>
    <w:rsid w:val="00463C20"/>
    <w:rsid w:val="00463D73"/>
    <w:rsid w:val="00464058"/>
    <w:rsid w:val="004647AD"/>
    <w:rsid w:val="00465E53"/>
    <w:rsid w:val="004704D0"/>
    <w:rsid w:val="00470B63"/>
    <w:rsid w:val="004714EC"/>
    <w:rsid w:val="00471589"/>
    <w:rsid w:val="004733D5"/>
    <w:rsid w:val="0047351D"/>
    <w:rsid w:val="00473B98"/>
    <w:rsid w:val="00474BAE"/>
    <w:rsid w:val="00475F92"/>
    <w:rsid w:val="004764B4"/>
    <w:rsid w:val="00476B44"/>
    <w:rsid w:val="00476C1F"/>
    <w:rsid w:val="0047710F"/>
    <w:rsid w:val="00480D4C"/>
    <w:rsid w:val="00481848"/>
    <w:rsid w:val="00481ABB"/>
    <w:rsid w:val="00482093"/>
    <w:rsid w:val="00482904"/>
    <w:rsid w:val="00482FA6"/>
    <w:rsid w:val="00483774"/>
    <w:rsid w:val="004839B5"/>
    <w:rsid w:val="00484576"/>
    <w:rsid w:val="0048598C"/>
    <w:rsid w:val="0048715B"/>
    <w:rsid w:val="00487353"/>
    <w:rsid w:val="0049086E"/>
    <w:rsid w:val="00490BCC"/>
    <w:rsid w:val="00491F50"/>
    <w:rsid w:val="00493141"/>
    <w:rsid w:val="00493531"/>
    <w:rsid w:val="00493E87"/>
    <w:rsid w:val="0049419F"/>
    <w:rsid w:val="00494274"/>
    <w:rsid w:val="00494439"/>
    <w:rsid w:val="0049480B"/>
    <w:rsid w:val="00495170"/>
    <w:rsid w:val="00496F51"/>
    <w:rsid w:val="00497101"/>
    <w:rsid w:val="0049739B"/>
    <w:rsid w:val="00497480"/>
    <w:rsid w:val="004A02B8"/>
    <w:rsid w:val="004A09BA"/>
    <w:rsid w:val="004A2331"/>
    <w:rsid w:val="004A2A20"/>
    <w:rsid w:val="004A3178"/>
    <w:rsid w:val="004A32D2"/>
    <w:rsid w:val="004A33E0"/>
    <w:rsid w:val="004A45D6"/>
    <w:rsid w:val="004A57E0"/>
    <w:rsid w:val="004A6643"/>
    <w:rsid w:val="004A6C55"/>
    <w:rsid w:val="004A75E8"/>
    <w:rsid w:val="004A7C9C"/>
    <w:rsid w:val="004B0130"/>
    <w:rsid w:val="004B090A"/>
    <w:rsid w:val="004B132D"/>
    <w:rsid w:val="004B1DAC"/>
    <w:rsid w:val="004B233A"/>
    <w:rsid w:val="004B2578"/>
    <w:rsid w:val="004B34E8"/>
    <w:rsid w:val="004B4356"/>
    <w:rsid w:val="004B43ED"/>
    <w:rsid w:val="004B4EE6"/>
    <w:rsid w:val="004B539C"/>
    <w:rsid w:val="004B6699"/>
    <w:rsid w:val="004B6DF2"/>
    <w:rsid w:val="004B73C7"/>
    <w:rsid w:val="004C03B5"/>
    <w:rsid w:val="004C0CDA"/>
    <w:rsid w:val="004C0E14"/>
    <w:rsid w:val="004C15D6"/>
    <w:rsid w:val="004C1AD5"/>
    <w:rsid w:val="004C1F00"/>
    <w:rsid w:val="004C2556"/>
    <w:rsid w:val="004C2C75"/>
    <w:rsid w:val="004C4041"/>
    <w:rsid w:val="004C53D7"/>
    <w:rsid w:val="004C6160"/>
    <w:rsid w:val="004C67F5"/>
    <w:rsid w:val="004C74D1"/>
    <w:rsid w:val="004D002D"/>
    <w:rsid w:val="004D021E"/>
    <w:rsid w:val="004D031B"/>
    <w:rsid w:val="004D1512"/>
    <w:rsid w:val="004D248B"/>
    <w:rsid w:val="004D3708"/>
    <w:rsid w:val="004D387F"/>
    <w:rsid w:val="004D49D9"/>
    <w:rsid w:val="004D4D22"/>
    <w:rsid w:val="004D55A5"/>
    <w:rsid w:val="004D5B37"/>
    <w:rsid w:val="004D6F7C"/>
    <w:rsid w:val="004D74EE"/>
    <w:rsid w:val="004D764C"/>
    <w:rsid w:val="004E0871"/>
    <w:rsid w:val="004E1096"/>
    <w:rsid w:val="004E1B56"/>
    <w:rsid w:val="004E2612"/>
    <w:rsid w:val="004E2915"/>
    <w:rsid w:val="004E33E4"/>
    <w:rsid w:val="004E36D5"/>
    <w:rsid w:val="004E3B25"/>
    <w:rsid w:val="004E3F94"/>
    <w:rsid w:val="004E4376"/>
    <w:rsid w:val="004E481B"/>
    <w:rsid w:val="004E4A6A"/>
    <w:rsid w:val="004E54D1"/>
    <w:rsid w:val="004E5BEE"/>
    <w:rsid w:val="004E64D9"/>
    <w:rsid w:val="004E6F1F"/>
    <w:rsid w:val="004E735D"/>
    <w:rsid w:val="004F03DE"/>
    <w:rsid w:val="004F07CF"/>
    <w:rsid w:val="004F09E9"/>
    <w:rsid w:val="004F0E82"/>
    <w:rsid w:val="004F10B3"/>
    <w:rsid w:val="004F13D8"/>
    <w:rsid w:val="004F1646"/>
    <w:rsid w:val="004F369F"/>
    <w:rsid w:val="004F431A"/>
    <w:rsid w:val="004F4AEC"/>
    <w:rsid w:val="004F51E4"/>
    <w:rsid w:val="004F6D5F"/>
    <w:rsid w:val="004F6F89"/>
    <w:rsid w:val="004F723E"/>
    <w:rsid w:val="004F77DA"/>
    <w:rsid w:val="004F78B5"/>
    <w:rsid w:val="0050084C"/>
    <w:rsid w:val="005008C8"/>
    <w:rsid w:val="0050160B"/>
    <w:rsid w:val="00502236"/>
    <w:rsid w:val="005027B4"/>
    <w:rsid w:val="00503800"/>
    <w:rsid w:val="00503959"/>
    <w:rsid w:val="00503DDA"/>
    <w:rsid w:val="00503FA6"/>
    <w:rsid w:val="00505C0B"/>
    <w:rsid w:val="00505D59"/>
    <w:rsid w:val="005061B5"/>
    <w:rsid w:val="005072BC"/>
    <w:rsid w:val="00510CF7"/>
    <w:rsid w:val="0051208D"/>
    <w:rsid w:val="0051302F"/>
    <w:rsid w:val="0051429E"/>
    <w:rsid w:val="00514D24"/>
    <w:rsid w:val="0051611B"/>
    <w:rsid w:val="00516D7D"/>
    <w:rsid w:val="00517490"/>
    <w:rsid w:val="0052072E"/>
    <w:rsid w:val="00520788"/>
    <w:rsid w:val="005207F9"/>
    <w:rsid w:val="00520C9C"/>
    <w:rsid w:val="00520CD3"/>
    <w:rsid w:val="00521415"/>
    <w:rsid w:val="00521585"/>
    <w:rsid w:val="00521EB3"/>
    <w:rsid w:val="00522E26"/>
    <w:rsid w:val="00523204"/>
    <w:rsid w:val="0052359E"/>
    <w:rsid w:val="00524C0F"/>
    <w:rsid w:val="00525192"/>
    <w:rsid w:val="005257BF"/>
    <w:rsid w:val="00525BB7"/>
    <w:rsid w:val="0053025F"/>
    <w:rsid w:val="00530829"/>
    <w:rsid w:val="00530C43"/>
    <w:rsid w:val="00530C56"/>
    <w:rsid w:val="00530DE4"/>
    <w:rsid w:val="005316C2"/>
    <w:rsid w:val="005333D9"/>
    <w:rsid w:val="005334F1"/>
    <w:rsid w:val="005340DF"/>
    <w:rsid w:val="00534243"/>
    <w:rsid w:val="00534ADD"/>
    <w:rsid w:val="00535414"/>
    <w:rsid w:val="005354E5"/>
    <w:rsid w:val="00536CBC"/>
    <w:rsid w:val="005405D2"/>
    <w:rsid w:val="0054060A"/>
    <w:rsid w:val="00540A09"/>
    <w:rsid w:val="00540A98"/>
    <w:rsid w:val="00540B90"/>
    <w:rsid w:val="0054107D"/>
    <w:rsid w:val="00541408"/>
    <w:rsid w:val="0054179B"/>
    <w:rsid w:val="005417EA"/>
    <w:rsid w:val="005420ED"/>
    <w:rsid w:val="005425CA"/>
    <w:rsid w:val="00542764"/>
    <w:rsid w:val="00543668"/>
    <w:rsid w:val="00543B5C"/>
    <w:rsid w:val="00544FD1"/>
    <w:rsid w:val="00546E9A"/>
    <w:rsid w:val="005470F6"/>
    <w:rsid w:val="005500B4"/>
    <w:rsid w:val="005502CF"/>
    <w:rsid w:val="005507C0"/>
    <w:rsid w:val="00550D01"/>
    <w:rsid w:val="00552C7B"/>
    <w:rsid w:val="005531AD"/>
    <w:rsid w:val="005535E0"/>
    <w:rsid w:val="00554B95"/>
    <w:rsid w:val="0055576B"/>
    <w:rsid w:val="00555B79"/>
    <w:rsid w:val="0056171B"/>
    <w:rsid w:val="0056213F"/>
    <w:rsid w:val="005628AA"/>
    <w:rsid w:val="00562C84"/>
    <w:rsid w:val="00563FC1"/>
    <w:rsid w:val="0056413B"/>
    <w:rsid w:val="00564338"/>
    <w:rsid w:val="00564D37"/>
    <w:rsid w:val="005650C1"/>
    <w:rsid w:val="00565B76"/>
    <w:rsid w:val="005665AE"/>
    <w:rsid w:val="005666B7"/>
    <w:rsid w:val="0056680F"/>
    <w:rsid w:val="00567057"/>
    <w:rsid w:val="00567781"/>
    <w:rsid w:val="005679CD"/>
    <w:rsid w:val="00567FD2"/>
    <w:rsid w:val="00570423"/>
    <w:rsid w:val="00570438"/>
    <w:rsid w:val="005705AF"/>
    <w:rsid w:val="00571106"/>
    <w:rsid w:val="005717BC"/>
    <w:rsid w:val="00571F61"/>
    <w:rsid w:val="00572B9F"/>
    <w:rsid w:val="00572D59"/>
    <w:rsid w:val="00572E9A"/>
    <w:rsid w:val="00576F1E"/>
    <w:rsid w:val="005771D0"/>
    <w:rsid w:val="005776B4"/>
    <w:rsid w:val="00577FA1"/>
    <w:rsid w:val="0058034C"/>
    <w:rsid w:val="0058129A"/>
    <w:rsid w:val="005815F4"/>
    <w:rsid w:val="00581662"/>
    <w:rsid w:val="005816FC"/>
    <w:rsid w:val="00581B58"/>
    <w:rsid w:val="005828A4"/>
    <w:rsid w:val="005835E3"/>
    <w:rsid w:val="00583EA7"/>
    <w:rsid w:val="00583F31"/>
    <w:rsid w:val="00584713"/>
    <w:rsid w:val="00584FD6"/>
    <w:rsid w:val="005857E7"/>
    <w:rsid w:val="00585979"/>
    <w:rsid w:val="005867F0"/>
    <w:rsid w:val="00586A38"/>
    <w:rsid w:val="00586D03"/>
    <w:rsid w:val="00587933"/>
    <w:rsid w:val="00587F12"/>
    <w:rsid w:val="00590401"/>
    <w:rsid w:val="005908A0"/>
    <w:rsid w:val="005914B0"/>
    <w:rsid w:val="00591D0C"/>
    <w:rsid w:val="00591D54"/>
    <w:rsid w:val="00592DC4"/>
    <w:rsid w:val="0059482C"/>
    <w:rsid w:val="0059593B"/>
    <w:rsid w:val="00595A7A"/>
    <w:rsid w:val="00596B8D"/>
    <w:rsid w:val="00596FC2"/>
    <w:rsid w:val="00597DC4"/>
    <w:rsid w:val="005A005A"/>
    <w:rsid w:val="005A041D"/>
    <w:rsid w:val="005A11AA"/>
    <w:rsid w:val="005A1F4F"/>
    <w:rsid w:val="005A1F81"/>
    <w:rsid w:val="005A29FA"/>
    <w:rsid w:val="005A2A2C"/>
    <w:rsid w:val="005A2A87"/>
    <w:rsid w:val="005A2EC1"/>
    <w:rsid w:val="005A3245"/>
    <w:rsid w:val="005A365D"/>
    <w:rsid w:val="005A39F8"/>
    <w:rsid w:val="005A3FEC"/>
    <w:rsid w:val="005A454F"/>
    <w:rsid w:val="005A4889"/>
    <w:rsid w:val="005A52A6"/>
    <w:rsid w:val="005A548E"/>
    <w:rsid w:val="005A59B2"/>
    <w:rsid w:val="005A5B0B"/>
    <w:rsid w:val="005A5D77"/>
    <w:rsid w:val="005A6A2A"/>
    <w:rsid w:val="005A6DF2"/>
    <w:rsid w:val="005A77CD"/>
    <w:rsid w:val="005A7CB0"/>
    <w:rsid w:val="005B0222"/>
    <w:rsid w:val="005B02E8"/>
    <w:rsid w:val="005B0479"/>
    <w:rsid w:val="005B05C2"/>
    <w:rsid w:val="005B0903"/>
    <w:rsid w:val="005B0DB2"/>
    <w:rsid w:val="005B0DF0"/>
    <w:rsid w:val="005B0EED"/>
    <w:rsid w:val="005B143E"/>
    <w:rsid w:val="005B29FD"/>
    <w:rsid w:val="005B30F7"/>
    <w:rsid w:val="005B328F"/>
    <w:rsid w:val="005B33DC"/>
    <w:rsid w:val="005B3ABF"/>
    <w:rsid w:val="005B3C46"/>
    <w:rsid w:val="005B3D9E"/>
    <w:rsid w:val="005B3DBB"/>
    <w:rsid w:val="005B40ED"/>
    <w:rsid w:val="005B44D4"/>
    <w:rsid w:val="005B46F0"/>
    <w:rsid w:val="005B4D38"/>
    <w:rsid w:val="005B551C"/>
    <w:rsid w:val="005B5752"/>
    <w:rsid w:val="005B5E40"/>
    <w:rsid w:val="005B72F9"/>
    <w:rsid w:val="005B753D"/>
    <w:rsid w:val="005B76E8"/>
    <w:rsid w:val="005B7925"/>
    <w:rsid w:val="005C05CE"/>
    <w:rsid w:val="005C113B"/>
    <w:rsid w:val="005C1A77"/>
    <w:rsid w:val="005C20EB"/>
    <w:rsid w:val="005C2BCC"/>
    <w:rsid w:val="005C3826"/>
    <w:rsid w:val="005C4C7B"/>
    <w:rsid w:val="005C53DB"/>
    <w:rsid w:val="005C609A"/>
    <w:rsid w:val="005C64DC"/>
    <w:rsid w:val="005C65B2"/>
    <w:rsid w:val="005C66C6"/>
    <w:rsid w:val="005C6D3E"/>
    <w:rsid w:val="005C6F3C"/>
    <w:rsid w:val="005C79B7"/>
    <w:rsid w:val="005C7A8A"/>
    <w:rsid w:val="005C7B29"/>
    <w:rsid w:val="005C7BFF"/>
    <w:rsid w:val="005C7C87"/>
    <w:rsid w:val="005C7FD9"/>
    <w:rsid w:val="005D0120"/>
    <w:rsid w:val="005D02AF"/>
    <w:rsid w:val="005D0C1F"/>
    <w:rsid w:val="005D21BF"/>
    <w:rsid w:val="005D2F7E"/>
    <w:rsid w:val="005D325E"/>
    <w:rsid w:val="005D333B"/>
    <w:rsid w:val="005D3E3D"/>
    <w:rsid w:val="005D4194"/>
    <w:rsid w:val="005D4DA4"/>
    <w:rsid w:val="005D696F"/>
    <w:rsid w:val="005D7050"/>
    <w:rsid w:val="005D7E9C"/>
    <w:rsid w:val="005E00D4"/>
    <w:rsid w:val="005E024A"/>
    <w:rsid w:val="005E0382"/>
    <w:rsid w:val="005E0729"/>
    <w:rsid w:val="005E0A76"/>
    <w:rsid w:val="005E0E03"/>
    <w:rsid w:val="005E3CBE"/>
    <w:rsid w:val="005E3D55"/>
    <w:rsid w:val="005E4E98"/>
    <w:rsid w:val="005E51D3"/>
    <w:rsid w:val="005E5822"/>
    <w:rsid w:val="005E5CC8"/>
    <w:rsid w:val="005E6483"/>
    <w:rsid w:val="005E64F2"/>
    <w:rsid w:val="005E6657"/>
    <w:rsid w:val="005E6C65"/>
    <w:rsid w:val="005E6F1A"/>
    <w:rsid w:val="005E79B6"/>
    <w:rsid w:val="005F2849"/>
    <w:rsid w:val="005F3A06"/>
    <w:rsid w:val="005F3EC5"/>
    <w:rsid w:val="005F4087"/>
    <w:rsid w:val="005F5158"/>
    <w:rsid w:val="005F571B"/>
    <w:rsid w:val="005F5812"/>
    <w:rsid w:val="005F6B71"/>
    <w:rsid w:val="005F7E8A"/>
    <w:rsid w:val="006002BA"/>
    <w:rsid w:val="00600919"/>
    <w:rsid w:val="00601224"/>
    <w:rsid w:val="00601645"/>
    <w:rsid w:val="006025CF"/>
    <w:rsid w:val="006025F1"/>
    <w:rsid w:val="00602B23"/>
    <w:rsid w:val="00602EEF"/>
    <w:rsid w:val="00603780"/>
    <w:rsid w:val="00603C52"/>
    <w:rsid w:val="00604419"/>
    <w:rsid w:val="006045DE"/>
    <w:rsid w:val="00604EE2"/>
    <w:rsid w:val="00604F58"/>
    <w:rsid w:val="006051DF"/>
    <w:rsid w:val="00605EF8"/>
    <w:rsid w:val="00605FC9"/>
    <w:rsid w:val="00606D00"/>
    <w:rsid w:val="00607445"/>
    <w:rsid w:val="00610088"/>
    <w:rsid w:val="00610439"/>
    <w:rsid w:val="00610CD0"/>
    <w:rsid w:val="00610D1F"/>
    <w:rsid w:val="006113D8"/>
    <w:rsid w:val="00612590"/>
    <w:rsid w:val="00612E95"/>
    <w:rsid w:val="00612FA7"/>
    <w:rsid w:val="006135BF"/>
    <w:rsid w:val="00614106"/>
    <w:rsid w:val="00615050"/>
    <w:rsid w:val="00615940"/>
    <w:rsid w:val="006164A0"/>
    <w:rsid w:val="00616857"/>
    <w:rsid w:val="00616A98"/>
    <w:rsid w:val="00617935"/>
    <w:rsid w:val="0061B10D"/>
    <w:rsid w:val="006210AE"/>
    <w:rsid w:val="006213B5"/>
    <w:rsid w:val="00621931"/>
    <w:rsid w:val="00622299"/>
    <w:rsid w:val="00622F2C"/>
    <w:rsid w:val="0062377C"/>
    <w:rsid w:val="0062377D"/>
    <w:rsid w:val="00623C56"/>
    <w:rsid w:val="006242E3"/>
    <w:rsid w:val="0062490F"/>
    <w:rsid w:val="00624DFF"/>
    <w:rsid w:val="006254B1"/>
    <w:rsid w:val="006255E5"/>
    <w:rsid w:val="0062603C"/>
    <w:rsid w:val="006260B7"/>
    <w:rsid w:val="00626166"/>
    <w:rsid w:val="00627018"/>
    <w:rsid w:val="00627E6E"/>
    <w:rsid w:val="00630893"/>
    <w:rsid w:val="0063101C"/>
    <w:rsid w:val="00631BFA"/>
    <w:rsid w:val="00632295"/>
    <w:rsid w:val="00632492"/>
    <w:rsid w:val="00632D20"/>
    <w:rsid w:val="00632F99"/>
    <w:rsid w:val="00632FB5"/>
    <w:rsid w:val="00633547"/>
    <w:rsid w:val="00633ED3"/>
    <w:rsid w:val="006346D3"/>
    <w:rsid w:val="00634740"/>
    <w:rsid w:val="00634D3C"/>
    <w:rsid w:val="00635F44"/>
    <w:rsid w:val="00636694"/>
    <w:rsid w:val="00636A0B"/>
    <w:rsid w:val="00636AB2"/>
    <w:rsid w:val="00636CA6"/>
    <w:rsid w:val="00636DBD"/>
    <w:rsid w:val="0063E211"/>
    <w:rsid w:val="0064056E"/>
    <w:rsid w:val="00640720"/>
    <w:rsid w:val="00641458"/>
    <w:rsid w:val="006418DF"/>
    <w:rsid w:val="00642175"/>
    <w:rsid w:val="00642287"/>
    <w:rsid w:val="00642D8E"/>
    <w:rsid w:val="0064304E"/>
    <w:rsid w:val="00643157"/>
    <w:rsid w:val="006439A5"/>
    <w:rsid w:val="00643A99"/>
    <w:rsid w:val="00643C78"/>
    <w:rsid w:val="00644B2A"/>
    <w:rsid w:val="006461B3"/>
    <w:rsid w:val="006468B6"/>
    <w:rsid w:val="00646B1A"/>
    <w:rsid w:val="0064782C"/>
    <w:rsid w:val="006501DE"/>
    <w:rsid w:val="0065063A"/>
    <w:rsid w:val="006512BE"/>
    <w:rsid w:val="006519E2"/>
    <w:rsid w:val="00651CF4"/>
    <w:rsid w:val="00651FF4"/>
    <w:rsid w:val="006521B8"/>
    <w:rsid w:val="00652B7E"/>
    <w:rsid w:val="00652E73"/>
    <w:rsid w:val="00653356"/>
    <w:rsid w:val="00653A17"/>
    <w:rsid w:val="00653E61"/>
    <w:rsid w:val="00653EA9"/>
    <w:rsid w:val="00654F9A"/>
    <w:rsid w:val="006552F5"/>
    <w:rsid w:val="00655F5C"/>
    <w:rsid w:val="00655FE3"/>
    <w:rsid w:val="006567AC"/>
    <w:rsid w:val="00656A5C"/>
    <w:rsid w:val="006577CB"/>
    <w:rsid w:val="00657BBC"/>
    <w:rsid w:val="00657E44"/>
    <w:rsid w:val="0066021E"/>
    <w:rsid w:val="00660C39"/>
    <w:rsid w:val="00660DEC"/>
    <w:rsid w:val="00661801"/>
    <w:rsid w:val="00661A25"/>
    <w:rsid w:val="00662016"/>
    <w:rsid w:val="00662870"/>
    <w:rsid w:val="00662EF9"/>
    <w:rsid w:val="00663918"/>
    <w:rsid w:val="00663C5A"/>
    <w:rsid w:val="00663F73"/>
    <w:rsid w:val="00664446"/>
    <w:rsid w:val="0066451C"/>
    <w:rsid w:val="006651E3"/>
    <w:rsid w:val="00665455"/>
    <w:rsid w:val="0066558E"/>
    <w:rsid w:val="00665783"/>
    <w:rsid w:val="006658FD"/>
    <w:rsid w:val="00665C56"/>
    <w:rsid w:val="0066615D"/>
    <w:rsid w:val="006661C2"/>
    <w:rsid w:val="00666C3A"/>
    <w:rsid w:val="00667B20"/>
    <w:rsid w:val="00670431"/>
    <w:rsid w:val="00670E45"/>
    <w:rsid w:val="00671022"/>
    <w:rsid w:val="00671D19"/>
    <w:rsid w:val="006725CB"/>
    <w:rsid w:val="006728A9"/>
    <w:rsid w:val="00672B63"/>
    <w:rsid w:val="006731FB"/>
    <w:rsid w:val="006745CE"/>
    <w:rsid w:val="00675253"/>
    <w:rsid w:val="0067534E"/>
    <w:rsid w:val="00675C09"/>
    <w:rsid w:val="00676557"/>
    <w:rsid w:val="00676BF2"/>
    <w:rsid w:val="00676C4C"/>
    <w:rsid w:val="0067724C"/>
    <w:rsid w:val="00677ABB"/>
    <w:rsid w:val="00681A58"/>
    <w:rsid w:val="00682210"/>
    <w:rsid w:val="006826C1"/>
    <w:rsid w:val="006828E1"/>
    <w:rsid w:val="0068335B"/>
    <w:rsid w:val="0068397A"/>
    <w:rsid w:val="00683A26"/>
    <w:rsid w:val="00683ACA"/>
    <w:rsid w:val="006840F3"/>
    <w:rsid w:val="0068423C"/>
    <w:rsid w:val="00684636"/>
    <w:rsid w:val="006855BB"/>
    <w:rsid w:val="00685E2B"/>
    <w:rsid w:val="0068606A"/>
    <w:rsid w:val="006861BC"/>
    <w:rsid w:val="00686204"/>
    <w:rsid w:val="00686B6C"/>
    <w:rsid w:val="00690D6E"/>
    <w:rsid w:val="00690EDE"/>
    <w:rsid w:val="00691B16"/>
    <w:rsid w:val="00692B41"/>
    <w:rsid w:val="00692D57"/>
    <w:rsid w:val="00692E90"/>
    <w:rsid w:val="00693115"/>
    <w:rsid w:val="00694A1E"/>
    <w:rsid w:val="00695081"/>
    <w:rsid w:val="00695370"/>
    <w:rsid w:val="006954C4"/>
    <w:rsid w:val="00695C9A"/>
    <w:rsid w:val="00695E22"/>
    <w:rsid w:val="00697240"/>
    <w:rsid w:val="0069734F"/>
    <w:rsid w:val="006A0068"/>
    <w:rsid w:val="006A05A2"/>
    <w:rsid w:val="006A05A3"/>
    <w:rsid w:val="006A255F"/>
    <w:rsid w:val="006A29D3"/>
    <w:rsid w:val="006A2A50"/>
    <w:rsid w:val="006A2D22"/>
    <w:rsid w:val="006A3D52"/>
    <w:rsid w:val="006A3E09"/>
    <w:rsid w:val="006A4548"/>
    <w:rsid w:val="006A4E5E"/>
    <w:rsid w:val="006A5840"/>
    <w:rsid w:val="006A608B"/>
    <w:rsid w:val="006A60C8"/>
    <w:rsid w:val="006A62EA"/>
    <w:rsid w:val="006A6552"/>
    <w:rsid w:val="006A67B7"/>
    <w:rsid w:val="006A708C"/>
    <w:rsid w:val="006A74E2"/>
    <w:rsid w:val="006A7AE6"/>
    <w:rsid w:val="006A7F83"/>
    <w:rsid w:val="006B06F8"/>
    <w:rsid w:val="006B09CB"/>
    <w:rsid w:val="006B0D0D"/>
    <w:rsid w:val="006B1556"/>
    <w:rsid w:val="006B1CB7"/>
    <w:rsid w:val="006B3205"/>
    <w:rsid w:val="006B3A77"/>
    <w:rsid w:val="006B400D"/>
    <w:rsid w:val="006B424C"/>
    <w:rsid w:val="006B4993"/>
    <w:rsid w:val="006B4B57"/>
    <w:rsid w:val="006B5279"/>
    <w:rsid w:val="006B5A63"/>
    <w:rsid w:val="006B5CD2"/>
    <w:rsid w:val="006B6A9B"/>
    <w:rsid w:val="006B70C3"/>
    <w:rsid w:val="006B7E56"/>
    <w:rsid w:val="006C102F"/>
    <w:rsid w:val="006C1078"/>
    <w:rsid w:val="006C1CCC"/>
    <w:rsid w:val="006C36E2"/>
    <w:rsid w:val="006C3A59"/>
    <w:rsid w:val="006C3DEA"/>
    <w:rsid w:val="006C47BC"/>
    <w:rsid w:val="006C50B0"/>
    <w:rsid w:val="006C5603"/>
    <w:rsid w:val="006C6152"/>
    <w:rsid w:val="006C6FDB"/>
    <w:rsid w:val="006C72DF"/>
    <w:rsid w:val="006C74C1"/>
    <w:rsid w:val="006C77BE"/>
    <w:rsid w:val="006D03C0"/>
    <w:rsid w:val="006D050A"/>
    <w:rsid w:val="006D1229"/>
    <w:rsid w:val="006D30D0"/>
    <w:rsid w:val="006D31A8"/>
    <w:rsid w:val="006D343C"/>
    <w:rsid w:val="006D3716"/>
    <w:rsid w:val="006D3BB4"/>
    <w:rsid w:val="006D452C"/>
    <w:rsid w:val="006D4B80"/>
    <w:rsid w:val="006D4C30"/>
    <w:rsid w:val="006D5E3A"/>
    <w:rsid w:val="006D61E3"/>
    <w:rsid w:val="006D675F"/>
    <w:rsid w:val="006D7284"/>
    <w:rsid w:val="006D75BA"/>
    <w:rsid w:val="006D7691"/>
    <w:rsid w:val="006E043A"/>
    <w:rsid w:val="006E08B9"/>
    <w:rsid w:val="006E1898"/>
    <w:rsid w:val="006E18CA"/>
    <w:rsid w:val="006E2465"/>
    <w:rsid w:val="006E2E22"/>
    <w:rsid w:val="006E30A6"/>
    <w:rsid w:val="006E3C78"/>
    <w:rsid w:val="006E40F9"/>
    <w:rsid w:val="006E4478"/>
    <w:rsid w:val="006E458E"/>
    <w:rsid w:val="006E48C0"/>
    <w:rsid w:val="006E59A1"/>
    <w:rsid w:val="006E5F85"/>
    <w:rsid w:val="006E6A00"/>
    <w:rsid w:val="006E6D07"/>
    <w:rsid w:val="006E73CC"/>
    <w:rsid w:val="006F0302"/>
    <w:rsid w:val="006F12D6"/>
    <w:rsid w:val="006F197E"/>
    <w:rsid w:val="006F3182"/>
    <w:rsid w:val="006F4263"/>
    <w:rsid w:val="006F44AB"/>
    <w:rsid w:val="006F4D74"/>
    <w:rsid w:val="006F670A"/>
    <w:rsid w:val="006F676E"/>
    <w:rsid w:val="006F77B6"/>
    <w:rsid w:val="006F7971"/>
    <w:rsid w:val="006F7BC0"/>
    <w:rsid w:val="007000BF"/>
    <w:rsid w:val="00700312"/>
    <w:rsid w:val="00700BF2"/>
    <w:rsid w:val="0070180B"/>
    <w:rsid w:val="00701815"/>
    <w:rsid w:val="007023E5"/>
    <w:rsid w:val="00704430"/>
    <w:rsid w:val="007052BC"/>
    <w:rsid w:val="007059C2"/>
    <w:rsid w:val="00707D25"/>
    <w:rsid w:val="00710299"/>
    <w:rsid w:val="007116CE"/>
    <w:rsid w:val="00711951"/>
    <w:rsid w:val="00712C23"/>
    <w:rsid w:val="00713118"/>
    <w:rsid w:val="0071337B"/>
    <w:rsid w:val="00713BE2"/>
    <w:rsid w:val="0071438E"/>
    <w:rsid w:val="00714541"/>
    <w:rsid w:val="0071498F"/>
    <w:rsid w:val="007150CF"/>
    <w:rsid w:val="007157FA"/>
    <w:rsid w:val="00715850"/>
    <w:rsid w:val="007158D6"/>
    <w:rsid w:val="007160F0"/>
    <w:rsid w:val="007176E4"/>
    <w:rsid w:val="00717A23"/>
    <w:rsid w:val="00720AF8"/>
    <w:rsid w:val="0072151E"/>
    <w:rsid w:val="00721928"/>
    <w:rsid w:val="00721F72"/>
    <w:rsid w:val="00722484"/>
    <w:rsid w:val="00722F5A"/>
    <w:rsid w:val="00724A2D"/>
    <w:rsid w:val="00724C87"/>
    <w:rsid w:val="00724D95"/>
    <w:rsid w:val="00725213"/>
    <w:rsid w:val="007253A7"/>
    <w:rsid w:val="00725BFD"/>
    <w:rsid w:val="00726467"/>
    <w:rsid w:val="00726BB0"/>
    <w:rsid w:val="00726F3F"/>
    <w:rsid w:val="00727551"/>
    <w:rsid w:val="00727612"/>
    <w:rsid w:val="0072790C"/>
    <w:rsid w:val="0073067C"/>
    <w:rsid w:val="0073105C"/>
    <w:rsid w:val="00731E82"/>
    <w:rsid w:val="0073396C"/>
    <w:rsid w:val="00733F3A"/>
    <w:rsid w:val="00734182"/>
    <w:rsid w:val="00735A48"/>
    <w:rsid w:val="0073609E"/>
    <w:rsid w:val="007363BA"/>
    <w:rsid w:val="00737EEC"/>
    <w:rsid w:val="00740204"/>
    <w:rsid w:val="007403A8"/>
    <w:rsid w:val="00741099"/>
    <w:rsid w:val="00741366"/>
    <w:rsid w:val="0074163E"/>
    <w:rsid w:val="00742232"/>
    <w:rsid w:val="0074232B"/>
    <w:rsid w:val="00742410"/>
    <w:rsid w:val="00742CA7"/>
    <w:rsid w:val="00743458"/>
    <w:rsid w:val="00743597"/>
    <w:rsid w:val="00744ECA"/>
    <w:rsid w:val="00745223"/>
    <w:rsid w:val="007452DD"/>
    <w:rsid w:val="00745B34"/>
    <w:rsid w:val="007466E3"/>
    <w:rsid w:val="00746B62"/>
    <w:rsid w:val="007474F8"/>
    <w:rsid w:val="00747507"/>
    <w:rsid w:val="0074751A"/>
    <w:rsid w:val="00750952"/>
    <w:rsid w:val="007509C8"/>
    <w:rsid w:val="0075100E"/>
    <w:rsid w:val="007515A9"/>
    <w:rsid w:val="007526B8"/>
    <w:rsid w:val="007526F7"/>
    <w:rsid w:val="00752C06"/>
    <w:rsid w:val="007530FE"/>
    <w:rsid w:val="00753DB9"/>
    <w:rsid w:val="00755489"/>
    <w:rsid w:val="0075663E"/>
    <w:rsid w:val="00757193"/>
    <w:rsid w:val="00757FE8"/>
    <w:rsid w:val="00760A9F"/>
    <w:rsid w:val="00760DDB"/>
    <w:rsid w:val="0076135D"/>
    <w:rsid w:val="00761AF6"/>
    <w:rsid w:val="00761D4E"/>
    <w:rsid w:val="0076303D"/>
    <w:rsid w:val="007630E8"/>
    <w:rsid w:val="00763590"/>
    <w:rsid w:val="00763EC2"/>
    <w:rsid w:val="00764D89"/>
    <w:rsid w:val="0076551F"/>
    <w:rsid w:val="007661A6"/>
    <w:rsid w:val="00770458"/>
    <w:rsid w:val="00770FA2"/>
    <w:rsid w:val="00771196"/>
    <w:rsid w:val="00771424"/>
    <w:rsid w:val="00771EA3"/>
    <w:rsid w:val="00772422"/>
    <w:rsid w:val="007724AD"/>
    <w:rsid w:val="00772C9A"/>
    <w:rsid w:val="00772EA4"/>
    <w:rsid w:val="007730FB"/>
    <w:rsid w:val="00773416"/>
    <w:rsid w:val="00773927"/>
    <w:rsid w:val="00773BDA"/>
    <w:rsid w:val="007740BF"/>
    <w:rsid w:val="00774787"/>
    <w:rsid w:val="00774FAB"/>
    <w:rsid w:val="0077523B"/>
    <w:rsid w:val="00775824"/>
    <w:rsid w:val="00775E3A"/>
    <w:rsid w:val="00776702"/>
    <w:rsid w:val="00776882"/>
    <w:rsid w:val="00776F9A"/>
    <w:rsid w:val="00776FC4"/>
    <w:rsid w:val="00777A57"/>
    <w:rsid w:val="0078005B"/>
    <w:rsid w:val="00780069"/>
    <w:rsid w:val="007800EF"/>
    <w:rsid w:val="007802C3"/>
    <w:rsid w:val="00780A40"/>
    <w:rsid w:val="00781D95"/>
    <w:rsid w:val="0078256E"/>
    <w:rsid w:val="00782CA9"/>
    <w:rsid w:val="00783F93"/>
    <w:rsid w:val="00785146"/>
    <w:rsid w:val="00785539"/>
    <w:rsid w:val="007855FF"/>
    <w:rsid w:val="00785BE5"/>
    <w:rsid w:val="00786D6E"/>
    <w:rsid w:val="00787851"/>
    <w:rsid w:val="00787C33"/>
    <w:rsid w:val="0078CB14"/>
    <w:rsid w:val="007900D7"/>
    <w:rsid w:val="007913F2"/>
    <w:rsid w:val="007915A3"/>
    <w:rsid w:val="007921F3"/>
    <w:rsid w:val="00793B1B"/>
    <w:rsid w:val="00793DFF"/>
    <w:rsid w:val="007948C5"/>
    <w:rsid w:val="00795047"/>
    <w:rsid w:val="007957B6"/>
    <w:rsid w:val="0079589D"/>
    <w:rsid w:val="007958ED"/>
    <w:rsid w:val="00796259"/>
    <w:rsid w:val="00796C46"/>
    <w:rsid w:val="0079737A"/>
    <w:rsid w:val="007978A9"/>
    <w:rsid w:val="007A00A1"/>
    <w:rsid w:val="007A0AF5"/>
    <w:rsid w:val="007A0C37"/>
    <w:rsid w:val="007A0C71"/>
    <w:rsid w:val="007A1463"/>
    <w:rsid w:val="007A1C08"/>
    <w:rsid w:val="007A2016"/>
    <w:rsid w:val="007A29EA"/>
    <w:rsid w:val="007A38C0"/>
    <w:rsid w:val="007A3E2E"/>
    <w:rsid w:val="007A4035"/>
    <w:rsid w:val="007A4731"/>
    <w:rsid w:val="007A4ABB"/>
    <w:rsid w:val="007A4CEC"/>
    <w:rsid w:val="007A4D6E"/>
    <w:rsid w:val="007A50F7"/>
    <w:rsid w:val="007A59F2"/>
    <w:rsid w:val="007A7484"/>
    <w:rsid w:val="007A7E7C"/>
    <w:rsid w:val="007B0190"/>
    <w:rsid w:val="007B0838"/>
    <w:rsid w:val="007B0A9B"/>
    <w:rsid w:val="007B0B33"/>
    <w:rsid w:val="007B0FC9"/>
    <w:rsid w:val="007B11FB"/>
    <w:rsid w:val="007B153A"/>
    <w:rsid w:val="007B22E0"/>
    <w:rsid w:val="007B2568"/>
    <w:rsid w:val="007B2D3E"/>
    <w:rsid w:val="007B2ED7"/>
    <w:rsid w:val="007B3D10"/>
    <w:rsid w:val="007B4740"/>
    <w:rsid w:val="007B4C62"/>
    <w:rsid w:val="007B5B3F"/>
    <w:rsid w:val="007B5C3E"/>
    <w:rsid w:val="007B6AFE"/>
    <w:rsid w:val="007B73DD"/>
    <w:rsid w:val="007B7886"/>
    <w:rsid w:val="007B7F4E"/>
    <w:rsid w:val="007C0D12"/>
    <w:rsid w:val="007C1584"/>
    <w:rsid w:val="007C2BEE"/>
    <w:rsid w:val="007C2C7D"/>
    <w:rsid w:val="007C2FC4"/>
    <w:rsid w:val="007C4436"/>
    <w:rsid w:val="007C5529"/>
    <w:rsid w:val="007C69A4"/>
    <w:rsid w:val="007C6EB3"/>
    <w:rsid w:val="007D0DCA"/>
    <w:rsid w:val="007D10E2"/>
    <w:rsid w:val="007D15AD"/>
    <w:rsid w:val="007D1667"/>
    <w:rsid w:val="007D16B4"/>
    <w:rsid w:val="007D1875"/>
    <w:rsid w:val="007D1F63"/>
    <w:rsid w:val="007D211B"/>
    <w:rsid w:val="007D2359"/>
    <w:rsid w:val="007D2998"/>
    <w:rsid w:val="007D2A03"/>
    <w:rsid w:val="007D2FC9"/>
    <w:rsid w:val="007D2FE1"/>
    <w:rsid w:val="007D333B"/>
    <w:rsid w:val="007D3BB6"/>
    <w:rsid w:val="007D3EA4"/>
    <w:rsid w:val="007D4AE5"/>
    <w:rsid w:val="007D59D2"/>
    <w:rsid w:val="007D5DFA"/>
    <w:rsid w:val="007D63D4"/>
    <w:rsid w:val="007E02AE"/>
    <w:rsid w:val="007E10F9"/>
    <w:rsid w:val="007E1A0B"/>
    <w:rsid w:val="007E1B54"/>
    <w:rsid w:val="007E1D9A"/>
    <w:rsid w:val="007E2027"/>
    <w:rsid w:val="007E311E"/>
    <w:rsid w:val="007E33F4"/>
    <w:rsid w:val="007E3658"/>
    <w:rsid w:val="007E3A14"/>
    <w:rsid w:val="007E3CA5"/>
    <w:rsid w:val="007E44EE"/>
    <w:rsid w:val="007E457B"/>
    <w:rsid w:val="007E46D1"/>
    <w:rsid w:val="007E620A"/>
    <w:rsid w:val="007E6ABC"/>
    <w:rsid w:val="007E6B40"/>
    <w:rsid w:val="007F02BA"/>
    <w:rsid w:val="007F052D"/>
    <w:rsid w:val="007F06CC"/>
    <w:rsid w:val="007F0807"/>
    <w:rsid w:val="007F1392"/>
    <w:rsid w:val="007F1425"/>
    <w:rsid w:val="007F1AE4"/>
    <w:rsid w:val="007F1B8C"/>
    <w:rsid w:val="007F203A"/>
    <w:rsid w:val="007F2C76"/>
    <w:rsid w:val="007F2F97"/>
    <w:rsid w:val="007F37E6"/>
    <w:rsid w:val="007F3EC2"/>
    <w:rsid w:val="007F41E2"/>
    <w:rsid w:val="007F4C69"/>
    <w:rsid w:val="007F4F33"/>
    <w:rsid w:val="007F5130"/>
    <w:rsid w:val="007F5280"/>
    <w:rsid w:val="007F548D"/>
    <w:rsid w:val="007F5D49"/>
    <w:rsid w:val="007F6C1B"/>
    <w:rsid w:val="007F7066"/>
    <w:rsid w:val="007F7B5A"/>
    <w:rsid w:val="00800631"/>
    <w:rsid w:val="00801D22"/>
    <w:rsid w:val="008025FC"/>
    <w:rsid w:val="00802BB5"/>
    <w:rsid w:val="00803070"/>
    <w:rsid w:val="008037C7"/>
    <w:rsid w:val="0080487D"/>
    <w:rsid w:val="00804B64"/>
    <w:rsid w:val="008050B4"/>
    <w:rsid w:val="008065D2"/>
    <w:rsid w:val="00806CB6"/>
    <w:rsid w:val="0080753A"/>
    <w:rsid w:val="0080762E"/>
    <w:rsid w:val="00807E44"/>
    <w:rsid w:val="008117AE"/>
    <w:rsid w:val="008119B6"/>
    <w:rsid w:val="00811A49"/>
    <w:rsid w:val="008134DB"/>
    <w:rsid w:val="008141F5"/>
    <w:rsid w:val="0081475D"/>
    <w:rsid w:val="0081539D"/>
    <w:rsid w:val="0081559E"/>
    <w:rsid w:val="00816BBA"/>
    <w:rsid w:val="008170C1"/>
    <w:rsid w:val="008171B4"/>
    <w:rsid w:val="008175AB"/>
    <w:rsid w:val="00817ED8"/>
    <w:rsid w:val="00820BE2"/>
    <w:rsid w:val="0082113E"/>
    <w:rsid w:val="00821609"/>
    <w:rsid w:val="00822BEB"/>
    <w:rsid w:val="0082379C"/>
    <w:rsid w:val="00824AF2"/>
    <w:rsid w:val="00825647"/>
    <w:rsid w:val="008263D9"/>
    <w:rsid w:val="008303E7"/>
    <w:rsid w:val="008307A6"/>
    <w:rsid w:val="00830916"/>
    <w:rsid w:val="00830F3C"/>
    <w:rsid w:val="0083113D"/>
    <w:rsid w:val="00831658"/>
    <w:rsid w:val="00831936"/>
    <w:rsid w:val="00831ABA"/>
    <w:rsid w:val="00832258"/>
    <w:rsid w:val="00832963"/>
    <w:rsid w:val="008337E5"/>
    <w:rsid w:val="00834AD5"/>
    <w:rsid w:val="008357AA"/>
    <w:rsid w:val="0083582F"/>
    <w:rsid w:val="008361B8"/>
    <w:rsid w:val="008369F3"/>
    <w:rsid w:val="00836D3E"/>
    <w:rsid w:val="00836FEC"/>
    <w:rsid w:val="0083701B"/>
    <w:rsid w:val="00837D4F"/>
    <w:rsid w:val="0084008B"/>
    <w:rsid w:val="0084078A"/>
    <w:rsid w:val="0084163C"/>
    <w:rsid w:val="00841BFA"/>
    <w:rsid w:val="00842234"/>
    <w:rsid w:val="00842A7A"/>
    <w:rsid w:val="00842F52"/>
    <w:rsid w:val="008434AC"/>
    <w:rsid w:val="00843559"/>
    <w:rsid w:val="00843DA3"/>
    <w:rsid w:val="00844254"/>
    <w:rsid w:val="0084451C"/>
    <w:rsid w:val="00844ED6"/>
    <w:rsid w:val="0084508C"/>
    <w:rsid w:val="00845290"/>
    <w:rsid w:val="0084562B"/>
    <w:rsid w:val="00846113"/>
    <w:rsid w:val="008465D9"/>
    <w:rsid w:val="008474E5"/>
    <w:rsid w:val="0085036B"/>
    <w:rsid w:val="00850458"/>
    <w:rsid w:val="0085090F"/>
    <w:rsid w:val="0085136A"/>
    <w:rsid w:val="0085166C"/>
    <w:rsid w:val="00851FA2"/>
    <w:rsid w:val="00851FA6"/>
    <w:rsid w:val="00852DDE"/>
    <w:rsid w:val="00853409"/>
    <w:rsid w:val="00853A35"/>
    <w:rsid w:val="00854FA8"/>
    <w:rsid w:val="00855F08"/>
    <w:rsid w:val="00856169"/>
    <w:rsid w:val="00857CE5"/>
    <w:rsid w:val="008603B9"/>
    <w:rsid w:val="008606D7"/>
    <w:rsid w:val="0086088E"/>
    <w:rsid w:val="0086092C"/>
    <w:rsid w:val="00860FBB"/>
    <w:rsid w:val="008613E5"/>
    <w:rsid w:val="0086155C"/>
    <w:rsid w:val="00861BB1"/>
    <w:rsid w:val="00861CDF"/>
    <w:rsid w:val="0086283B"/>
    <w:rsid w:val="00862C0D"/>
    <w:rsid w:val="00863025"/>
    <w:rsid w:val="008638FB"/>
    <w:rsid w:val="00863B17"/>
    <w:rsid w:val="0086413F"/>
    <w:rsid w:val="00864552"/>
    <w:rsid w:val="00864F27"/>
    <w:rsid w:val="00864F72"/>
    <w:rsid w:val="00865556"/>
    <w:rsid w:val="008659D2"/>
    <w:rsid w:val="00865F6E"/>
    <w:rsid w:val="008661FD"/>
    <w:rsid w:val="00866A49"/>
    <w:rsid w:val="00867230"/>
    <w:rsid w:val="00867560"/>
    <w:rsid w:val="0086771B"/>
    <w:rsid w:val="008678BF"/>
    <w:rsid w:val="00871F1D"/>
    <w:rsid w:val="00872D67"/>
    <w:rsid w:val="00872DBE"/>
    <w:rsid w:val="00873C2E"/>
    <w:rsid w:val="00873C68"/>
    <w:rsid w:val="00874C21"/>
    <w:rsid w:val="00874EF6"/>
    <w:rsid w:val="0087587A"/>
    <w:rsid w:val="008776E3"/>
    <w:rsid w:val="00877B75"/>
    <w:rsid w:val="00877D59"/>
    <w:rsid w:val="00877EAE"/>
    <w:rsid w:val="00877FA9"/>
    <w:rsid w:val="008801A8"/>
    <w:rsid w:val="00880363"/>
    <w:rsid w:val="008803F7"/>
    <w:rsid w:val="008805AF"/>
    <w:rsid w:val="00881283"/>
    <w:rsid w:val="008814F8"/>
    <w:rsid w:val="00881909"/>
    <w:rsid w:val="0088210F"/>
    <w:rsid w:val="00882384"/>
    <w:rsid w:val="0088318C"/>
    <w:rsid w:val="00883A28"/>
    <w:rsid w:val="00883A90"/>
    <w:rsid w:val="00883FE1"/>
    <w:rsid w:val="0088403B"/>
    <w:rsid w:val="00884C75"/>
    <w:rsid w:val="00884E74"/>
    <w:rsid w:val="00885246"/>
    <w:rsid w:val="00885A6F"/>
    <w:rsid w:val="00885D30"/>
    <w:rsid w:val="00885D55"/>
    <w:rsid w:val="00885FE0"/>
    <w:rsid w:val="00887191"/>
    <w:rsid w:val="008877BD"/>
    <w:rsid w:val="00887AB3"/>
    <w:rsid w:val="00887E49"/>
    <w:rsid w:val="00890A6C"/>
    <w:rsid w:val="00890B2A"/>
    <w:rsid w:val="00890C17"/>
    <w:rsid w:val="00890C86"/>
    <w:rsid w:val="008910A8"/>
    <w:rsid w:val="008912FC"/>
    <w:rsid w:val="00891364"/>
    <w:rsid w:val="008919AF"/>
    <w:rsid w:val="0089251A"/>
    <w:rsid w:val="008927C4"/>
    <w:rsid w:val="00892932"/>
    <w:rsid w:val="00892CAC"/>
    <w:rsid w:val="00892EB4"/>
    <w:rsid w:val="00892EC4"/>
    <w:rsid w:val="00892FD2"/>
    <w:rsid w:val="00893F6C"/>
    <w:rsid w:val="008947AC"/>
    <w:rsid w:val="00894864"/>
    <w:rsid w:val="00895029"/>
    <w:rsid w:val="00897992"/>
    <w:rsid w:val="008A02E0"/>
    <w:rsid w:val="008A0DFA"/>
    <w:rsid w:val="008A185F"/>
    <w:rsid w:val="008A1900"/>
    <w:rsid w:val="008A30F7"/>
    <w:rsid w:val="008A4D98"/>
    <w:rsid w:val="008A61E4"/>
    <w:rsid w:val="008A7160"/>
    <w:rsid w:val="008A719C"/>
    <w:rsid w:val="008A740D"/>
    <w:rsid w:val="008A7988"/>
    <w:rsid w:val="008B1858"/>
    <w:rsid w:val="008B36CD"/>
    <w:rsid w:val="008B370E"/>
    <w:rsid w:val="008B4003"/>
    <w:rsid w:val="008B4153"/>
    <w:rsid w:val="008B4789"/>
    <w:rsid w:val="008B4D2E"/>
    <w:rsid w:val="008B583C"/>
    <w:rsid w:val="008B623A"/>
    <w:rsid w:val="008B7F5E"/>
    <w:rsid w:val="008BA9C1"/>
    <w:rsid w:val="008C016F"/>
    <w:rsid w:val="008C0C01"/>
    <w:rsid w:val="008C18D8"/>
    <w:rsid w:val="008C1F88"/>
    <w:rsid w:val="008C2332"/>
    <w:rsid w:val="008C295B"/>
    <w:rsid w:val="008C34A2"/>
    <w:rsid w:val="008C4AC8"/>
    <w:rsid w:val="008C5CBA"/>
    <w:rsid w:val="008C69AB"/>
    <w:rsid w:val="008C6BCE"/>
    <w:rsid w:val="008C6BED"/>
    <w:rsid w:val="008C6FFE"/>
    <w:rsid w:val="008CC1E1"/>
    <w:rsid w:val="008D1478"/>
    <w:rsid w:val="008D17D7"/>
    <w:rsid w:val="008D2D57"/>
    <w:rsid w:val="008D3A40"/>
    <w:rsid w:val="008D3A59"/>
    <w:rsid w:val="008D3CDF"/>
    <w:rsid w:val="008D3F1F"/>
    <w:rsid w:val="008D4155"/>
    <w:rsid w:val="008D48C5"/>
    <w:rsid w:val="008D5668"/>
    <w:rsid w:val="008D697C"/>
    <w:rsid w:val="008D74AF"/>
    <w:rsid w:val="008D7E75"/>
    <w:rsid w:val="008E0119"/>
    <w:rsid w:val="008E10AE"/>
    <w:rsid w:val="008E1535"/>
    <w:rsid w:val="008E1A7D"/>
    <w:rsid w:val="008E2604"/>
    <w:rsid w:val="008E2FF3"/>
    <w:rsid w:val="008E33CB"/>
    <w:rsid w:val="008E42BA"/>
    <w:rsid w:val="008E534C"/>
    <w:rsid w:val="008E5BAA"/>
    <w:rsid w:val="008E5E3D"/>
    <w:rsid w:val="008E5F51"/>
    <w:rsid w:val="008E6D20"/>
    <w:rsid w:val="008E736B"/>
    <w:rsid w:val="008E7F20"/>
    <w:rsid w:val="008F0159"/>
    <w:rsid w:val="008F0E23"/>
    <w:rsid w:val="008F0F31"/>
    <w:rsid w:val="008F1267"/>
    <w:rsid w:val="008F13A3"/>
    <w:rsid w:val="008F19F4"/>
    <w:rsid w:val="008F2681"/>
    <w:rsid w:val="008F2C5D"/>
    <w:rsid w:val="008F3638"/>
    <w:rsid w:val="008F4359"/>
    <w:rsid w:val="008F4DD8"/>
    <w:rsid w:val="008F51C5"/>
    <w:rsid w:val="008F5E5F"/>
    <w:rsid w:val="008F6B43"/>
    <w:rsid w:val="008F6B8A"/>
    <w:rsid w:val="008F6BE9"/>
    <w:rsid w:val="008F6ECF"/>
    <w:rsid w:val="008F7A5E"/>
    <w:rsid w:val="00900474"/>
    <w:rsid w:val="00900AC9"/>
    <w:rsid w:val="00901C0A"/>
    <w:rsid w:val="0090276D"/>
    <w:rsid w:val="009031A4"/>
    <w:rsid w:val="009035A3"/>
    <w:rsid w:val="00904EA9"/>
    <w:rsid w:val="00905E6D"/>
    <w:rsid w:val="0090680F"/>
    <w:rsid w:val="00907F26"/>
    <w:rsid w:val="00910E0D"/>
    <w:rsid w:val="00911366"/>
    <w:rsid w:val="0091159C"/>
    <w:rsid w:val="00912485"/>
    <w:rsid w:val="009128F8"/>
    <w:rsid w:val="00912BC1"/>
    <w:rsid w:val="00913C78"/>
    <w:rsid w:val="00913C97"/>
    <w:rsid w:val="00914283"/>
    <w:rsid w:val="00914474"/>
    <w:rsid w:val="00914733"/>
    <w:rsid w:val="009157C5"/>
    <w:rsid w:val="009159CC"/>
    <w:rsid w:val="00915DA6"/>
    <w:rsid w:val="009170F6"/>
    <w:rsid w:val="0091758F"/>
    <w:rsid w:val="0091766C"/>
    <w:rsid w:val="00920219"/>
    <w:rsid w:val="009206BF"/>
    <w:rsid w:val="00921747"/>
    <w:rsid w:val="00921971"/>
    <w:rsid w:val="00921C06"/>
    <w:rsid w:val="0092449B"/>
    <w:rsid w:val="009249BE"/>
    <w:rsid w:val="00924E04"/>
    <w:rsid w:val="00924F0B"/>
    <w:rsid w:val="009257E5"/>
    <w:rsid w:val="0092583D"/>
    <w:rsid w:val="0092767A"/>
    <w:rsid w:val="00927DC0"/>
    <w:rsid w:val="00930BB1"/>
    <w:rsid w:val="00930C68"/>
    <w:rsid w:val="009314D7"/>
    <w:rsid w:val="00931605"/>
    <w:rsid w:val="00931A4E"/>
    <w:rsid w:val="00931AD0"/>
    <w:rsid w:val="00932131"/>
    <w:rsid w:val="0093278B"/>
    <w:rsid w:val="00932CD0"/>
    <w:rsid w:val="0093349F"/>
    <w:rsid w:val="009336D5"/>
    <w:rsid w:val="00933A87"/>
    <w:rsid w:val="009341F1"/>
    <w:rsid w:val="00934D10"/>
    <w:rsid w:val="0093500A"/>
    <w:rsid w:val="00935188"/>
    <w:rsid w:val="00935C97"/>
    <w:rsid w:val="00936B40"/>
    <w:rsid w:val="009402AE"/>
    <w:rsid w:val="00941997"/>
    <w:rsid w:val="00941C7A"/>
    <w:rsid w:val="00942BA2"/>
    <w:rsid w:val="00943610"/>
    <w:rsid w:val="00943847"/>
    <w:rsid w:val="009439EE"/>
    <w:rsid w:val="009439F2"/>
    <w:rsid w:val="00944162"/>
    <w:rsid w:val="009453EC"/>
    <w:rsid w:val="0094592B"/>
    <w:rsid w:val="00945B68"/>
    <w:rsid w:val="00945E01"/>
    <w:rsid w:val="0094655B"/>
    <w:rsid w:val="009468F5"/>
    <w:rsid w:val="00947E4E"/>
    <w:rsid w:val="00950A6E"/>
    <w:rsid w:val="00950CEE"/>
    <w:rsid w:val="009510B7"/>
    <w:rsid w:val="00951B79"/>
    <w:rsid w:val="00951B97"/>
    <w:rsid w:val="00951ED2"/>
    <w:rsid w:val="00952008"/>
    <w:rsid w:val="00952800"/>
    <w:rsid w:val="0095368E"/>
    <w:rsid w:val="00954070"/>
    <w:rsid w:val="0095656A"/>
    <w:rsid w:val="00957435"/>
    <w:rsid w:val="009574CA"/>
    <w:rsid w:val="0095790D"/>
    <w:rsid w:val="0096106B"/>
    <w:rsid w:val="00962F4B"/>
    <w:rsid w:val="009633A8"/>
    <w:rsid w:val="0096456D"/>
    <w:rsid w:val="009653E9"/>
    <w:rsid w:val="009667F1"/>
    <w:rsid w:val="00966DC1"/>
    <w:rsid w:val="00967158"/>
    <w:rsid w:val="00967BE3"/>
    <w:rsid w:val="00967C49"/>
    <w:rsid w:val="00971AC4"/>
    <w:rsid w:val="00972841"/>
    <w:rsid w:val="009729F1"/>
    <w:rsid w:val="00973470"/>
    <w:rsid w:val="00973C69"/>
    <w:rsid w:val="00973E69"/>
    <w:rsid w:val="00974DFB"/>
    <w:rsid w:val="00975565"/>
    <w:rsid w:val="0097559B"/>
    <w:rsid w:val="00975725"/>
    <w:rsid w:val="00975DD9"/>
    <w:rsid w:val="009764D3"/>
    <w:rsid w:val="00976D76"/>
    <w:rsid w:val="009771C6"/>
    <w:rsid w:val="009800D6"/>
    <w:rsid w:val="009804C5"/>
    <w:rsid w:val="009805BE"/>
    <w:rsid w:val="00981559"/>
    <w:rsid w:val="00981E6A"/>
    <w:rsid w:val="00983416"/>
    <w:rsid w:val="00983644"/>
    <w:rsid w:val="0098409C"/>
    <w:rsid w:val="0098447F"/>
    <w:rsid w:val="00985AD8"/>
    <w:rsid w:val="00985CC7"/>
    <w:rsid w:val="009875FB"/>
    <w:rsid w:val="00990F91"/>
    <w:rsid w:val="0099168F"/>
    <w:rsid w:val="009917C2"/>
    <w:rsid w:val="009921D0"/>
    <w:rsid w:val="00992ECA"/>
    <w:rsid w:val="00994338"/>
    <w:rsid w:val="009946D9"/>
    <w:rsid w:val="00994809"/>
    <w:rsid w:val="0099501B"/>
    <w:rsid w:val="00995572"/>
    <w:rsid w:val="00995ABC"/>
    <w:rsid w:val="0099624E"/>
    <w:rsid w:val="009962C2"/>
    <w:rsid w:val="00997557"/>
    <w:rsid w:val="00997A38"/>
    <w:rsid w:val="009A065A"/>
    <w:rsid w:val="009A0E47"/>
    <w:rsid w:val="009A113A"/>
    <w:rsid w:val="009A1BA6"/>
    <w:rsid w:val="009A1BDD"/>
    <w:rsid w:val="009A1EB6"/>
    <w:rsid w:val="009A26D5"/>
    <w:rsid w:val="009A3CF8"/>
    <w:rsid w:val="009A4645"/>
    <w:rsid w:val="009A56F0"/>
    <w:rsid w:val="009A58E2"/>
    <w:rsid w:val="009A61D5"/>
    <w:rsid w:val="009A6D6F"/>
    <w:rsid w:val="009A6E13"/>
    <w:rsid w:val="009A6F57"/>
    <w:rsid w:val="009A6F6D"/>
    <w:rsid w:val="009A75C2"/>
    <w:rsid w:val="009A7863"/>
    <w:rsid w:val="009A7B7E"/>
    <w:rsid w:val="009A7E6D"/>
    <w:rsid w:val="009B04D2"/>
    <w:rsid w:val="009B0882"/>
    <w:rsid w:val="009B14B6"/>
    <w:rsid w:val="009B3A88"/>
    <w:rsid w:val="009B4736"/>
    <w:rsid w:val="009B6962"/>
    <w:rsid w:val="009B6FC1"/>
    <w:rsid w:val="009C0217"/>
    <w:rsid w:val="009C0969"/>
    <w:rsid w:val="009C41EC"/>
    <w:rsid w:val="009C4318"/>
    <w:rsid w:val="009C46FA"/>
    <w:rsid w:val="009C48B4"/>
    <w:rsid w:val="009C4A24"/>
    <w:rsid w:val="009C4F3C"/>
    <w:rsid w:val="009C6C31"/>
    <w:rsid w:val="009C7850"/>
    <w:rsid w:val="009D0977"/>
    <w:rsid w:val="009D0B53"/>
    <w:rsid w:val="009D0C08"/>
    <w:rsid w:val="009D13B2"/>
    <w:rsid w:val="009D13CF"/>
    <w:rsid w:val="009D1574"/>
    <w:rsid w:val="009D16AE"/>
    <w:rsid w:val="009D1731"/>
    <w:rsid w:val="009D2469"/>
    <w:rsid w:val="009D2598"/>
    <w:rsid w:val="009D2938"/>
    <w:rsid w:val="009D2E54"/>
    <w:rsid w:val="009D3584"/>
    <w:rsid w:val="009D3BE2"/>
    <w:rsid w:val="009D51A5"/>
    <w:rsid w:val="009D52A4"/>
    <w:rsid w:val="009D5E9A"/>
    <w:rsid w:val="009D65C6"/>
    <w:rsid w:val="009D69A4"/>
    <w:rsid w:val="009D6D45"/>
    <w:rsid w:val="009E02F5"/>
    <w:rsid w:val="009E0B41"/>
    <w:rsid w:val="009E0C25"/>
    <w:rsid w:val="009E134A"/>
    <w:rsid w:val="009E19BC"/>
    <w:rsid w:val="009E1C68"/>
    <w:rsid w:val="009E1F4D"/>
    <w:rsid w:val="009E2D04"/>
    <w:rsid w:val="009E3615"/>
    <w:rsid w:val="009E3B2B"/>
    <w:rsid w:val="009E49A5"/>
    <w:rsid w:val="009E5035"/>
    <w:rsid w:val="009E5496"/>
    <w:rsid w:val="009E62D4"/>
    <w:rsid w:val="009E63C8"/>
    <w:rsid w:val="009E686A"/>
    <w:rsid w:val="009E6D9C"/>
    <w:rsid w:val="009E7A5C"/>
    <w:rsid w:val="009E7ECA"/>
    <w:rsid w:val="009F0104"/>
    <w:rsid w:val="009F0187"/>
    <w:rsid w:val="009F271C"/>
    <w:rsid w:val="009F29E1"/>
    <w:rsid w:val="009F4268"/>
    <w:rsid w:val="009F4290"/>
    <w:rsid w:val="009F4D9F"/>
    <w:rsid w:val="009F4DD3"/>
    <w:rsid w:val="009F4E21"/>
    <w:rsid w:val="009F5A3A"/>
    <w:rsid w:val="009F6314"/>
    <w:rsid w:val="009F648E"/>
    <w:rsid w:val="009F73E8"/>
    <w:rsid w:val="00A0021F"/>
    <w:rsid w:val="00A0069F"/>
    <w:rsid w:val="00A0180B"/>
    <w:rsid w:val="00A01DB2"/>
    <w:rsid w:val="00A02CA6"/>
    <w:rsid w:val="00A03DEA"/>
    <w:rsid w:val="00A03F9A"/>
    <w:rsid w:val="00A05E52"/>
    <w:rsid w:val="00A064FD"/>
    <w:rsid w:val="00A06B37"/>
    <w:rsid w:val="00A06C99"/>
    <w:rsid w:val="00A06F9B"/>
    <w:rsid w:val="00A074F1"/>
    <w:rsid w:val="00A10640"/>
    <w:rsid w:val="00A110F9"/>
    <w:rsid w:val="00A11C42"/>
    <w:rsid w:val="00A1249A"/>
    <w:rsid w:val="00A12618"/>
    <w:rsid w:val="00A12619"/>
    <w:rsid w:val="00A13C50"/>
    <w:rsid w:val="00A13D8A"/>
    <w:rsid w:val="00A13D9C"/>
    <w:rsid w:val="00A14268"/>
    <w:rsid w:val="00A1480C"/>
    <w:rsid w:val="00A1576E"/>
    <w:rsid w:val="00A15E79"/>
    <w:rsid w:val="00A16B2A"/>
    <w:rsid w:val="00A2004A"/>
    <w:rsid w:val="00A2105A"/>
    <w:rsid w:val="00A2146F"/>
    <w:rsid w:val="00A21CDA"/>
    <w:rsid w:val="00A22174"/>
    <w:rsid w:val="00A22ABB"/>
    <w:rsid w:val="00A2326B"/>
    <w:rsid w:val="00A23AAA"/>
    <w:rsid w:val="00A23BE2"/>
    <w:rsid w:val="00A279EF"/>
    <w:rsid w:val="00A30B3D"/>
    <w:rsid w:val="00A31F31"/>
    <w:rsid w:val="00A320BA"/>
    <w:rsid w:val="00A324D9"/>
    <w:rsid w:val="00A3297D"/>
    <w:rsid w:val="00A330E4"/>
    <w:rsid w:val="00A332FB"/>
    <w:rsid w:val="00A3367B"/>
    <w:rsid w:val="00A33BB6"/>
    <w:rsid w:val="00A34359"/>
    <w:rsid w:val="00A3461E"/>
    <w:rsid w:val="00A34819"/>
    <w:rsid w:val="00A34F40"/>
    <w:rsid w:val="00A362A1"/>
    <w:rsid w:val="00A37212"/>
    <w:rsid w:val="00A37367"/>
    <w:rsid w:val="00A4007F"/>
    <w:rsid w:val="00A4065D"/>
    <w:rsid w:val="00A407C7"/>
    <w:rsid w:val="00A40D60"/>
    <w:rsid w:val="00A41ABA"/>
    <w:rsid w:val="00A41BB2"/>
    <w:rsid w:val="00A41C6E"/>
    <w:rsid w:val="00A42646"/>
    <w:rsid w:val="00A4297C"/>
    <w:rsid w:val="00A42CD6"/>
    <w:rsid w:val="00A43090"/>
    <w:rsid w:val="00A43DA6"/>
    <w:rsid w:val="00A447C0"/>
    <w:rsid w:val="00A44844"/>
    <w:rsid w:val="00A44DD1"/>
    <w:rsid w:val="00A4555D"/>
    <w:rsid w:val="00A45860"/>
    <w:rsid w:val="00A45DF6"/>
    <w:rsid w:val="00A475DF"/>
    <w:rsid w:val="00A47E4F"/>
    <w:rsid w:val="00A50317"/>
    <w:rsid w:val="00A5061A"/>
    <w:rsid w:val="00A506DF"/>
    <w:rsid w:val="00A51372"/>
    <w:rsid w:val="00A5155E"/>
    <w:rsid w:val="00A5259D"/>
    <w:rsid w:val="00A52D06"/>
    <w:rsid w:val="00A53A11"/>
    <w:rsid w:val="00A54071"/>
    <w:rsid w:val="00A54655"/>
    <w:rsid w:val="00A546F1"/>
    <w:rsid w:val="00A54F3B"/>
    <w:rsid w:val="00A54F48"/>
    <w:rsid w:val="00A5512B"/>
    <w:rsid w:val="00A551BF"/>
    <w:rsid w:val="00A5545E"/>
    <w:rsid w:val="00A55AC8"/>
    <w:rsid w:val="00A55B4D"/>
    <w:rsid w:val="00A560F8"/>
    <w:rsid w:val="00A56834"/>
    <w:rsid w:val="00A56D35"/>
    <w:rsid w:val="00A57697"/>
    <w:rsid w:val="00A576E5"/>
    <w:rsid w:val="00A578EF"/>
    <w:rsid w:val="00A57CA5"/>
    <w:rsid w:val="00A617F6"/>
    <w:rsid w:val="00A62AB8"/>
    <w:rsid w:val="00A62D18"/>
    <w:rsid w:val="00A62E46"/>
    <w:rsid w:val="00A63C11"/>
    <w:rsid w:val="00A64B20"/>
    <w:rsid w:val="00A65A65"/>
    <w:rsid w:val="00A65C7D"/>
    <w:rsid w:val="00A65CF9"/>
    <w:rsid w:val="00A66D37"/>
    <w:rsid w:val="00A6703F"/>
    <w:rsid w:val="00A67262"/>
    <w:rsid w:val="00A6797F"/>
    <w:rsid w:val="00A67FE1"/>
    <w:rsid w:val="00A70447"/>
    <w:rsid w:val="00A7068C"/>
    <w:rsid w:val="00A7120B"/>
    <w:rsid w:val="00A72141"/>
    <w:rsid w:val="00A72D75"/>
    <w:rsid w:val="00A7340F"/>
    <w:rsid w:val="00A73982"/>
    <w:rsid w:val="00A755B9"/>
    <w:rsid w:val="00A75836"/>
    <w:rsid w:val="00A75BEE"/>
    <w:rsid w:val="00A75F50"/>
    <w:rsid w:val="00A76939"/>
    <w:rsid w:val="00A77187"/>
    <w:rsid w:val="00A77255"/>
    <w:rsid w:val="00A77BCE"/>
    <w:rsid w:val="00A77D0B"/>
    <w:rsid w:val="00A81A12"/>
    <w:rsid w:val="00A82400"/>
    <w:rsid w:val="00A826C5"/>
    <w:rsid w:val="00A827E8"/>
    <w:rsid w:val="00A838E0"/>
    <w:rsid w:val="00A83B83"/>
    <w:rsid w:val="00A843DC"/>
    <w:rsid w:val="00A85253"/>
    <w:rsid w:val="00A8529F"/>
    <w:rsid w:val="00A85A29"/>
    <w:rsid w:val="00A85B0C"/>
    <w:rsid w:val="00A85C99"/>
    <w:rsid w:val="00A8636E"/>
    <w:rsid w:val="00A8648B"/>
    <w:rsid w:val="00A86C8E"/>
    <w:rsid w:val="00A87119"/>
    <w:rsid w:val="00A87194"/>
    <w:rsid w:val="00A87867"/>
    <w:rsid w:val="00A87F65"/>
    <w:rsid w:val="00A90A86"/>
    <w:rsid w:val="00A90EE6"/>
    <w:rsid w:val="00A92929"/>
    <w:rsid w:val="00A92CB1"/>
    <w:rsid w:val="00A92ED8"/>
    <w:rsid w:val="00A936BE"/>
    <w:rsid w:val="00A94093"/>
    <w:rsid w:val="00A941F2"/>
    <w:rsid w:val="00A9433D"/>
    <w:rsid w:val="00A957F2"/>
    <w:rsid w:val="00A95A9F"/>
    <w:rsid w:val="00A968C8"/>
    <w:rsid w:val="00A96B9F"/>
    <w:rsid w:val="00A974C8"/>
    <w:rsid w:val="00AA02DD"/>
    <w:rsid w:val="00AA0857"/>
    <w:rsid w:val="00AA0DFD"/>
    <w:rsid w:val="00AA14B1"/>
    <w:rsid w:val="00AA1DD2"/>
    <w:rsid w:val="00AA2AFD"/>
    <w:rsid w:val="00AA2BB6"/>
    <w:rsid w:val="00AA2BDC"/>
    <w:rsid w:val="00AA2E37"/>
    <w:rsid w:val="00AA319F"/>
    <w:rsid w:val="00AA3E88"/>
    <w:rsid w:val="00AA4B43"/>
    <w:rsid w:val="00AA5057"/>
    <w:rsid w:val="00AA5319"/>
    <w:rsid w:val="00AA6454"/>
    <w:rsid w:val="00AA6CB6"/>
    <w:rsid w:val="00AA724D"/>
    <w:rsid w:val="00AA7415"/>
    <w:rsid w:val="00AA7432"/>
    <w:rsid w:val="00AA7651"/>
    <w:rsid w:val="00AA7CF9"/>
    <w:rsid w:val="00AB00F9"/>
    <w:rsid w:val="00AB10F1"/>
    <w:rsid w:val="00AB1D8E"/>
    <w:rsid w:val="00AB1EE0"/>
    <w:rsid w:val="00AB293C"/>
    <w:rsid w:val="00AB2F88"/>
    <w:rsid w:val="00AB3ABF"/>
    <w:rsid w:val="00AB4D58"/>
    <w:rsid w:val="00AB4E64"/>
    <w:rsid w:val="00AB4EA6"/>
    <w:rsid w:val="00AB5559"/>
    <w:rsid w:val="00AB56D2"/>
    <w:rsid w:val="00AB590B"/>
    <w:rsid w:val="00AB644A"/>
    <w:rsid w:val="00AB6ACF"/>
    <w:rsid w:val="00AB7635"/>
    <w:rsid w:val="00ABA9EB"/>
    <w:rsid w:val="00AC0A33"/>
    <w:rsid w:val="00AC1007"/>
    <w:rsid w:val="00AC2235"/>
    <w:rsid w:val="00AC2BBA"/>
    <w:rsid w:val="00AC3434"/>
    <w:rsid w:val="00AC4C12"/>
    <w:rsid w:val="00AC4D08"/>
    <w:rsid w:val="00AC59D4"/>
    <w:rsid w:val="00AC5CDA"/>
    <w:rsid w:val="00AD12EE"/>
    <w:rsid w:val="00AD1C70"/>
    <w:rsid w:val="00AD1F18"/>
    <w:rsid w:val="00AD27B3"/>
    <w:rsid w:val="00AD577A"/>
    <w:rsid w:val="00AD5A5E"/>
    <w:rsid w:val="00AD60A7"/>
    <w:rsid w:val="00AD60B0"/>
    <w:rsid w:val="00AD74D7"/>
    <w:rsid w:val="00AD757D"/>
    <w:rsid w:val="00AD76F2"/>
    <w:rsid w:val="00AD772F"/>
    <w:rsid w:val="00AD7908"/>
    <w:rsid w:val="00AE064A"/>
    <w:rsid w:val="00AE07C9"/>
    <w:rsid w:val="00AE0DE1"/>
    <w:rsid w:val="00AE1108"/>
    <w:rsid w:val="00AE1EDC"/>
    <w:rsid w:val="00AE250F"/>
    <w:rsid w:val="00AE2527"/>
    <w:rsid w:val="00AE29A4"/>
    <w:rsid w:val="00AE2C97"/>
    <w:rsid w:val="00AE32B6"/>
    <w:rsid w:val="00AE43F8"/>
    <w:rsid w:val="00AF045C"/>
    <w:rsid w:val="00AF0506"/>
    <w:rsid w:val="00AF0B50"/>
    <w:rsid w:val="00AF258A"/>
    <w:rsid w:val="00AF3088"/>
    <w:rsid w:val="00AF3701"/>
    <w:rsid w:val="00AF407E"/>
    <w:rsid w:val="00AF43F8"/>
    <w:rsid w:val="00AF4499"/>
    <w:rsid w:val="00AF4AB6"/>
    <w:rsid w:val="00AF5296"/>
    <w:rsid w:val="00AF54F9"/>
    <w:rsid w:val="00AF58BE"/>
    <w:rsid w:val="00AF6B7C"/>
    <w:rsid w:val="00B00F34"/>
    <w:rsid w:val="00B0147D"/>
    <w:rsid w:val="00B02032"/>
    <w:rsid w:val="00B02283"/>
    <w:rsid w:val="00B026B3"/>
    <w:rsid w:val="00B02ADC"/>
    <w:rsid w:val="00B02E6C"/>
    <w:rsid w:val="00B0483C"/>
    <w:rsid w:val="00B05432"/>
    <w:rsid w:val="00B05E26"/>
    <w:rsid w:val="00B060B5"/>
    <w:rsid w:val="00B062EE"/>
    <w:rsid w:val="00B068B6"/>
    <w:rsid w:val="00B06F1E"/>
    <w:rsid w:val="00B07DBB"/>
    <w:rsid w:val="00B10046"/>
    <w:rsid w:val="00B103CF"/>
    <w:rsid w:val="00B10CE2"/>
    <w:rsid w:val="00B10D0E"/>
    <w:rsid w:val="00B1357B"/>
    <w:rsid w:val="00B13C0F"/>
    <w:rsid w:val="00B13C32"/>
    <w:rsid w:val="00B14522"/>
    <w:rsid w:val="00B146A4"/>
    <w:rsid w:val="00B146B7"/>
    <w:rsid w:val="00B15163"/>
    <w:rsid w:val="00B158F4"/>
    <w:rsid w:val="00B15A10"/>
    <w:rsid w:val="00B16021"/>
    <w:rsid w:val="00B1603F"/>
    <w:rsid w:val="00B17ED0"/>
    <w:rsid w:val="00B210CB"/>
    <w:rsid w:val="00B21F67"/>
    <w:rsid w:val="00B23C30"/>
    <w:rsid w:val="00B25B9B"/>
    <w:rsid w:val="00B268C6"/>
    <w:rsid w:val="00B26D11"/>
    <w:rsid w:val="00B26E45"/>
    <w:rsid w:val="00B26EA4"/>
    <w:rsid w:val="00B273F7"/>
    <w:rsid w:val="00B2757F"/>
    <w:rsid w:val="00B27AE9"/>
    <w:rsid w:val="00B314F2"/>
    <w:rsid w:val="00B31BDE"/>
    <w:rsid w:val="00B3216E"/>
    <w:rsid w:val="00B32EF0"/>
    <w:rsid w:val="00B3358A"/>
    <w:rsid w:val="00B341B7"/>
    <w:rsid w:val="00B34615"/>
    <w:rsid w:val="00B34A62"/>
    <w:rsid w:val="00B352CF"/>
    <w:rsid w:val="00B35CD8"/>
    <w:rsid w:val="00B360BB"/>
    <w:rsid w:val="00B36955"/>
    <w:rsid w:val="00B37415"/>
    <w:rsid w:val="00B3780E"/>
    <w:rsid w:val="00B379E1"/>
    <w:rsid w:val="00B4083F"/>
    <w:rsid w:val="00B41C40"/>
    <w:rsid w:val="00B42159"/>
    <w:rsid w:val="00B426DD"/>
    <w:rsid w:val="00B432C2"/>
    <w:rsid w:val="00B43BFB"/>
    <w:rsid w:val="00B44312"/>
    <w:rsid w:val="00B44A5F"/>
    <w:rsid w:val="00B44F21"/>
    <w:rsid w:val="00B46821"/>
    <w:rsid w:val="00B47818"/>
    <w:rsid w:val="00B50A9A"/>
    <w:rsid w:val="00B516D1"/>
    <w:rsid w:val="00B51789"/>
    <w:rsid w:val="00B51CC8"/>
    <w:rsid w:val="00B51E21"/>
    <w:rsid w:val="00B528F7"/>
    <w:rsid w:val="00B529B6"/>
    <w:rsid w:val="00B531E9"/>
    <w:rsid w:val="00B5361A"/>
    <w:rsid w:val="00B536D1"/>
    <w:rsid w:val="00B53D25"/>
    <w:rsid w:val="00B54BC9"/>
    <w:rsid w:val="00B559A5"/>
    <w:rsid w:val="00B55A81"/>
    <w:rsid w:val="00B57446"/>
    <w:rsid w:val="00B5761C"/>
    <w:rsid w:val="00B57F76"/>
    <w:rsid w:val="00B6120E"/>
    <w:rsid w:val="00B621A7"/>
    <w:rsid w:val="00B62B8F"/>
    <w:rsid w:val="00B62F52"/>
    <w:rsid w:val="00B63218"/>
    <w:rsid w:val="00B63F62"/>
    <w:rsid w:val="00B64704"/>
    <w:rsid w:val="00B65212"/>
    <w:rsid w:val="00B6607B"/>
    <w:rsid w:val="00B66488"/>
    <w:rsid w:val="00B66DAD"/>
    <w:rsid w:val="00B70998"/>
    <w:rsid w:val="00B70B0E"/>
    <w:rsid w:val="00B70B5A"/>
    <w:rsid w:val="00B7101B"/>
    <w:rsid w:val="00B718A7"/>
    <w:rsid w:val="00B725B7"/>
    <w:rsid w:val="00B728BD"/>
    <w:rsid w:val="00B72DE8"/>
    <w:rsid w:val="00B7347A"/>
    <w:rsid w:val="00B73A1E"/>
    <w:rsid w:val="00B73B86"/>
    <w:rsid w:val="00B74377"/>
    <w:rsid w:val="00B74F7A"/>
    <w:rsid w:val="00B755AA"/>
    <w:rsid w:val="00B75A49"/>
    <w:rsid w:val="00B76161"/>
    <w:rsid w:val="00B76F17"/>
    <w:rsid w:val="00B76F78"/>
    <w:rsid w:val="00B77092"/>
    <w:rsid w:val="00B82149"/>
    <w:rsid w:val="00B8266D"/>
    <w:rsid w:val="00B8271B"/>
    <w:rsid w:val="00B8275F"/>
    <w:rsid w:val="00B82A31"/>
    <w:rsid w:val="00B82AA5"/>
    <w:rsid w:val="00B82B15"/>
    <w:rsid w:val="00B82C47"/>
    <w:rsid w:val="00B83834"/>
    <w:rsid w:val="00B83AE5"/>
    <w:rsid w:val="00B83C2F"/>
    <w:rsid w:val="00B83CF3"/>
    <w:rsid w:val="00B844F3"/>
    <w:rsid w:val="00B84C09"/>
    <w:rsid w:val="00B84DB8"/>
    <w:rsid w:val="00B85379"/>
    <w:rsid w:val="00B85ECA"/>
    <w:rsid w:val="00B86F7F"/>
    <w:rsid w:val="00B90457"/>
    <w:rsid w:val="00B909B9"/>
    <w:rsid w:val="00B909DF"/>
    <w:rsid w:val="00B916B8"/>
    <w:rsid w:val="00B91944"/>
    <w:rsid w:val="00B921A1"/>
    <w:rsid w:val="00B94223"/>
    <w:rsid w:val="00B95A95"/>
    <w:rsid w:val="00B95B4D"/>
    <w:rsid w:val="00B9676C"/>
    <w:rsid w:val="00B96950"/>
    <w:rsid w:val="00B9757F"/>
    <w:rsid w:val="00B975FE"/>
    <w:rsid w:val="00B9FA10"/>
    <w:rsid w:val="00BA0620"/>
    <w:rsid w:val="00BA06DF"/>
    <w:rsid w:val="00BA1A07"/>
    <w:rsid w:val="00BA266D"/>
    <w:rsid w:val="00BA276E"/>
    <w:rsid w:val="00BA2AEF"/>
    <w:rsid w:val="00BA3062"/>
    <w:rsid w:val="00BA3E52"/>
    <w:rsid w:val="00BA47F7"/>
    <w:rsid w:val="00BA4E1C"/>
    <w:rsid w:val="00BA5112"/>
    <w:rsid w:val="00BA54B9"/>
    <w:rsid w:val="00BA5F84"/>
    <w:rsid w:val="00BA6BCC"/>
    <w:rsid w:val="00BA720C"/>
    <w:rsid w:val="00BA732B"/>
    <w:rsid w:val="00BA78D4"/>
    <w:rsid w:val="00BA7A40"/>
    <w:rsid w:val="00BA7CCF"/>
    <w:rsid w:val="00BB032F"/>
    <w:rsid w:val="00BB0AD4"/>
    <w:rsid w:val="00BB175D"/>
    <w:rsid w:val="00BB19C6"/>
    <w:rsid w:val="00BB2A86"/>
    <w:rsid w:val="00BB43C5"/>
    <w:rsid w:val="00BB4400"/>
    <w:rsid w:val="00BB4676"/>
    <w:rsid w:val="00BB55E5"/>
    <w:rsid w:val="00BB577B"/>
    <w:rsid w:val="00BB6986"/>
    <w:rsid w:val="00BB76E0"/>
    <w:rsid w:val="00BC0350"/>
    <w:rsid w:val="00BC0708"/>
    <w:rsid w:val="00BC07E0"/>
    <w:rsid w:val="00BC14F0"/>
    <w:rsid w:val="00BC167C"/>
    <w:rsid w:val="00BC1691"/>
    <w:rsid w:val="00BC2630"/>
    <w:rsid w:val="00BC3204"/>
    <w:rsid w:val="00BC3A43"/>
    <w:rsid w:val="00BC3CCE"/>
    <w:rsid w:val="00BC6502"/>
    <w:rsid w:val="00BC6CAB"/>
    <w:rsid w:val="00BC6DC9"/>
    <w:rsid w:val="00BC7665"/>
    <w:rsid w:val="00BC7896"/>
    <w:rsid w:val="00BC7A97"/>
    <w:rsid w:val="00BC7D84"/>
    <w:rsid w:val="00BC7FE1"/>
    <w:rsid w:val="00BD04EB"/>
    <w:rsid w:val="00BD058A"/>
    <w:rsid w:val="00BD0950"/>
    <w:rsid w:val="00BD13B5"/>
    <w:rsid w:val="00BD2D88"/>
    <w:rsid w:val="00BD355C"/>
    <w:rsid w:val="00BD3806"/>
    <w:rsid w:val="00BD52BE"/>
    <w:rsid w:val="00BD6027"/>
    <w:rsid w:val="00BD60C5"/>
    <w:rsid w:val="00BD6AE5"/>
    <w:rsid w:val="00BD7706"/>
    <w:rsid w:val="00BD7B4E"/>
    <w:rsid w:val="00BE050C"/>
    <w:rsid w:val="00BE08F1"/>
    <w:rsid w:val="00BE0D98"/>
    <w:rsid w:val="00BE148C"/>
    <w:rsid w:val="00BE1CB3"/>
    <w:rsid w:val="00BE3212"/>
    <w:rsid w:val="00BE328B"/>
    <w:rsid w:val="00BE4497"/>
    <w:rsid w:val="00BE48B2"/>
    <w:rsid w:val="00BE4AD3"/>
    <w:rsid w:val="00BE55CF"/>
    <w:rsid w:val="00BE5636"/>
    <w:rsid w:val="00BE5C69"/>
    <w:rsid w:val="00BE63E3"/>
    <w:rsid w:val="00BE6556"/>
    <w:rsid w:val="00BE68F9"/>
    <w:rsid w:val="00BE6C56"/>
    <w:rsid w:val="00BF2C44"/>
    <w:rsid w:val="00BF314C"/>
    <w:rsid w:val="00BF3170"/>
    <w:rsid w:val="00BF35F3"/>
    <w:rsid w:val="00BF4F4C"/>
    <w:rsid w:val="00BF5BF6"/>
    <w:rsid w:val="00BF68AC"/>
    <w:rsid w:val="00BF7C28"/>
    <w:rsid w:val="00BF7C32"/>
    <w:rsid w:val="00C004B2"/>
    <w:rsid w:val="00C00794"/>
    <w:rsid w:val="00C015ED"/>
    <w:rsid w:val="00C028E7"/>
    <w:rsid w:val="00C02934"/>
    <w:rsid w:val="00C03933"/>
    <w:rsid w:val="00C047E6"/>
    <w:rsid w:val="00C04871"/>
    <w:rsid w:val="00C04A1D"/>
    <w:rsid w:val="00C0557C"/>
    <w:rsid w:val="00C05EFA"/>
    <w:rsid w:val="00C05F1D"/>
    <w:rsid w:val="00C0665D"/>
    <w:rsid w:val="00C06AF4"/>
    <w:rsid w:val="00C06D47"/>
    <w:rsid w:val="00C076D7"/>
    <w:rsid w:val="00C07920"/>
    <w:rsid w:val="00C07A22"/>
    <w:rsid w:val="00C11234"/>
    <w:rsid w:val="00C1129A"/>
    <w:rsid w:val="00C1159D"/>
    <w:rsid w:val="00C116B8"/>
    <w:rsid w:val="00C119C5"/>
    <w:rsid w:val="00C11EB9"/>
    <w:rsid w:val="00C11F6B"/>
    <w:rsid w:val="00C130AF"/>
    <w:rsid w:val="00C1476F"/>
    <w:rsid w:val="00C147AD"/>
    <w:rsid w:val="00C15144"/>
    <w:rsid w:val="00C152F0"/>
    <w:rsid w:val="00C156EF"/>
    <w:rsid w:val="00C15AE6"/>
    <w:rsid w:val="00C16B2E"/>
    <w:rsid w:val="00C172A6"/>
    <w:rsid w:val="00C17F57"/>
    <w:rsid w:val="00C2013D"/>
    <w:rsid w:val="00C203A4"/>
    <w:rsid w:val="00C21449"/>
    <w:rsid w:val="00C2160D"/>
    <w:rsid w:val="00C22829"/>
    <w:rsid w:val="00C229FA"/>
    <w:rsid w:val="00C22A7B"/>
    <w:rsid w:val="00C22D4D"/>
    <w:rsid w:val="00C236B4"/>
    <w:rsid w:val="00C23A2E"/>
    <w:rsid w:val="00C23D4F"/>
    <w:rsid w:val="00C23EE1"/>
    <w:rsid w:val="00C23F98"/>
    <w:rsid w:val="00C24C89"/>
    <w:rsid w:val="00C24F1F"/>
    <w:rsid w:val="00C25A28"/>
    <w:rsid w:val="00C25CA0"/>
    <w:rsid w:val="00C26433"/>
    <w:rsid w:val="00C2664F"/>
    <w:rsid w:val="00C26A4F"/>
    <w:rsid w:val="00C2703E"/>
    <w:rsid w:val="00C2726E"/>
    <w:rsid w:val="00C273AB"/>
    <w:rsid w:val="00C27525"/>
    <w:rsid w:val="00C27A42"/>
    <w:rsid w:val="00C27BC7"/>
    <w:rsid w:val="00C302A1"/>
    <w:rsid w:val="00C30484"/>
    <w:rsid w:val="00C30516"/>
    <w:rsid w:val="00C305A7"/>
    <w:rsid w:val="00C30D30"/>
    <w:rsid w:val="00C312AB"/>
    <w:rsid w:val="00C32397"/>
    <w:rsid w:val="00C32BB4"/>
    <w:rsid w:val="00C3434A"/>
    <w:rsid w:val="00C35CFC"/>
    <w:rsid w:val="00C3700E"/>
    <w:rsid w:val="00C40391"/>
    <w:rsid w:val="00C4077D"/>
    <w:rsid w:val="00C409F9"/>
    <w:rsid w:val="00C41F5E"/>
    <w:rsid w:val="00C4379A"/>
    <w:rsid w:val="00C44611"/>
    <w:rsid w:val="00C457FD"/>
    <w:rsid w:val="00C46C55"/>
    <w:rsid w:val="00C4764C"/>
    <w:rsid w:val="00C502D4"/>
    <w:rsid w:val="00C50CB3"/>
    <w:rsid w:val="00C51368"/>
    <w:rsid w:val="00C52EB6"/>
    <w:rsid w:val="00C532CB"/>
    <w:rsid w:val="00C539A1"/>
    <w:rsid w:val="00C539E4"/>
    <w:rsid w:val="00C5440F"/>
    <w:rsid w:val="00C54B34"/>
    <w:rsid w:val="00C554A3"/>
    <w:rsid w:val="00C55A5E"/>
    <w:rsid w:val="00C560BB"/>
    <w:rsid w:val="00C57016"/>
    <w:rsid w:val="00C5709F"/>
    <w:rsid w:val="00C57235"/>
    <w:rsid w:val="00C57AE6"/>
    <w:rsid w:val="00C57BCD"/>
    <w:rsid w:val="00C57DAB"/>
    <w:rsid w:val="00C602F9"/>
    <w:rsid w:val="00C60571"/>
    <w:rsid w:val="00C6076F"/>
    <w:rsid w:val="00C60F19"/>
    <w:rsid w:val="00C611E9"/>
    <w:rsid w:val="00C61D0A"/>
    <w:rsid w:val="00C62D3E"/>
    <w:rsid w:val="00C63217"/>
    <w:rsid w:val="00C632A5"/>
    <w:rsid w:val="00C63383"/>
    <w:rsid w:val="00C63A0B"/>
    <w:rsid w:val="00C6403E"/>
    <w:rsid w:val="00C64914"/>
    <w:rsid w:val="00C64B09"/>
    <w:rsid w:val="00C64BFE"/>
    <w:rsid w:val="00C65585"/>
    <w:rsid w:val="00C65CB1"/>
    <w:rsid w:val="00C666C5"/>
    <w:rsid w:val="00C66B39"/>
    <w:rsid w:val="00C6701C"/>
    <w:rsid w:val="00C673AF"/>
    <w:rsid w:val="00C67606"/>
    <w:rsid w:val="00C67741"/>
    <w:rsid w:val="00C679F0"/>
    <w:rsid w:val="00C70034"/>
    <w:rsid w:val="00C70BD6"/>
    <w:rsid w:val="00C71598"/>
    <w:rsid w:val="00C71607"/>
    <w:rsid w:val="00C728CD"/>
    <w:rsid w:val="00C72AA6"/>
    <w:rsid w:val="00C73A75"/>
    <w:rsid w:val="00C740E5"/>
    <w:rsid w:val="00C746EF"/>
    <w:rsid w:val="00C74A36"/>
    <w:rsid w:val="00C75A32"/>
    <w:rsid w:val="00C75D9A"/>
    <w:rsid w:val="00C7603A"/>
    <w:rsid w:val="00C76332"/>
    <w:rsid w:val="00C76EA6"/>
    <w:rsid w:val="00C770DB"/>
    <w:rsid w:val="00C8000A"/>
    <w:rsid w:val="00C803F5"/>
    <w:rsid w:val="00C80A4F"/>
    <w:rsid w:val="00C80A6A"/>
    <w:rsid w:val="00C80CB4"/>
    <w:rsid w:val="00C81199"/>
    <w:rsid w:val="00C81384"/>
    <w:rsid w:val="00C82957"/>
    <w:rsid w:val="00C83256"/>
    <w:rsid w:val="00C83DF6"/>
    <w:rsid w:val="00C84890"/>
    <w:rsid w:val="00C852BC"/>
    <w:rsid w:val="00C85B9C"/>
    <w:rsid w:val="00C85C08"/>
    <w:rsid w:val="00C85DFC"/>
    <w:rsid w:val="00C85F39"/>
    <w:rsid w:val="00C8655B"/>
    <w:rsid w:val="00C87721"/>
    <w:rsid w:val="00C87F47"/>
    <w:rsid w:val="00C92133"/>
    <w:rsid w:val="00C9272F"/>
    <w:rsid w:val="00C929C0"/>
    <w:rsid w:val="00C92A93"/>
    <w:rsid w:val="00C92B20"/>
    <w:rsid w:val="00C9338C"/>
    <w:rsid w:val="00C93E81"/>
    <w:rsid w:val="00C93FA6"/>
    <w:rsid w:val="00C93FE2"/>
    <w:rsid w:val="00C94481"/>
    <w:rsid w:val="00C952C7"/>
    <w:rsid w:val="00C95368"/>
    <w:rsid w:val="00C953C5"/>
    <w:rsid w:val="00C95CD4"/>
    <w:rsid w:val="00C96632"/>
    <w:rsid w:val="00C96CEA"/>
    <w:rsid w:val="00C97B1C"/>
    <w:rsid w:val="00C97D99"/>
    <w:rsid w:val="00C97DF9"/>
    <w:rsid w:val="00CA0C79"/>
    <w:rsid w:val="00CA1328"/>
    <w:rsid w:val="00CA17A8"/>
    <w:rsid w:val="00CA267D"/>
    <w:rsid w:val="00CA3B1F"/>
    <w:rsid w:val="00CA43C6"/>
    <w:rsid w:val="00CA471E"/>
    <w:rsid w:val="00CA4854"/>
    <w:rsid w:val="00CA6AA7"/>
    <w:rsid w:val="00CA7B21"/>
    <w:rsid w:val="00CB0267"/>
    <w:rsid w:val="00CB0C55"/>
    <w:rsid w:val="00CB1DAE"/>
    <w:rsid w:val="00CB23B4"/>
    <w:rsid w:val="00CB25DB"/>
    <w:rsid w:val="00CB29D4"/>
    <w:rsid w:val="00CB3D44"/>
    <w:rsid w:val="00CB42B9"/>
    <w:rsid w:val="00CB4565"/>
    <w:rsid w:val="00CB4A80"/>
    <w:rsid w:val="00CB5529"/>
    <w:rsid w:val="00CB5594"/>
    <w:rsid w:val="00CB57AF"/>
    <w:rsid w:val="00CB5D0B"/>
    <w:rsid w:val="00CB6352"/>
    <w:rsid w:val="00CB7CE9"/>
    <w:rsid w:val="00CB7FF3"/>
    <w:rsid w:val="00CC007D"/>
    <w:rsid w:val="00CC0195"/>
    <w:rsid w:val="00CC02B5"/>
    <w:rsid w:val="00CC126C"/>
    <w:rsid w:val="00CC18AE"/>
    <w:rsid w:val="00CC1D53"/>
    <w:rsid w:val="00CC2BDF"/>
    <w:rsid w:val="00CC3161"/>
    <w:rsid w:val="00CC33FB"/>
    <w:rsid w:val="00CC3621"/>
    <w:rsid w:val="00CC38B8"/>
    <w:rsid w:val="00CC3B2F"/>
    <w:rsid w:val="00CC3DF5"/>
    <w:rsid w:val="00CC41D4"/>
    <w:rsid w:val="00CC450F"/>
    <w:rsid w:val="00CC45D9"/>
    <w:rsid w:val="00CC48E5"/>
    <w:rsid w:val="00CC4D8E"/>
    <w:rsid w:val="00CC5362"/>
    <w:rsid w:val="00CC53EA"/>
    <w:rsid w:val="00CC63AF"/>
    <w:rsid w:val="00CC7A48"/>
    <w:rsid w:val="00CC7C89"/>
    <w:rsid w:val="00CD0D30"/>
    <w:rsid w:val="00CD242C"/>
    <w:rsid w:val="00CD30EF"/>
    <w:rsid w:val="00CD3A5C"/>
    <w:rsid w:val="00CD420F"/>
    <w:rsid w:val="00CD5C59"/>
    <w:rsid w:val="00CD5F8F"/>
    <w:rsid w:val="00CD6DDA"/>
    <w:rsid w:val="00CD7179"/>
    <w:rsid w:val="00CD77D8"/>
    <w:rsid w:val="00CD7DEA"/>
    <w:rsid w:val="00CDE29F"/>
    <w:rsid w:val="00CE07B0"/>
    <w:rsid w:val="00CE0E49"/>
    <w:rsid w:val="00CE1F17"/>
    <w:rsid w:val="00CE31EC"/>
    <w:rsid w:val="00CE3978"/>
    <w:rsid w:val="00CE3988"/>
    <w:rsid w:val="00CE39F4"/>
    <w:rsid w:val="00CE3FAD"/>
    <w:rsid w:val="00CE3FAF"/>
    <w:rsid w:val="00CE40A5"/>
    <w:rsid w:val="00CE4194"/>
    <w:rsid w:val="00CE4488"/>
    <w:rsid w:val="00CE4780"/>
    <w:rsid w:val="00CE4846"/>
    <w:rsid w:val="00CE4BF3"/>
    <w:rsid w:val="00CE501D"/>
    <w:rsid w:val="00CE5C25"/>
    <w:rsid w:val="00CE68D0"/>
    <w:rsid w:val="00CE7147"/>
    <w:rsid w:val="00CF0D16"/>
    <w:rsid w:val="00CF19B7"/>
    <w:rsid w:val="00CF1DF7"/>
    <w:rsid w:val="00CF2096"/>
    <w:rsid w:val="00CF3E40"/>
    <w:rsid w:val="00CF4150"/>
    <w:rsid w:val="00CF4839"/>
    <w:rsid w:val="00CF4DFB"/>
    <w:rsid w:val="00CF4E20"/>
    <w:rsid w:val="00CF5712"/>
    <w:rsid w:val="00CF6863"/>
    <w:rsid w:val="00CF6B38"/>
    <w:rsid w:val="00CF7478"/>
    <w:rsid w:val="00D0039C"/>
    <w:rsid w:val="00D00730"/>
    <w:rsid w:val="00D00801"/>
    <w:rsid w:val="00D00BDB"/>
    <w:rsid w:val="00D0204D"/>
    <w:rsid w:val="00D02EF4"/>
    <w:rsid w:val="00D03C9E"/>
    <w:rsid w:val="00D04692"/>
    <w:rsid w:val="00D051E8"/>
    <w:rsid w:val="00D05AA6"/>
    <w:rsid w:val="00D063B6"/>
    <w:rsid w:val="00D0769B"/>
    <w:rsid w:val="00D07790"/>
    <w:rsid w:val="00D0C5A0"/>
    <w:rsid w:val="00D10361"/>
    <w:rsid w:val="00D10668"/>
    <w:rsid w:val="00D10E66"/>
    <w:rsid w:val="00D124A0"/>
    <w:rsid w:val="00D131D8"/>
    <w:rsid w:val="00D13281"/>
    <w:rsid w:val="00D13A92"/>
    <w:rsid w:val="00D13B86"/>
    <w:rsid w:val="00D141B7"/>
    <w:rsid w:val="00D148B8"/>
    <w:rsid w:val="00D1550A"/>
    <w:rsid w:val="00D15E1D"/>
    <w:rsid w:val="00D15FEA"/>
    <w:rsid w:val="00D16888"/>
    <w:rsid w:val="00D17A23"/>
    <w:rsid w:val="00D1F122"/>
    <w:rsid w:val="00D206EF"/>
    <w:rsid w:val="00D22F7D"/>
    <w:rsid w:val="00D2306D"/>
    <w:rsid w:val="00D23CD2"/>
    <w:rsid w:val="00D24471"/>
    <w:rsid w:val="00D25766"/>
    <w:rsid w:val="00D2732A"/>
    <w:rsid w:val="00D27C76"/>
    <w:rsid w:val="00D27C9D"/>
    <w:rsid w:val="00D30C17"/>
    <w:rsid w:val="00D30EEF"/>
    <w:rsid w:val="00D30FD0"/>
    <w:rsid w:val="00D3142F"/>
    <w:rsid w:val="00D3286F"/>
    <w:rsid w:val="00D32C17"/>
    <w:rsid w:val="00D32D4C"/>
    <w:rsid w:val="00D33052"/>
    <w:rsid w:val="00D3316F"/>
    <w:rsid w:val="00D331F2"/>
    <w:rsid w:val="00D339E0"/>
    <w:rsid w:val="00D34092"/>
    <w:rsid w:val="00D34D2E"/>
    <w:rsid w:val="00D35362"/>
    <w:rsid w:val="00D355BB"/>
    <w:rsid w:val="00D3600C"/>
    <w:rsid w:val="00D366AC"/>
    <w:rsid w:val="00D37F58"/>
    <w:rsid w:val="00D403A4"/>
    <w:rsid w:val="00D4050D"/>
    <w:rsid w:val="00D40555"/>
    <w:rsid w:val="00D4137B"/>
    <w:rsid w:val="00D42613"/>
    <w:rsid w:val="00D426F4"/>
    <w:rsid w:val="00D42858"/>
    <w:rsid w:val="00D42961"/>
    <w:rsid w:val="00D42F37"/>
    <w:rsid w:val="00D44F73"/>
    <w:rsid w:val="00D4511B"/>
    <w:rsid w:val="00D45928"/>
    <w:rsid w:val="00D45B2C"/>
    <w:rsid w:val="00D46B32"/>
    <w:rsid w:val="00D47583"/>
    <w:rsid w:val="00D50872"/>
    <w:rsid w:val="00D509F7"/>
    <w:rsid w:val="00D50BAE"/>
    <w:rsid w:val="00D50FC2"/>
    <w:rsid w:val="00D54544"/>
    <w:rsid w:val="00D54820"/>
    <w:rsid w:val="00D54B55"/>
    <w:rsid w:val="00D551D9"/>
    <w:rsid w:val="00D5536A"/>
    <w:rsid w:val="00D55E3B"/>
    <w:rsid w:val="00D564A9"/>
    <w:rsid w:val="00D56BFB"/>
    <w:rsid w:val="00D5709B"/>
    <w:rsid w:val="00D579CC"/>
    <w:rsid w:val="00D608C7"/>
    <w:rsid w:val="00D60DAE"/>
    <w:rsid w:val="00D60E1E"/>
    <w:rsid w:val="00D6128A"/>
    <w:rsid w:val="00D6156D"/>
    <w:rsid w:val="00D61E58"/>
    <w:rsid w:val="00D6214E"/>
    <w:rsid w:val="00D6230C"/>
    <w:rsid w:val="00D627BC"/>
    <w:rsid w:val="00D62F82"/>
    <w:rsid w:val="00D639E6"/>
    <w:rsid w:val="00D64434"/>
    <w:rsid w:val="00D64780"/>
    <w:rsid w:val="00D64D7D"/>
    <w:rsid w:val="00D64F86"/>
    <w:rsid w:val="00D65875"/>
    <w:rsid w:val="00D65CC9"/>
    <w:rsid w:val="00D667E3"/>
    <w:rsid w:val="00D669F4"/>
    <w:rsid w:val="00D675C0"/>
    <w:rsid w:val="00D67BB2"/>
    <w:rsid w:val="00D67F96"/>
    <w:rsid w:val="00D704F0"/>
    <w:rsid w:val="00D72FC2"/>
    <w:rsid w:val="00D740F5"/>
    <w:rsid w:val="00D74117"/>
    <w:rsid w:val="00D7441B"/>
    <w:rsid w:val="00D74BE0"/>
    <w:rsid w:val="00D74C11"/>
    <w:rsid w:val="00D75D3E"/>
    <w:rsid w:val="00D76D04"/>
    <w:rsid w:val="00D76DC5"/>
    <w:rsid w:val="00D7A6C7"/>
    <w:rsid w:val="00D806ED"/>
    <w:rsid w:val="00D80D4E"/>
    <w:rsid w:val="00D81C94"/>
    <w:rsid w:val="00D81E12"/>
    <w:rsid w:val="00D823B5"/>
    <w:rsid w:val="00D8312F"/>
    <w:rsid w:val="00D83703"/>
    <w:rsid w:val="00D83960"/>
    <w:rsid w:val="00D83CC0"/>
    <w:rsid w:val="00D84962"/>
    <w:rsid w:val="00D8547B"/>
    <w:rsid w:val="00D8624E"/>
    <w:rsid w:val="00D867A6"/>
    <w:rsid w:val="00D86E76"/>
    <w:rsid w:val="00D87536"/>
    <w:rsid w:val="00D904ED"/>
    <w:rsid w:val="00D91E58"/>
    <w:rsid w:val="00D9229F"/>
    <w:rsid w:val="00D924F2"/>
    <w:rsid w:val="00D92F4E"/>
    <w:rsid w:val="00D93A7C"/>
    <w:rsid w:val="00D93C3D"/>
    <w:rsid w:val="00D94657"/>
    <w:rsid w:val="00D94A57"/>
    <w:rsid w:val="00D94B68"/>
    <w:rsid w:val="00D95612"/>
    <w:rsid w:val="00D95EAD"/>
    <w:rsid w:val="00D962D6"/>
    <w:rsid w:val="00DA091E"/>
    <w:rsid w:val="00DA1293"/>
    <w:rsid w:val="00DA17CC"/>
    <w:rsid w:val="00DA31DE"/>
    <w:rsid w:val="00DA4081"/>
    <w:rsid w:val="00DA6673"/>
    <w:rsid w:val="00DA6F2C"/>
    <w:rsid w:val="00DA7FCE"/>
    <w:rsid w:val="00DB0011"/>
    <w:rsid w:val="00DB04BA"/>
    <w:rsid w:val="00DB06FD"/>
    <w:rsid w:val="00DB107F"/>
    <w:rsid w:val="00DB1457"/>
    <w:rsid w:val="00DB16A4"/>
    <w:rsid w:val="00DB178D"/>
    <w:rsid w:val="00DB1972"/>
    <w:rsid w:val="00DB3474"/>
    <w:rsid w:val="00DB38C5"/>
    <w:rsid w:val="00DB43F7"/>
    <w:rsid w:val="00DB4EC8"/>
    <w:rsid w:val="00DB525C"/>
    <w:rsid w:val="00DB5410"/>
    <w:rsid w:val="00DB5CB8"/>
    <w:rsid w:val="00DB782C"/>
    <w:rsid w:val="00DBFA81"/>
    <w:rsid w:val="00DC0040"/>
    <w:rsid w:val="00DC0BEE"/>
    <w:rsid w:val="00DC23EB"/>
    <w:rsid w:val="00DC2CF8"/>
    <w:rsid w:val="00DC2D5D"/>
    <w:rsid w:val="00DC373F"/>
    <w:rsid w:val="00DC3969"/>
    <w:rsid w:val="00DC4105"/>
    <w:rsid w:val="00DC43C2"/>
    <w:rsid w:val="00DC56A1"/>
    <w:rsid w:val="00DC5E0B"/>
    <w:rsid w:val="00DC6580"/>
    <w:rsid w:val="00DC67A5"/>
    <w:rsid w:val="00DC6AD0"/>
    <w:rsid w:val="00DC7C3A"/>
    <w:rsid w:val="00DD0137"/>
    <w:rsid w:val="00DD03DD"/>
    <w:rsid w:val="00DD0514"/>
    <w:rsid w:val="00DD12EF"/>
    <w:rsid w:val="00DD1334"/>
    <w:rsid w:val="00DD1661"/>
    <w:rsid w:val="00DD1808"/>
    <w:rsid w:val="00DD1E0B"/>
    <w:rsid w:val="00DD30C2"/>
    <w:rsid w:val="00DD3114"/>
    <w:rsid w:val="00DD3861"/>
    <w:rsid w:val="00DD3A83"/>
    <w:rsid w:val="00DD47F9"/>
    <w:rsid w:val="00DD4832"/>
    <w:rsid w:val="00DD48F9"/>
    <w:rsid w:val="00DD4AC6"/>
    <w:rsid w:val="00DD4B6A"/>
    <w:rsid w:val="00DD4FDE"/>
    <w:rsid w:val="00DD56A3"/>
    <w:rsid w:val="00DD6511"/>
    <w:rsid w:val="00DD6D75"/>
    <w:rsid w:val="00DD7873"/>
    <w:rsid w:val="00DE06B4"/>
    <w:rsid w:val="00DE07A1"/>
    <w:rsid w:val="00DE0FA4"/>
    <w:rsid w:val="00DE1A61"/>
    <w:rsid w:val="00DE1DA1"/>
    <w:rsid w:val="00DE24A2"/>
    <w:rsid w:val="00DE2537"/>
    <w:rsid w:val="00DE280B"/>
    <w:rsid w:val="00DE2DF2"/>
    <w:rsid w:val="00DE3000"/>
    <w:rsid w:val="00DE3101"/>
    <w:rsid w:val="00DE39D9"/>
    <w:rsid w:val="00DE4A42"/>
    <w:rsid w:val="00DE4D4D"/>
    <w:rsid w:val="00DE57B9"/>
    <w:rsid w:val="00DE5F65"/>
    <w:rsid w:val="00DE60B4"/>
    <w:rsid w:val="00DE64DC"/>
    <w:rsid w:val="00DE75AC"/>
    <w:rsid w:val="00DE7B39"/>
    <w:rsid w:val="00DF0567"/>
    <w:rsid w:val="00DF0BE7"/>
    <w:rsid w:val="00DF0DC7"/>
    <w:rsid w:val="00DF0E98"/>
    <w:rsid w:val="00DF0FB5"/>
    <w:rsid w:val="00DF1439"/>
    <w:rsid w:val="00DF14D3"/>
    <w:rsid w:val="00DF1E94"/>
    <w:rsid w:val="00DF2228"/>
    <w:rsid w:val="00DF2886"/>
    <w:rsid w:val="00DF2C54"/>
    <w:rsid w:val="00DF317B"/>
    <w:rsid w:val="00DF36E1"/>
    <w:rsid w:val="00DF3F03"/>
    <w:rsid w:val="00DF4074"/>
    <w:rsid w:val="00DF41F5"/>
    <w:rsid w:val="00DF43F1"/>
    <w:rsid w:val="00DF4915"/>
    <w:rsid w:val="00DF4987"/>
    <w:rsid w:val="00DF4E3B"/>
    <w:rsid w:val="00DF512A"/>
    <w:rsid w:val="00DF5132"/>
    <w:rsid w:val="00DF5FEB"/>
    <w:rsid w:val="00DF6371"/>
    <w:rsid w:val="00DF655C"/>
    <w:rsid w:val="00DF6CCA"/>
    <w:rsid w:val="00DF6E8D"/>
    <w:rsid w:val="00DF7560"/>
    <w:rsid w:val="00DF7662"/>
    <w:rsid w:val="00E001B9"/>
    <w:rsid w:val="00E00AC3"/>
    <w:rsid w:val="00E019AD"/>
    <w:rsid w:val="00E02220"/>
    <w:rsid w:val="00E02955"/>
    <w:rsid w:val="00E03B40"/>
    <w:rsid w:val="00E03CC5"/>
    <w:rsid w:val="00E03E27"/>
    <w:rsid w:val="00E04400"/>
    <w:rsid w:val="00E044F0"/>
    <w:rsid w:val="00E0450A"/>
    <w:rsid w:val="00E04F18"/>
    <w:rsid w:val="00E07924"/>
    <w:rsid w:val="00E07C0F"/>
    <w:rsid w:val="00E1082B"/>
    <w:rsid w:val="00E10A2A"/>
    <w:rsid w:val="00E10D38"/>
    <w:rsid w:val="00E1119F"/>
    <w:rsid w:val="00E11EB9"/>
    <w:rsid w:val="00E133A9"/>
    <w:rsid w:val="00E138ED"/>
    <w:rsid w:val="00E13974"/>
    <w:rsid w:val="00E143FB"/>
    <w:rsid w:val="00E156B4"/>
    <w:rsid w:val="00E15898"/>
    <w:rsid w:val="00E16043"/>
    <w:rsid w:val="00E166AA"/>
    <w:rsid w:val="00E16802"/>
    <w:rsid w:val="00E16E4C"/>
    <w:rsid w:val="00E1777B"/>
    <w:rsid w:val="00E17AF0"/>
    <w:rsid w:val="00E209DD"/>
    <w:rsid w:val="00E20E29"/>
    <w:rsid w:val="00E227C9"/>
    <w:rsid w:val="00E232D4"/>
    <w:rsid w:val="00E238F6"/>
    <w:rsid w:val="00E23968"/>
    <w:rsid w:val="00E24B8F"/>
    <w:rsid w:val="00E24DAE"/>
    <w:rsid w:val="00E2514D"/>
    <w:rsid w:val="00E251CB"/>
    <w:rsid w:val="00E253EC"/>
    <w:rsid w:val="00E26E5D"/>
    <w:rsid w:val="00E277AE"/>
    <w:rsid w:val="00E30F31"/>
    <w:rsid w:val="00E31516"/>
    <w:rsid w:val="00E31E50"/>
    <w:rsid w:val="00E33029"/>
    <w:rsid w:val="00E332E2"/>
    <w:rsid w:val="00E338CE"/>
    <w:rsid w:val="00E346A6"/>
    <w:rsid w:val="00E3525D"/>
    <w:rsid w:val="00E36E3D"/>
    <w:rsid w:val="00E370DC"/>
    <w:rsid w:val="00E4016E"/>
    <w:rsid w:val="00E40732"/>
    <w:rsid w:val="00E40C6A"/>
    <w:rsid w:val="00E422BC"/>
    <w:rsid w:val="00E42CDB"/>
    <w:rsid w:val="00E43005"/>
    <w:rsid w:val="00E43166"/>
    <w:rsid w:val="00E43F12"/>
    <w:rsid w:val="00E4473E"/>
    <w:rsid w:val="00E451AE"/>
    <w:rsid w:val="00E45879"/>
    <w:rsid w:val="00E4672A"/>
    <w:rsid w:val="00E46C35"/>
    <w:rsid w:val="00E46C70"/>
    <w:rsid w:val="00E46DAF"/>
    <w:rsid w:val="00E500B6"/>
    <w:rsid w:val="00E52B2F"/>
    <w:rsid w:val="00E53061"/>
    <w:rsid w:val="00E53C5D"/>
    <w:rsid w:val="00E54B6B"/>
    <w:rsid w:val="00E5669F"/>
    <w:rsid w:val="00E566C2"/>
    <w:rsid w:val="00E567A6"/>
    <w:rsid w:val="00E568AC"/>
    <w:rsid w:val="00E56E98"/>
    <w:rsid w:val="00E57A58"/>
    <w:rsid w:val="00E57F12"/>
    <w:rsid w:val="00E60168"/>
    <w:rsid w:val="00E60ED6"/>
    <w:rsid w:val="00E61B0D"/>
    <w:rsid w:val="00E61D53"/>
    <w:rsid w:val="00E62128"/>
    <w:rsid w:val="00E62258"/>
    <w:rsid w:val="00E62E68"/>
    <w:rsid w:val="00E63DAA"/>
    <w:rsid w:val="00E640E0"/>
    <w:rsid w:val="00E64638"/>
    <w:rsid w:val="00E6492E"/>
    <w:rsid w:val="00E65916"/>
    <w:rsid w:val="00E660D3"/>
    <w:rsid w:val="00E6625E"/>
    <w:rsid w:val="00E67368"/>
    <w:rsid w:val="00E6746E"/>
    <w:rsid w:val="00E67C16"/>
    <w:rsid w:val="00E67EE9"/>
    <w:rsid w:val="00E7108F"/>
    <w:rsid w:val="00E71B98"/>
    <w:rsid w:val="00E728C5"/>
    <w:rsid w:val="00E72D89"/>
    <w:rsid w:val="00E72EA9"/>
    <w:rsid w:val="00E737A1"/>
    <w:rsid w:val="00E751DD"/>
    <w:rsid w:val="00E75B4A"/>
    <w:rsid w:val="00E75C80"/>
    <w:rsid w:val="00E7606E"/>
    <w:rsid w:val="00E77B91"/>
    <w:rsid w:val="00E81B55"/>
    <w:rsid w:val="00E82094"/>
    <w:rsid w:val="00E82748"/>
    <w:rsid w:val="00E82861"/>
    <w:rsid w:val="00E82D5C"/>
    <w:rsid w:val="00E83482"/>
    <w:rsid w:val="00E84AEE"/>
    <w:rsid w:val="00E84B4F"/>
    <w:rsid w:val="00E85651"/>
    <w:rsid w:val="00E85C02"/>
    <w:rsid w:val="00E860D1"/>
    <w:rsid w:val="00E865AC"/>
    <w:rsid w:val="00E86A26"/>
    <w:rsid w:val="00E8728C"/>
    <w:rsid w:val="00E90169"/>
    <w:rsid w:val="00E903FB"/>
    <w:rsid w:val="00E917A4"/>
    <w:rsid w:val="00E920D4"/>
    <w:rsid w:val="00E923D0"/>
    <w:rsid w:val="00E926DB"/>
    <w:rsid w:val="00E92B96"/>
    <w:rsid w:val="00E92E7E"/>
    <w:rsid w:val="00E92FE1"/>
    <w:rsid w:val="00E930BD"/>
    <w:rsid w:val="00E93917"/>
    <w:rsid w:val="00E948A6"/>
    <w:rsid w:val="00E95CD5"/>
    <w:rsid w:val="00E976F1"/>
    <w:rsid w:val="00E9789E"/>
    <w:rsid w:val="00E97931"/>
    <w:rsid w:val="00EA2E0A"/>
    <w:rsid w:val="00EA3F2D"/>
    <w:rsid w:val="00EA420B"/>
    <w:rsid w:val="00EA4279"/>
    <w:rsid w:val="00EA44C2"/>
    <w:rsid w:val="00EA4554"/>
    <w:rsid w:val="00EA48EE"/>
    <w:rsid w:val="00EA4AC1"/>
    <w:rsid w:val="00EA5B7B"/>
    <w:rsid w:val="00EA623E"/>
    <w:rsid w:val="00EA6412"/>
    <w:rsid w:val="00EA65E8"/>
    <w:rsid w:val="00EA720D"/>
    <w:rsid w:val="00EA73B1"/>
    <w:rsid w:val="00EA76CB"/>
    <w:rsid w:val="00EB106D"/>
    <w:rsid w:val="00EB1513"/>
    <w:rsid w:val="00EB255E"/>
    <w:rsid w:val="00EB2B79"/>
    <w:rsid w:val="00EB2E9D"/>
    <w:rsid w:val="00EB3699"/>
    <w:rsid w:val="00EB3741"/>
    <w:rsid w:val="00EB4210"/>
    <w:rsid w:val="00EB5701"/>
    <w:rsid w:val="00EB5B8B"/>
    <w:rsid w:val="00EB5FB4"/>
    <w:rsid w:val="00EB6381"/>
    <w:rsid w:val="00EB77C9"/>
    <w:rsid w:val="00EB77DB"/>
    <w:rsid w:val="00EC02DC"/>
    <w:rsid w:val="00EC0857"/>
    <w:rsid w:val="00EC0C66"/>
    <w:rsid w:val="00EC0E6F"/>
    <w:rsid w:val="00EC1405"/>
    <w:rsid w:val="00EC176D"/>
    <w:rsid w:val="00EC38DC"/>
    <w:rsid w:val="00EC4446"/>
    <w:rsid w:val="00EC4DDD"/>
    <w:rsid w:val="00EC5D39"/>
    <w:rsid w:val="00EC6E99"/>
    <w:rsid w:val="00ED0EF0"/>
    <w:rsid w:val="00ED1358"/>
    <w:rsid w:val="00ED14EC"/>
    <w:rsid w:val="00ED1565"/>
    <w:rsid w:val="00ED2406"/>
    <w:rsid w:val="00ED25DB"/>
    <w:rsid w:val="00ED295F"/>
    <w:rsid w:val="00ED3AE3"/>
    <w:rsid w:val="00ED3D57"/>
    <w:rsid w:val="00ED3EEC"/>
    <w:rsid w:val="00ED47CF"/>
    <w:rsid w:val="00ED571B"/>
    <w:rsid w:val="00ED5F0A"/>
    <w:rsid w:val="00ED740B"/>
    <w:rsid w:val="00ED7D65"/>
    <w:rsid w:val="00EE0014"/>
    <w:rsid w:val="00EE009E"/>
    <w:rsid w:val="00EE0593"/>
    <w:rsid w:val="00EE124E"/>
    <w:rsid w:val="00EE15DE"/>
    <w:rsid w:val="00EE1D77"/>
    <w:rsid w:val="00EE2621"/>
    <w:rsid w:val="00EE2745"/>
    <w:rsid w:val="00EE28F1"/>
    <w:rsid w:val="00EE2C07"/>
    <w:rsid w:val="00EE2F07"/>
    <w:rsid w:val="00EE34FB"/>
    <w:rsid w:val="00EE3F8E"/>
    <w:rsid w:val="00EE47F2"/>
    <w:rsid w:val="00EE4BD5"/>
    <w:rsid w:val="00EE6023"/>
    <w:rsid w:val="00EE65E5"/>
    <w:rsid w:val="00EE7305"/>
    <w:rsid w:val="00EE7548"/>
    <w:rsid w:val="00EF089E"/>
    <w:rsid w:val="00EF0F67"/>
    <w:rsid w:val="00EF1A15"/>
    <w:rsid w:val="00EF1FC6"/>
    <w:rsid w:val="00EF217D"/>
    <w:rsid w:val="00EF232E"/>
    <w:rsid w:val="00EF2422"/>
    <w:rsid w:val="00EF2729"/>
    <w:rsid w:val="00EF28A0"/>
    <w:rsid w:val="00EF2D77"/>
    <w:rsid w:val="00EF2E56"/>
    <w:rsid w:val="00EF3348"/>
    <w:rsid w:val="00EF4D29"/>
    <w:rsid w:val="00EF4D42"/>
    <w:rsid w:val="00EF4DB2"/>
    <w:rsid w:val="00EF601B"/>
    <w:rsid w:val="00EF6127"/>
    <w:rsid w:val="00EF7331"/>
    <w:rsid w:val="00EF7BED"/>
    <w:rsid w:val="00EF7CC4"/>
    <w:rsid w:val="00EF7D4D"/>
    <w:rsid w:val="00EF7DEA"/>
    <w:rsid w:val="00F0031C"/>
    <w:rsid w:val="00F0071A"/>
    <w:rsid w:val="00F00725"/>
    <w:rsid w:val="00F012E6"/>
    <w:rsid w:val="00F01318"/>
    <w:rsid w:val="00F01961"/>
    <w:rsid w:val="00F01B7E"/>
    <w:rsid w:val="00F02B61"/>
    <w:rsid w:val="00F02EF7"/>
    <w:rsid w:val="00F02FEC"/>
    <w:rsid w:val="00F030EF"/>
    <w:rsid w:val="00F03226"/>
    <w:rsid w:val="00F03901"/>
    <w:rsid w:val="00F03A61"/>
    <w:rsid w:val="00F04AB9"/>
    <w:rsid w:val="00F053B2"/>
    <w:rsid w:val="00F05B28"/>
    <w:rsid w:val="00F05D95"/>
    <w:rsid w:val="00F06708"/>
    <w:rsid w:val="00F06A8B"/>
    <w:rsid w:val="00F07B95"/>
    <w:rsid w:val="00F07E93"/>
    <w:rsid w:val="00F101BE"/>
    <w:rsid w:val="00F10309"/>
    <w:rsid w:val="00F10C6E"/>
    <w:rsid w:val="00F131E0"/>
    <w:rsid w:val="00F14C44"/>
    <w:rsid w:val="00F14DF7"/>
    <w:rsid w:val="00F1572F"/>
    <w:rsid w:val="00F1665D"/>
    <w:rsid w:val="00F16F60"/>
    <w:rsid w:val="00F1711B"/>
    <w:rsid w:val="00F1720E"/>
    <w:rsid w:val="00F17609"/>
    <w:rsid w:val="00F2025A"/>
    <w:rsid w:val="00F20368"/>
    <w:rsid w:val="00F206C8"/>
    <w:rsid w:val="00F208FA"/>
    <w:rsid w:val="00F20AEE"/>
    <w:rsid w:val="00F210E8"/>
    <w:rsid w:val="00F211A6"/>
    <w:rsid w:val="00F2126B"/>
    <w:rsid w:val="00F21C7C"/>
    <w:rsid w:val="00F2266A"/>
    <w:rsid w:val="00F22DE0"/>
    <w:rsid w:val="00F22FF6"/>
    <w:rsid w:val="00F24469"/>
    <w:rsid w:val="00F255D5"/>
    <w:rsid w:val="00F25626"/>
    <w:rsid w:val="00F2667B"/>
    <w:rsid w:val="00F3000F"/>
    <w:rsid w:val="00F30957"/>
    <w:rsid w:val="00F30A9D"/>
    <w:rsid w:val="00F30EA8"/>
    <w:rsid w:val="00F31BFD"/>
    <w:rsid w:val="00F324D8"/>
    <w:rsid w:val="00F32D91"/>
    <w:rsid w:val="00F3331E"/>
    <w:rsid w:val="00F33A8E"/>
    <w:rsid w:val="00F349B4"/>
    <w:rsid w:val="00F34C9B"/>
    <w:rsid w:val="00F3622C"/>
    <w:rsid w:val="00F36697"/>
    <w:rsid w:val="00F36E65"/>
    <w:rsid w:val="00F41CB9"/>
    <w:rsid w:val="00F42BA5"/>
    <w:rsid w:val="00F431AA"/>
    <w:rsid w:val="00F44BF1"/>
    <w:rsid w:val="00F44DC9"/>
    <w:rsid w:val="00F46485"/>
    <w:rsid w:val="00F467EF"/>
    <w:rsid w:val="00F46C1F"/>
    <w:rsid w:val="00F474D9"/>
    <w:rsid w:val="00F475F6"/>
    <w:rsid w:val="00F47924"/>
    <w:rsid w:val="00F5020A"/>
    <w:rsid w:val="00F50AF4"/>
    <w:rsid w:val="00F51254"/>
    <w:rsid w:val="00F52386"/>
    <w:rsid w:val="00F525FD"/>
    <w:rsid w:val="00F5307C"/>
    <w:rsid w:val="00F53126"/>
    <w:rsid w:val="00F53669"/>
    <w:rsid w:val="00F53AC5"/>
    <w:rsid w:val="00F54583"/>
    <w:rsid w:val="00F54D37"/>
    <w:rsid w:val="00F54F1C"/>
    <w:rsid w:val="00F5542B"/>
    <w:rsid w:val="00F5561B"/>
    <w:rsid w:val="00F55DCA"/>
    <w:rsid w:val="00F56950"/>
    <w:rsid w:val="00F56E9B"/>
    <w:rsid w:val="00F571C3"/>
    <w:rsid w:val="00F60D7A"/>
    <w:rsid w:val="00F613E1"/>
    <w:rsid w:val="00F618E9"/>
    <w:rsid w:val="00F6201E"/>
    <w:rsid w:val="00F62200"/>
    <w:rsid w:val="00F62953"/>
    <w:rsid w:val="00F63B15"/>
    <w:rsid w:val="00F64FF7"/>
    <w:rsid w:val="00F65241"/>
    <w:rsid w:val="00F65821"/>
    <w:rsid w:val="00F65882"/>
    <w:rsid w:val="00F67C51"/>
    <w:rsid w:val="00F70EAE"/>
    <w:rsid w:val="00F7168C"/>
    <w:rsid w:val="00F71D5F"/>
    <w:rsid w:val="00F72425"/>
    <w:rsid w:val="00F72DB4"/>
    <w:rsid w:val="00F735D9"/>
    <w:rsid w:val="00F74C89"/>
    <w:rsid w:val="00F74D00"/>
    <w:rsid w:val="00F774D7"/>
    <w:rsid w:val="00F8016D"/>
    <w:rsid w:val="00F804BD"/>
    <w:rsid w:val="00F81E50"/>
    <w:rsid w:val="00F8251B"/>
    <w:rsid w:val="00F8269C"/>
    <w:rsid w:val="00F8336A"/>
    <w:rsid w:val="00F8431B"/>
    <w:rsid w:val="00F84AC2"/>
    <w:rsid w:val="00F84BA2"/>
    <w:rsid w:val="00F84BF4"/>
    <w:rsid w:val="00F85072"/>
    <w:rsid w:val="00F855A7"/>
    <w:rsid w:val="00F85913"/>
    <w:rsid w:val="00F86250"/>
    <w:rsid w:val="00F86385"/>
    <w:rsid w:val="00F8743B"/>
    <w:rsid w:val="00F87BAC"/>
    <w:rsid w:val="00F87E8A"/>
    <w:rsid w:val="00F906B3"/>
    <w:rsid w:val="00F90A53"/>
    <w:rsid w:val="00F90F03"/>
    <w:rsid w:val="00F91309"/>
    <w:rsid w:val="00F914E2"/>
    <w:rsid w:val="00F91ADB"/>
    <w:rsid w:val="00F91BFE"/>
    <w:rsid w:val="00F91E55"/>
    <w:rsid w:val="00F92026"/>
    <w:rsid w:val="00F93D01"/>
    <w:rsid w:val="00F93D1F"/>
    <w:rsid w:val="00F94C7F"/>
    <w:rsid w:val="00F94E01"/>
    <w:rsid w:val="00F9507B"/>
    <w:rsid w:val="00F96203"/>
    <w:rsid w:val="00F9696C"/>
    <w:rsid w:val="00F96AE4"/>
    <w:rsid w:val="00F96F16"/>
    <w:rsid w:val="00F9757F"/>
    <w:rsid w:val="00F97BB2"/>
    <w:rsid w:val="00FA04C0"/>
    <w:rsid w:val="00FA091B"/>
    <w:rsid w:val="00FA0FDA"/>
    <w:rsid w:val="00FA1102"/>
    <w:rsid w:val="00FA1D44"/>
    <w:rsid w:val="00FA2D7F"/>
    <w:rsid w:val="00FA43C4"/>
    <w:rsid w:val="00FA5474"/>
    <w:rsid w:val="00FA5C46"/>
    <w:rsid w:val="00FA6699"/>
    <w:rsid w:val="00FA71BD"/>
    <w:rsid w:val="00FA732D"/>
    <w:rsid w:val="00FA75CD"/>
    <w:rsid w:val="00FB0394"/>
    <w:rsid w:val="00FB15E2"/>
    <w:rsid w:val="00FB1710"/>
    <w:rsid w:val="00FB1848"/>
    <w:rsid w:val="00FB1B3D"/>
    <w:rsid w:val="00FB1CC7"/>
    <w:rsid w:val="00FB2031"/>
    <w:rsid w:val="00FB4560"/>
    <w:rsid w:val="00FB5497"/>
    <w:rsid w:val="00FB5F8F"/>
    <w:rsid w:val="00FB639C"/>
    <w:rsid w:val="00FB7627"/>
    <w:rsid w:val="00FC02F0"/>
    <w:rsid w:val="00FC04E4"/>
    <w:rsid w:val="00FC097E"/>
    <w:rsid w:val="00FC0A6A"/>
    <w:rsid w:val="00FC190B"/>
    <w:rsid w:val="00FC19F6"/>
    <w:rsid w:val="00FC218A"/>
    <w:rsid w:val="00FC2DCE"/>
    <w:rsid w:val="00FC336D"/>
    <w:rsid w:val="00FC390A"/>
    <w:rsid w:val="00FC3D5D"/>
    <w:rsid w:val="00FC4B94"/>
    <w:rsid w:val="00FC50ED"/>
    <w:rsid w:val="00FC5DB7"/>
    <w:rsid w:val="00FC652D"/>
    <w:rsid w:val="00FC68E5"/>
    <w:rsid w:val="00FC693F"/>
    <w:rsid w:val="00FC6972"/>
    <w:rsid w:val="00FC7A97"/>
    <w:rsid w:val="00FCC128"/>
    <w:rsid w:val="00FD079B"/>
    <w:rsid w:val="00FD10BA"/>
    <w:rsid w:val="00FD13A0"/>
    <w:rsid w:val="00FD1B3A"/>
    <w:rsid w:val="00FD275B"/>
    <w:rsid w:val="00FD2D5B"/>
    <w:rsid w:val="00FD330A"/>
    <w:rsid w:val="00FD480F"/>
    <w:rsid w:val="00FD49F0"/>
    <w:rsid w:val="00FD5BBC"/>
    <w:rsid w:val="00FD61E2"/>
    <w:rsid w:val="00FD6618"/>
    <w:rsid w:val="00FD6770"/>
    <w:rsid w:val="00FD772C"/>
    <w:rsid w:val="00FD79A3"/>
    <w:rsid w:val="00FD7D55"/>
    <w:rsid w:val="00FD7D5F"/>
    <w:rsid w:val="00FD7D6A"/>
    <w:rsid w:val="00FE0E65"/>
    <w:rsid w:val="00FE4739"/>
    <w:rsid w:val="00FE50FE"/>
    <w:rsid w:val="00FE534C"/>
    <w:rsid w:val="00FE7193"/>
    <w:rsid w:val="00FE7249"/>
    <w:rsid w:val="00FE7487"/>
    <w:rsid w:val="00FF03C9"/>
    <w:rsid w:val="00FF08CF"/>
    <w:rsid w:val="00FF1441"/>
    <w:rsid w:val="00FF1796"/>
    <w:rsid w:val="00FF1949"/>
    <w:rsid w:val="00FF2A1B"/>
    <w:rsid w:val="00FF2C72"/>
    <w:rsid w:val="00FF358C"/>
    <w:rsid w:val="00FF3B61"/>
    <w:rsid w:val="00FF4218"/>
    <w:rsid w:val="00FF5521"/>
    <w:rsid w:val="00FF5E76"/>
    <w:rsid w:val="00FF5FE9"/>
    <w:rsid w:val="00FF64F6"/>
    <w:rsid w:val="00FF67B5"/>
    <w:rsid w:val="00FF67E1"/>
    <w:rsid w:val="00FF6962"/>
    <w:rsid w:val="00FF6B3A"/>
    <w:rsid w:val="00FF723F"/>
    <w:rsid w:val="010594EB"/>
    <w:rsid w:val="010A9BF2"/>
    <w:rsid w:val="0113A539"/>
    <w:rsid w:val="011CA1F0"/>
    <w:rsid w:val="0128299C"/>
    <w:rsid w:val="0131A657"/>
    <w:rsid w:val="01495D93"/>
    <w:rsid w:val="0153EDFA"/>
    <w:rsid w:val="0162C811"/>
    <w:rsid w:val="016385BF"/>
    <w:rsid w:val="01685C45"/>
    <w:rsid w:val="016AF158"/>
    <w:rsid w:val="0173146A"/>
    <w:rsid w:val="01769957"/>
    <w:rsid w:val="017C24AE"/>
    <w:rsid w:val="017CD0D3"/>
    <w:rsid w:val="018A11E9"/>
    <w:rsid w:val="018A5DB5"/>
    <w:rsid w:val="018C6294"/>
    <w:rsid w:val="0191864A"/>
    <w:rsid w:val="01A3FB9E"/>
    <w:rsid w:val="01ACD0C4"/>
    <w:rsid w:val="01ADE865"/>
    <w:rsid w:val="01B49356"/>
    <w:rsid w:val="01BB027A"/>
    <w:rsid w:val="01BDC4D7"/>
    <w:rsid w:val="01C41DCA"/>
    <w:rsid w:val="01C44065"/>
    <w:rsid w:val="01CCDE04"/>
    <w:rsid w:val="01CE2048"/>
    <w:rsid w:val="01D2FD94"/>
    <w:rsid w:val="01D96AC5"/>
    <w:rsid w:val="01DA7BFD"/>
    <w:rsid w:val="01DE75AF"/>
    <w:rsid w:val="01DF9946"/>
    <w:rsid w:val="01E04DBA"/>
    <w:rsid w:val="01E3AB47"/>
    <w:rsid w:val="01ED872D"/>
    <w:rsid w:val="01F0856F"/>
    <w:rsid w:val="01FB938D"/>
    <w:rsid w:val="020C9027"/>
    <w:rsid w:val="0213D2CB"/>
    <w:rsid w:val="02145889"/>
    <w:rsid w:val="0219D2E9"/>
    <w:rsid w:val="021A0CB8"/>
    <w:rsid w:val="021DC011"/>
    <w:rsid w:val="0225AE2E"/>
    <w:rsid w:val="022C0968"/>
    <w:rsid w:val="022EECDB"/>
    <w:rsid w:val="022F49B1"/>
    <w:rsid w:val="022F8ABE"/>
    <w:rsid w:val="0230CA8C"/>
    <w:rsid w:val="02349FBA"/>
    <w:rsid w:val="023638C6"/>
    <w:rsid w:val="0242E6D4"/>
    <w:rsid w:val="024447B3"/>
    <w:rsid w:val="0245E510"/>
    <w:rsid w:val="026770E0"/>
    <w:rsid w:val="0267F3AD"/>
    <w:rsid w:val="026EB97A"/>
    <w:rsid w:val="02744681"/>
    <w:rsid w:val="0277FF63"/>
    <w:rsid w:val="02799F96"/>
    <w:rsid w:val="027A1813"/>
    <w:rsid w:val="02881F6C"/>
    <w:rsid w:val="028C7917"/>
    <w:rsid w:val="0290F068"/>
    <w:rsid w:val="02A11D2A"/>
    <w:rsid w:val="02A99368"/>
    <w:rsid w:val="02BAB27F"/>
    <w:rsid w:val="02C0E786"/>
    <w:rsid w:val="02C37433"/>
    <w:rsid w:val="02CEEAD3"/>
    <w:rsid w:val="02D35F36"/>
    <w:rsid w:val="02D538E8"/>
    <w:rsid w:val="02E25F20"/>
    <w:rsid w:val="02ED586E"/>
    <w:rsid w:val="02EEBD70"/>
    <w:rsid w:val="02EF70C6"/>
    <w:rsid w:val="02F32C74"/>
    <w:rsid w:val="02F47982"/>
    <w:rsid w:val="03048BB7"/>
    <w:rsid w:val="030B1D3C"/>
    <w:rsid w:val="03143CC3"/>
    <w:rsid w:val="031B3272"/>
    <w:rsid w:val="032077A2"/>
    <w:rsid w:val="0320B8EB"/>
    <w:rsid w:val="032F3C61"/>
    <w:rsid w:val="0335D1A0"/>
    <w:rsid w:val="0339CB1F"/>
    <w:rsid w:val="033B6D4B"/>
    <w:rsid w:val="033C9B73"/>
    <w:rsid w:val="033F8E27"/>
    <w:rsid w:val="033F8F6B"/>
    <w:rsid w:val="0340BB42"/>
    <w:rsid w:val="034F8BAF"/>
    <w:rsid w:val="035B32F9"/>
    <w:rsid w:val="03634639"/>
    <w:rsid w:val="037DD4CE"/>
    <w:rsid w:val="03846D59"/>
    <w:rsid w:val="0394400D"/>
    <w:rsid w:val="0395F1E2"/>
    <w:rsid w:val="039A9E19"/>
    <w:rsid w:val="039FAC00"/>
    <w:rsid w:val="03AD9A93"/>
    <w:rsid w:val="03B7CEDC"/>
    <w:rsid w:val="03C7AB73"/>
    <w:rsid w:val="03CA9D61"/>
    <w:rsid w:val="03D04498"/>
    <w:rsid w:val="03D5B4E0"/>
    <w:rsid w:val="03D80825"/>
    <w:rsid w:val="03DCDB5D"/>
    <w:rsid w:val="03E62C18"/>
    <w:rsid w:val="03EC142A"/>
    <w:rsid w:val="03EEFE9F"/>
    <w:rsid w:val="03F84267"/>
    <w:rsid w:val="03FE9AE5"/>
    <w:rsid w:val="0407369D"/>
    <w:rsid w:val="04082CBC"/>
    <w:rsid w:val="04189BE5"/>
    <w:rsid w:val="0419630A"/>
    <w:rsid w:val="041A7B02"/>
    <w:rsid w:val="041E93F3"/>
    <w:rsid w:val="04289402"/>
    <w:rsid w:val="042AEE34"/>
    <w:rsid w:val="042D4F22"/>
    <w:rsid w:val="044320ED"/>
    <w:rsid w:val="04536653"/>
    <w:rsid w:val="0454C554"/>
    <w:rsid w:val="045A493D"/>
    <w:rsid w:val="046D962E"/>
    <w:rsid w:val="046F84DC"/>
    <w:rsid w:val="047017B4"/>
    <w:rsid w:val="047810AC"/>
    <w:rsid w:val="048065E7"/>
    <w:rsid w:val="04A33D7B"/>
    <w:rsid w:val="04A6A01C"/>
    <w:rsid w:val="04B16E5C"/>
    <w:rsid w:val="04B612B9"/>
    <w:rsid w:val="04B61A16"/>
    <w:rsid w:val="04B6CC8D"/>
    <w:rsid w:val="04B806C2"/>
    <w:rsid w:val="04C26925"/>
    <w:rsid w:val="04CFCC5D"/>
    <w:rsid w:val="04D22E08"/>
    <w:rsid w:val="04D2E4DD"/>
    <w:rsid w:val="04DE3B02"/>
    <w:rsid w:val="04E7A554"/>
    <w:rsid w:val="04F110F3"/>
    <w:rsid w:val="04F28ACB"/>
    <w:rsid w:val="04FCD8DD"/>
    <w:rsid w:val="04FEFBCC"/>
    <w:rsid w:val="051440CD"/>
    <w:rsid w:val="0515CCC9"/>
    <w:rsid w:val="05211F7C"/>
    <w:rsid w:val="05220C29"/>
    <w:rsid w:val="0523E626"/>
    <w:rsid w:val="0524688A"/>
    <w:rsid w:val="0524E23C"/>
    <w:rsid w:val="05287C62"/>
    <w:rsid w:val="05348DB4"/>
    <w:rsid w:val="054A50D8"/>
    <w:rsid w:val="0561306A"/>
    <w:rsid w:val="0568AD3D"/>
    <w:rsid w:val="0578BCE8"/>
    <w:rsid w:val="058C638A"/>
    <w:rsid w:val="059170F5"/>
    <w:rsid w:val="05928A8B"/>
    <w:rsid w:val="05971120"/>
    <w:rsid w:val="05A0B85E"/>
    <w:rsid w:val="05A4E72E"/>
    <w:rsid w:val="05A7C5AB"/>
    <w:rsid w:val="05A9D7C1"/>
    <w:rsid w:val="05C5C89C"/>
    <w:rsid w:val="05C7BE7A"/>
    <w:rsid w:val="05CAE418"/>
    <w:rsid w:val="05D03CB8"/>
    <w:rsid w:val="05D51D43"/>
    <w:rsid w:val="05D5F02F"/>
    <w:rsid w:val="05D69C01"/>
    <w:rsid w:val="05E8EB60"/>
    <w:rsid w:val="05EB21A3"/>
    <w:rsid w:val="05F942A0"/>
    <w:rsid w:val="05FB30F7"/>
    <w:rsid w:val="05FCE1C6"/>
    <w:rsid w:val="05FD5C21"/>
    <w:rsid w:val="06014A3D"/>
    <w:rsid w:val="0609C5D3"/>
    <w:rsid w:val="060C4A42"/>
    <w:rsid w:val="060F5B57"/>
    <w:rsid w:val="0610DD16"/>
    <w:rsid w:val="061AC3E9"/>
    <w:rsid w:val="0624083D"/>
    <w:rsid w:val="062C4D7F"/>
    <w:rsid w:val="0633C691"/>
    <w:rsid w:val="063C8B52"/>
    <w:rsid w:val="0642B3E9"/>
    <w:rsid w:val="0645C248"/>
    <w:rsid w:val="0646CEF9"/>
    <w:rsid w:val="064DA1EE"/>
    <w:rsid w:val="0656C183"/>
    <w:rsid w:val="065FE51E"/>
    <w:rsid w:val="06641668"/>
    <w:rsid w:val="06741DB5"/>
    <w:rsid w:val="06753982"/>
    <w:rsid w:val="06802B23"/>
    <w:rsid w:val="06876B6A"/>
    <w:rsid w:val="068B1D84"/>
    <w:rsid w:val="06958E23"/>
    <w:rsid w:val="069D3162"/>
    <w:rsid w:val="06AE0C54"/>
    <w:rsid w:val="06AE17C2"/>
    <w:rsid w:val="06B2BC98"/>
    <w:rsid w:val="06B7FB1B"/>
    <w:rsid w:val="06C3A64C"/>
    <w:rsid w:val="06D0065B"/>
    <w:rsid w:val="06DA393E"/>
    <w:rsid w:val="06E17CB8"/>
    <w:rsid w:val="070D04F2"/>
    <w:rsid w:val="070F5CDD"/>
    <w:rsid w:val="071292EF"/>
    <w:rsid w:val="07133548"/>
    <w:rsid w:val="071C0D03"/>
    <w:rsid w:val="072366A6"/>
    <w:rsid w:val="07299DE6"/>
    <w:rsid w:val="072F6E46"/>
    <w:rsid w:val="073A5E26"/>
    <w:rsid w:val="073C5E6C"/>
    <w:rsid w:val="074DA242"/>
    <w:rsid w:val="0755229F"/>
    <w:rsid w:val="075AE97F"/>
    <w:rsid w:val="075D7264"/>
    <w:rsid w:val="0776DCBE"/>
    <w:rsid w:val="077DBC78"/>
    <w:rsid w:val="0780BC5E"/>
    <w:rsid w:val="07851EA2"/>
    <w:rsid w:val="07929250"/>
    <w:rsid w:val="0795BEB7"/>
    <w:rsid w:val="07988EFA"/>
    <w:rsid w:val="07AD7182"/>
    <w:rsid w:val="07B0E6B2"/>
    <w:rsid w:val="07CFA9DE"/>
    <w:rsid w:val="07E325C0"/>
    <w:rsid w:val="07E995F6"/>
    <w:rsid w:val="080010B0"/>
    <w:rsid w:val="080988ED"/>
    <w:rsid w:val="0814815F"/>
    <w:rsid w:val="081BF764"/>
    <w:rsid w:val="081F7C5E"/>
    <w:rsid w:val="08237788"/>
    <w:rsid w:val="0824ED8D"/>
    <w:rsid w:val="08258062"/>
    <w:rsid w:val="082B4256"/>
    <w:rsid w:val="08341F10"/>
    <w:rsid w:val="08419EF7"/>
    <w:rsid w:val="0841E3A1"/>
    <w:rsid w:val="084532FE"/>
    <w:rsid w:val="0847CE33"/>
    <w:rsid w:val="0848533C"/>
    <w:rsid w:val="0848DFE0"/>
    <w:rsid w:val="084BA0A3"/>
    <w:rsid w:val="08504A71"/>
    <w:rsid w:val="08527AFD"/>
    <w:rsid w:val="0852F0F1"/>
    <w:rsid w:val="08565F7A"/>
    <w:rsid w:val="085A6BD9"/>
    <w:rsid w:val="085DB1B2"/>
    <w:rsid w:val="086BF37E"/>
    <w:rsid w:val="086CDF92"/>
    <w:rsid w:val="0870D653"/>
    <w:rsid w:val="08715744"/>
    <w:rsid w:val="08790894"/>
    <w:rsid w:val="08869D80"/>
    <w:rsid w:val="088ED225"/>
    <w:rsid w:val="089F7419"/>
    <w:rsid w:val="089F8314"/>
    <w:rsid w:val="08A08274"/>
    <w:rsid w:val="08C021D2"/>
    <w:rsid w:val="08C18A49"/>
    <w:rsid w:val="08C1A4E8"/>
    <w:rsid w:val="08C36BF5"/>
    <w:rsid w:val="08CBD501"/>
    <w:rsid w:val="08D9B114"/>
    <w:rsid w:val="08DABAB3"/>
    <w:rsid w:val="08E0860D"/>
    <w:rsid w:val="08E39F1B"/>
    <w:rsid w:val="08F3B71E"/>
    <w:rsid w:val="08F521A4"/>
    <w:rsid w:val="08F7E86E"/>
    <w:rsid w:val="08F98256"/>
    <w:rsid w:val="08FBEB3B"/>
    <w:rsid w:val="0903E195"/>
    <w:rsid w:val="09085EDA"/>
    <w:rsid w:val="090EECA1"/>
    <w:rsid w:val="0919EF12"/>
    <w:rsid w:val="09202566"/>
    <w:rsid w:val="093BB30B"/>
    <w:rsid w:val="093F6380"/>
    <w:rsid w:val="09431AF4"/>
    <w:rsid w:val="0945E532"/>
    <w:rsid w:val="0945F3B2"/>
    <w:rsid w:val="094F0973"/>
    <w:rsid w:val="09501ECB"/>
    <w:rsid w:val="0964DC15"/>
    <w:rsid w:val="09673F67"/>
    <w:rsid w:val="0967FD56"/>
    <w:rsid w:val="096C2438"/>
    <w:rsid w:val="096F7518"/>
    <w:rsid w:val="0978A2AC"/>
    <w:rsid w:val="097B7B46"/>
    <w:rsid w:val="097EAED9"/>
    <w:rsid w:val="09827707"/>
    <w:rsid w:val="09866A45"/>
    <w:rsid w:val="098DAF2F"/>
    <w:rsid w:val="09922C53"/>
    <w:rsid w:val="099D5440"/>
    <w:rsid w:val="09A6CC43"/>
    <w:rsid w:val="09AF30D2"/>
    <w:rsid w:val="09BADDF1"/>
    <w:rsid w:val="09BBF383"/>
    <w:rsid w:val="09C3404B"/>
    <w:rsid w:val="09C36911"/>
    <w:rsid w:val="09CBCA75"/>
    <w:rsid w:val="09D84B76"/>
    <w:rsid w:val="09DDC98E"/>
    <w:rsid w:val="09ED7934"/>
    <w:rsid w:val="09F23267"/>
    <w:rsid w:val="09F6DCA3"/>
    <w:rsid w:val="09F77443"/>
    <w:rsid w:val="09FC6478"/>
    <w:rsid w:val="09FCBDE0"/>
    <w:rsid w:val="0A0B5496"/>
    <w:rsid w:val="0A14AC1E"/>
    <w:rsid w:val="0A16AAD8"/>
    <w:rsid w:val="0A17694E"/>
    <w:rsid w:val="0A342BB8"/>
    <w:rsid w:val="0A380DCE"/>
    <w:rsid w:val="0A40D67E"/>
    <w:rsid w:val="0A461779"/>
    <w:rsid w:val="0A4BBC7E"/>
    <w:rsid w:val="0A5ED3A5"/>
    <w:rsid w:val="0A74F1FE"/>
    <w:rsid w:val="0A7B7AF7"/>
    <w:rsid w:val="0A7BB1B0"/>
    <w:rsid w:val="0A833040"/>
    <w:rsid w:val="0A8861E2"/>
    <w:rsid w:val="0A8A50A1"/>
    <w:rsid w:val="0AA94201"/>
    <w:rsid w:val="0AABB38B"/>
    <w:rsid w:val="0AAE338D"/>
    <w:rsid w:val="0AB0A997"/>
    <w:rsid w:val="0AB43451"/>
    <w:rsid w:val="0ABBE4DB"/>
    <w:rsid w:val="0AD55002"/>
    <w:rsid w:val="0AD979FA"/>
    <w:rsid w:val="0AE8A127"/>
    <w:rsid w:val="0AF0E3B0"/>
    <w:rsid w:val="0AF27CED"/>
    <w:rsid w:val="0B0283F3"/>
    <w:rsid w:val="0B10B550"/>
    <w:rsid w:val="0B144D44"/>
    <w:rsid w:val="0B152A18"/>
    <w:rsid w:val="0B1A9591"/>
    <w:rsid w:val="0B209FEF"/>
    <w:rsid w:val="0B297EF6"/>
    <w:rsid w:val="0B453BBB"/>
    <w:rsid w:val="0B54A149"/>
    <w:rsid w:val="0B5BDD10"/>
    <w:rsid w:val="0B647C1B"/>
    <w:rsid w:val="0B6A529A"/>
    <w:rsid w:val="0B6CCF3B"/>
    <w:rsid w:val="0B6FD629"/>
    <w:rsid w:val="0B824FF7"/>
    <w:rsid w:val="0B86D8B3"/>
    <w:rsid w:val="0B887431"/>
    <w:rsid w:val="0B8EB21C"/>
    <w:rsid w:val="0B9441D0"/>
    <w:rsid w:val="0B9D5C82"/>
    <w:rsid w:val="0BA41EC2"/>
    <w:rsid w:val="0BA7FCB0"/>
    <w:rsid w:val="0BACFBB6"/>
    <w:rsid w:val="0BB02FE5"/>
    <w:rsid w:val="0BB8ECB8"/>
    <w:rsid w:val="0BBB10B9"/>
    <w:rsid w:val="0BBB47B4"/>
    <w:rsid w:val="0BBBDDEE"/>
    <w:rsid w:val="0BC42083"/>
    <w:rsid w:val="0BC73EF5"/>
    <w:rsid w:val="0BCC2ED1"/>
    <w:rsid w:val="0BE5FF16"/>
    <w:rsid w:val="0BF2EFFC"/>
    <w:rsid w:val="0BFB4BDD"/>
    <w:rsid w:val="0C04D4C2"/>
    <w:rsid w:val="0C082294"/>
    <w:rsid w:val="0C0F34E4"/>
    <w:rsid w:val="0C100807"/>
    <w:rsid w:val="0C13BA96"/>
    <w:rsid w:val="0C1B8B62"/>
    <w:rsid w:val="0C240942"/>
    <w:rsid w:val="0C24A148"/>
    <w:rsid w:val="0C28CDA7"/>
    <w:rsid w:val="0C2B78E7"/>
    <w:rsid w:val="0C2D1D85"/>
    <w:rsid w:val="0C309F0C"/>
    <w:rsid w:val="0C359E80"/>
    <w:rsid w:val="0C35F8A8"/>
    <w:rsid w:val="0C41F54C"/>
    <w:rsid w:val="0C44DF5D"/>
    <w:rsid w:val="0C4C7EC8"/>
    <w:rsid w:val="0C502303"/>
    <w:rsid w:val="0C51999C"/>
    <w:rsid w:val="0C5A338F"/>
    <w:rsid w:val="0C5F0DD9"/>
    <w:rsid w:val="0C626453"/>
    <w:rsid w:val="0C698A29"/>
    <w:rsid w:val="0C6D4FFC"/>
    <w:rsid w:val="0C6E6399"/>
    <w:rsid w:val="0C72D71C"/>
    <w:rsid w:val="0C7C1860"/>
    <w:rsid w:val="0C7FE332"/>
    <w:rsid w:val="0C819CCF"/>
    <w:rsid w:val="0C89F061"/>
    <w:rsid w:val="0C8AB009"/>
    <w:rsid w:val="0C9173FA"/>
    <w:rsid w:val="0C927C4B"/>
    <w:rsid w:val="0C975D58"/>
    <w:rsid w:val="0CA81E3F"/>
    <w:rsid w:val="0CA9F035"/>
    <w:rsid w:val="0CAF3093"/>
    <w:rsid w:val="0CB0C836"/>
    <w:rsid w:val="0CB2487E"/>
    <w:rsid w:val="0CB2559C"/>
    <w:rsid w:val="0CB42F30"/>
    <w:rsid w:val="0CC215E1"/>
    <w:rsid w:val="0CCA08BB"/>
    <w:rsid w:val="0CCAEAEB"/>
    <w:rsid w:val="0CD7F737"/>
    <w:rsid w:val="0CDA73F1"/>
    <w:rsid w:val="0CE02424"/>
    <w:rsid w:val="0CE08027"/>
    <w:rsid w:val="0CE70932"/>
    <w:rsid w:val="0CE71FE6"/>
    <w:rsid w:val="0CEA8575"/>
    <w:rsid w:val="0CEC4D90"/>
    <w:rsid w:val="0CEE68D7"/>
    <w:rsid w:val="0CEF268F"/>
    <w:rsid w:val="0CF5B00C"/>
    <w:rsid w:val="0CF639AC"/>
    <w:rsid w:val="0CF8AB86"/>
    <w:rsid w:val="0CFF3D1B"/>
    <w:rsid w:val="0D02FFC2"/>
    <w:rsid w:val="0D1554C4"/>
    <w:rsid w:val="0D1C0E09"/>
    <w:rsid w:val="0D1E6155"/>
    <w:rsid w:val="0D2246CF"/>
    <w:rsid w:val="0D39A07F"/>
    <w:rsid w:val="0D3AFB58"/>
    <w:rsid w:val="0D3BD119"/>
    <w:rsid w:val="0D3C2B25"/>
    <w:rsid w:val="0D4B8C9A"/>
    <w:rsid w:val="0D4B8CE2"/>
    <w:rsid w:val="0D4D7BBA"/>
    <w:rsid w:val="0D4DECFA"/>
    <w:rsid w:val="0D534736"/>
    <w:rsid w:val="0D555CE1"/>
    <w:rsid w:val="0D6C6D9C"/>
    <w:rsid w:val="0D7BDA40"/>
    <w:rsid w:val="0D812E5F"/>
    <w:rsid w:val="0D8669C8"/>
    <w:rsid w:val="0D986A8A"/>
    <w:rsid w:val="0D98DDDC"/>
    <w:rsid w:val="0D9A33ED"/>
    <w:rsid w:val="0DA28AE4"/>
    <w:rsid w:val="0DA67DBA"/>
    <w:rsid w:val="0DA7ADFC"/>
    <w:rsid w:val="0DB60D1F"/>
    <w:rsid w:val="0DBA72FE"/>
    <w:rsid w:val="0DBAEEBB"/>
    <w:rsid w:val="0DC74948"/>
    <w:rsid w:val="0DCD4DE6"/>
    <w:rsid w:val="0DDCBBA2"/>
    <w:rsid w:val="0DDD6EF8"/>
    <w:rsid w:val="0DE197EF"/>
    <w:rsid w:val="0DEBFCCE"/>
    <w:rsid w:val="0DFA7338"/>
    <w:rsid w:val="0E0DF584"/>
    <w:rsid w:val="0E185AF2"/>
    <w:rsid w:val="0E196F4C"/>
    <w:rsid w:val="0E1EC42D"/>
    <w:rsid w:val="0E22DAE6"/>
    <w:rsid w:val="0E2305DF"/>
    <w:rsid w:val="0E2B1617"/>
    <w:rsid w:val="0E2D617A"/>
    <w:rsid w:val="0E33151B"/>
    <w:rsid w:val="0E3AED2A"/>
    <w:rsid w:val="0E429CDA"/>
    <w:rsid w:val="0E42EB80"/>
    <w:rsid w:val="0E447233"/>
    <w:rsid w:val="0E4A6B25"/>
    <w:rsid w:val="0E5083B5"/>
    <w:rsid w:val="0E52D942"/>
    <w:rsid w:val="0E54622E"/>
    <w:rsid w:val="0E641F0E"/>
    <w:rsid w:val="0E682F97"/>
    <w:rsid w:val="0E74403D"/>
    <w:rsid w:val="0E7E12A7"/>
    <w:rsid w:val="0E822A95"/>
    <w:rsid w:val="0E835D5A"/>
    <w:rsid w:val="0E88F8B0"/>
    <w:rsid w:val="0E8AF6AD"/>
    <w:rsid w:val="0E8C32AC"/>
    <w:rsid w:val="0E96CE7A"/>
    <w:rsid w:val="0E970D64"/>
    <w:rsid w:val="0E9F1C0C"/>
    <w:rsid w:val="0EA31949"/>
    <w:rsid w:val="0EA78330"/>
    <w:rsid w:val="0EA90F5E"/>
    <w:rsid w:val="0EB34FEE"/>
    <w:rsid w:val="0EB77A12"/>
    <w:rsid w:val="0EB83A81"/>
    <w:rsid w:val="0EB908EF"/>
    <w:rsid w:val="0EC1C23C"/>
    <w:rsid w:val="0EC1ED93"/>
    <w:rsid w:val="0EC8096F"/>
    <w:rsid w:val="0EC88AC9"/>
    <w:rsid w:val="0ECABD34"/>
    <w:rsid w:val="0ED9952B"/>
    <w:rsid w:val="0EDA47B7"/>
    <w:rsid w:val="0EE00481"/>
    <w:rsid w:val="0EE766BB"/>
    <w:rsid w:val="0EEB1F2E"/>
    <w:rsid w:val="0EF331F3"/>
    <w:rsid w:val="0EFFEB33"/>
    <w:rsid w:val="0F1103A3"/>
    <w:rsid w:val="0F131CEE"/>
    <w:rsid w:val="0F308564"/>
    <w:rsid w:val="0F319E62"/>
    <w:rsid w:val="0F31E9B0"/>
    <w:rsid w:val="0F39A69D"/>
    <w:rsid w:val="0F3B8F81"/>
    <w:rsid w:val="0F43796A"/>
    <w:rsid w:val="0F4822E7"/>
    <w:rsid w:val="0F49A64B"/>
    <w:rsid w:val="0F4B4CBC"/>
    <w:rsid w:val="0F517FF0"/>
    <w:rsid w:val="0F5282B4"/>
    <w:rsid w:val="0F59259B"/>
    <w:rsid w:val="0F65CAD4"/>
    <w:rsid w:val="0F6A5C7E"/>
    <w:rsid w:val="0F6BE0C4"/>
    <w:rsid w:val="0F796ADC"/>
    <w:rsid w:val="0F8A56CF"/>
    <w:rsid w:val="0F8B679C"/>
    <w:rsid w:val="0F8DF1E4"/>
    <w:rsid w:val="0F8DF886"/>
    <w:rsid w:val="0F8DF899"/>
    <w:rsid w:val="0F93CBCD"/>
    <w:rsid w:val="0F9639AC"/>
    <w:rsid w:val="0F9B7E21"/>
    <w:rsid w:val="0FA31024"/>
    <w:rsid w:val="0FA477F8"/>
    <w:rsid w:val="0FB78AEA"/>
    <w:rsid w:val="0FC68300"/>
    <w:rsid w:val="0FCA67EE"/>
    <w:rsid w:val="0FD6DE4B"/>
    <w:rsid w:val="0FD94066"/>
    <w:rsid w:val="0FDC8EFC"/>
    <w:rsid w:val="0FDD19E9"/>
    <w:rsid w:val="0FDF2F7F"/>
    <w:rsid w:val="0FEFDD77"/>
    <w:rsid w:val="0FF37604"/>
    <w:rsid w:val="0FF76D9A"/>
    <w:rsid w:val="0FFD50FE"/>
    <w:rsid w:val="100891C7"/>
    <w:rsid w:val="100DECAC"/>
    <w:rsid w:val="1010F734"/>
    <w:rsid w:val="10130F15"/>
    <w:rsid w:val="101811DF"/>
    <w:rsid w:val="1018C1AA"/>
    <w:rsid w:val="102E0673"/>
    <w:rsid w:val="103090C7"/>
    <w:rsid w:val="10374292"/>
    <w:rsid w:val="1040A10F"/>
    <w:rsid w:val="10428701"/>
    <w:rsid w:val="10457F00"/>
    <w:rsid w:val="1046D2D2"/>
    <w:rsid w:val="104C0268"/>
    <w:rsid w:val="105129AD"/>
    <w:rsid w:val="105A29C4"/>
    <w:rsid w:val="1060790F"/>
    <w:rsid w:val="106BD3F5"/>
    <w:rsid w:val="106DE1C5"/>
    <w:rsid w:val="10723F94"/>
    <w:rsid w:val="10857784"/>
    <w:rsid w:val="10857C33"/>
    <w:rsid w:val="108A46B3"/>
    <w:rsid w:val="10922E3E"/>
    <w:rsid w:val="109455AA"/>
    <w:rsid w:val="10A1CCEF"/>
    <w:rsid w:val="10BBD609"/>
    <w:rsid w:val="10C7717A"/>
    <w:rsid w:val="10C91E4E"/>
    <w:rsid w:val="10CEB97A"/>
    <w:rsid w:val="10E04F33"/>
    <w:rsid w:val="10E890CC"/>
    <w:rsid w:val="10ED8336"/>
    <w:rsid w:val="10EE6A61"/>
    <w:rsid w:val="10F40BF2"/>
    <w:rsid w:val="10FBBFD2"/>
    <w:rsid w:val="10FC9669"/>
    <w:rsid w:val="110DF8ED"/>
    <w:rsid w:val="110F9F1B"/>
    <w:rsid w:val="11116A51"/>
    <w:rsid w:val="11117233"/>
    <w:rsid w:val="11134DB2"/>
    <w:rsid w:val="111A3796"/>
    <w:rsid w:val="111C17CD"/>
    <w:rsid w:val="111F4A78"/>
    <w:rsid w:val="111F7BE0"/>
    <w:rsid w:val="1121B36B"/>
    <w:rsid w:val="11258DF3"/>
    <w:rsid w:val="11300081"/>
    <w:rsid w:val="11308929"/>
    <w:rsid w:val="11330913"/>
    <w:rsid w:val="113ED6FE"/>
    <w:rsid w:val="11494779"/>
    <w:rsid w:val="1154E432"/>
    <w:rsid w:val="11682850"/>
    <w:rsid w:val="116C2073"/>
    <w:rsid w:val="1170F67A"/>
    <w:rsid w:val="1176D2A7"/>
    <w:rsid w:val="117BE034"/>
    <w:rsid w:val="117FB5C0"/>
    <w:rsid w:val="1191FC0C"/>
    <w:rsid w:val="119499BD"/>
    <w:rsid w:val="11A05D92"/>
    <w:rsid w:val="11BC7441"/>
    <w:rsid w:val="11C2B72E"/>
    <w:rsid w:val="11C305FE"/>
    <w:rsid w:val="11C36328"/>
    <w:rsid w:val="11CC0F4A"/>
    <w:rsid w:val="11CE5D8E"/>
    <w:rsid w:val="11DB8730"/>
    <w:rsid w:val="11DDDF80"/>
    <w:rsid w:val="11E47396"/>
    <w:rsid w:val="11F19DB9"/>
    <w:rsid w:val="11FA5CFF"/>
    <w:rsid w:val="120C9F36"/>
    <w:rsid w:val="120E7AB6"/>
    <w:rsid w:val="12100E79"/>
    <w:rsid w:val="1217ABA0"/>
    <w:rsid w:val="121A16E6"/>
    <w:rsid w:val="121D3ABA"/>
    <w:rsid w:val="1224791F"/>
    <w:rsid w:val="12253AD0"/>
    <w:rsid w:val="122A24FE"/>
    <w:rsid w:val="122B29DB"/>
    <w:rsid w:val="123367D0"/>
    <w:rsid w:val="1236E46B"/>
    <w:rsid w:val="1246864F"/>
    <w:rsid w:val="12526E13"/>
    <w:rsid w:val="12530DA5"/>
    <w:rsid w:val="12534C2A"/>
    <w:rsid w:val="125397CE"/>
    <w:rsid w:val="125A64EC"/>
    <w:rsid w:val="125C2741"/>
    <w:rsid w:val="12614F24"/>
    <w:rsid w:val="126593A8"/>
    <w:rsid w:val="126DA4E6"/>
    <w:rsid w:val="12713370"/>
    <w:rsid w:val="128227B3"/>
    <w:rsid w:val="1282FE08"/>
    <w:rsid w:val="128708FB"/>
    <w:rsid w:val="128A56B5"/>
    <w:rsid w:val="129BD480"/>
    <w:rsid w:val="12A02847"/>
    <w:rsid w:val="12A0B6F2"/>
    <w:rsid w:val="12A0D8B7"/>
    <w:rsid w:val="12A0E93E"/>
    <w:rsid w:val="12A25D59"/>
    <w:rsid w:val="12A9DE6D"/>
    <w:rsid w:val="12AB1A2F"/>
    <w:rsid w:val="12ADA5C7"/>
    <w:rsid w:val="12AFF942"/>
    <w:rsid w:val="12B1D7BF"/>
    <w:rsid w:val="12D6FD86"/>
    <w:rsid w:val="12D8C9C5"/>
    <w:rsid w:val="12DAD30A"/>
    <w:rsid w:val="12DBA748"/>
    <w:rsid w:val="12E29134"/>
    <w:rsid w:val="12E906AA"/>
    <w:rsid w:val="12E9FC9F"/>
    <w:rsid w:val="12EA0B2A"/>
    <w:rsid w:val="12EBE40D"/>
    <w:rsid w:val="12F34053"/>
    <w:rsid w:val="12FDB874"/>
    <w:rsid w:val="12FF7D4A"/>
    <w:rsid w:val="13005D1C"/>
    <w:rsid w:val="13030E4F"/>
    <w:rsid w:val="1305B11B"/>
    <w:rsid w:val="13072331"/>
    <w:rsid w:val="13118F47"/>
    <w:rsid w:val="131E966E"/>
    <w:rsid w:val="13237E23"/>
    <w:rsid w:val="1333E39D"/>
    <w:rsid w:val="133ADD0A"/>
    <w:rsid w:val="1344AA9C"/>
    <w:rsid w:val="13469CA7"/>
    <w:rsid w:val="1349665C"/>
    <w:rsid w:val="1351961E"/>
    <w:rsid w:val="135A0BD3"/>
    <w:rsid w:val="13604516"/>
    <w:rsid w:val="136CEAE7"/>
    <w:rsid w:val="13738B2A"/>
    <w:rsid w:val="137994AB"/>
    <w:rsid w:val="137AF15F"/>
    <w:rsid w:val="137B3FF2"/>
    <w:rsid w:val="137E2604"/>
    <w:rsid w:val="138434DB"/>
    <w:rsid w:val="138DCB35"/>
    <w:rsid w:val="1393C9BB"/>
    <w:rsid w:val="1398DB73"/>
    <w:rsid w:val="1399AB4A"/>
    <w:rsid w:val="13A7513F"/>
    <w:rsid w:val="13B1FC4B"/>
    <w:rsid w:val="13B20F37"/>
    <w:rsid w:val="13B7C09C"/>
    <w:rsid w:val="13B7D196"/>
    <w:rsid w:val="13BB9CD9"/>
    <w:rsid w:val="13CF6792"/>
    <w:rsid w:val="13CF8062"/>
    <w:rsid w:val="13D3D399"/>
    <w:rsid w:val="13D4CD23"/>
    <w:rsid w:val="13D7FD3E"/>
    <w:rsid w:val="13DA70B6"/>
    <w:rsid w:val="13DC05FC"/>
    <w:rsid w:val="13DE043C"/>
    <w:rsid w:val="13E2B912"/>
    <w:rsid w:val="13E7909E"/>
    <w:rsid w:val="13F46B6B"/>
    <w:rsid w:val="13F5E823"/>
    <w:rsid w:val="13FAEF5B"/>
    <w:rsid w:val="140DC3AC"/>
    <w:rsid w:val="1418F589"/>
    <w:rsid w:val="141A351F"/>
    <w:rsid w:val="141B04BC"/>
    <w:rsid w:val="141DECAE"/>
    <w:rsid w:val="14212F41"/>
    <w:rsid w:val="1425E011"/>
    <w:rsid w:val="142A46C7"/>
    <w:rsid w:val="143046BC"/>
    <w:rsid w:val="14317AB3"/>
    <w:rsid w:val="14371CBC"/>
    <w:rsid w:val="143B958B"/>
    <w:rsid w:val="143CC83F"/>
    <w:rsid w:val="1442EFF7"/>
    <w:rsid w:val="14483E9A"/>
    <w:rsid w:val="144AF1B7"/>
    <w:rsid w:val="14546FD7"/>
    <w:rsid w:val="146A561C"/>
    <w:rsid w:val="147C494B"/>
    <w:rsid w:val="14889B8C"/>
    <w:rsid w:val="149A5526"/>
    <w:rsid w:val="149C56C0"/>
    <w:rsid w:val="14AC2D3E"/>
    <w:rsid w:val="14BBD9BD"/>
    <w:rsid w:val="14BD3A58"/>
    <w:rsid w:val="14C04F35"/>
    <w:rsid w:val="14C06DE0"/>
    <w:rsid w:val="14C74576"/>
    <w:rsid w:val="14D15CD9"/>
    <w:rsid w:val="14D1EC49"/>
    <w:rsid w:val="14D33FF0"/>
    <w:rsid w:val="14D75A45"/>
    <w:rsid w:val="14DB0C65"/>
    <w:rsid w:val="14DB6890"/>
    <w:rsid w:val="14E50EDD"/>
    <w:rsid w:val="14E910E1"/>
    <w:rsid w:val="14F3004A"/>
    <w:rsid w:val="14FBCB51"/>
    <w:rsid w:val="14FEA827"/>
    <w:rsid w:val="150946A8"/>
    <w:rsid w:val="15117639"/>
    <w:rsid w:val="15164CC4"/>
    <w:rsid w:val="1518AD00"/>
    <w:rsid w:val="15197BFA"/>
    <w:rsid w:val="15240215"/>
    <w:rsid w:val="1524D7D9"/>
    <w:rsid w:val="152D8E0A"/>
    <w:rsid w:val="15347EEC"/>
    <w:rsid w:val="1534989D"/>
    <w:rsid w:val="15415AF8"/>
    <w:rsid w:val="1550C939"/>
    <w:rsid w:val="1559B6F1"/>
    <w:rsid w:val="15641546"/>
    <w:rsid w:val="15642FFA"/>
    <w:rsid w:val="156E8ACD"/>
    <w:rsid w:val="1573C826"/>
    <w:rsid w:val="1578D40B"/>
    <w:rsid w:val="158816A4"/>
    <w:rsid w:val="1597E50E"/>
    <w:rsid w:val="159FD295"/>
    <w:rsid w:val="15A6A04C"/>
    <w:rsid w:val="15A8FBF6"/>
    <w:rsid w:val="15ACF418"/>
    <w:rsid w:val="15B2E68F"/>
    <w:rsid w:val="15B31251"/>
    <w:rsid w:val="15B4E694"/>
    <w:rsid w:val="15D5DA81"/>
    <w:rsid w:val="15D90C6E"/>
    <w:rsid w:val="15E1F184"/>
    <w:rsid w:val="15EBEAF1"/>
    <w:rsid w:val="15F9353E"/>
    <w:rsid w:val="15F9D8F9"/>
    <w:rsid w:val="1604D551"/>
    <w:rsid w:val="1606A7D0"/>
    <w:rsid w:val="1618EA31"/>
    <w:rsid w:val="161D319A"/>
    <w:rsid w:val="161DEAA0"/>
    <w:rsid w:val="161EA22A"/>
    <w:rsid w:val="16298B65"/>
    <w:rsid w:val="162C2928"/>
    <w:rsid w:val="162D2610"/>
    <w:rsid w:val="162F02CB"/>
    <w:rsid w:val="16362277"/>
    <w:rsid w:val="163A4524"/>
    <w:rsid w:val="1647FCD3"/>
    <w:rsid w:val="164C4E05"/>
    <w:rsid w:val="16552960"/>
    <w:rsid w:val="1663CBA2"/>
    <w:rsid w:val="166D4C6A"/>
    <w:rsid w:val="16718CEE"/>
    <w:rsid w:val="167377D7"/>
    <w:rsid w:val="16757FD7"/>
    <w:rsid w:val="16787B17"/>
    <w:rsid w:val="167F1582"/>
    <w:rsid w:val="1689DADB"/>
    <w:rsid w:val="1691DC3F"/>
    <w:rsid w:val="16921F45"/>
    <w:rsid w:val="16A322B7"/>
    <w:rsid w:val="16A40F80"/>
    <w:rsid w:val="16A741C3"/>
    <w:rsid w:val="16BF6E3C"/>
    <w:rsid w:val="16C087E6"/>
    <w:rsid w:val="16C3F7F7"/>
    <w:rsid w:val="16C4EA87"/>
    <w:rsid w:val="16C7C361"/>
    <w:rsid w:val="16CFC33B"/>
    <w:rsid w:val="16D2E657"/>
    <w:rsid w:val="16D31594"/>
    <w:rsid w:val="16D9A5E6"/>
    <w:rsid w:val="16DC78A6"/>
    <w:rsid w:val="16DED802"/>
    <w:rsid w:val="16E27D2F"/>
    <w:rsid w:val="16EE3A92"/>
    <w:rsid w:val="16EE72E9"/>
    <w:rsid w:val="16FBD919"/>
    <w:rsid w:val="1700B31E"/>
    <w:rsid w:val="1706511B"/>
    <w:rsid w:val="17089855"/>
    <w:rsid w:val="170EE48B"/>
    <w:rsid w:val="17160A47"/>
    <w:rsid w:val="171FF753"/>
    <w:rsid w:val="17253FE3"/>
    <w:rsid w:val="17383FEE"/>
    <w:rsid w:val="173C0741"/>
    <w:rsid w:val="1741524A"/>
    <w:rsid w:val="17452B89"/>
    <w:rsid w:val="1754FC00"/>
    <w:rsid w:val="17596B32"/>
    <w:rsid w:val="175CC305"/>
    <w:rsid w:val="1760F128"/>
    <w:rsid w:val="17662786"/>
    <w:rsid w:val="1767FB0B"/>
    <w:rsid w:val="17690802"/>
    <w:rsid w:val="1770F5F3"/>
    <w:rsid w:val="17777935"/>
    <w:rsid w:val="17813DE2"/>
    <w:rsid w:val="1791A9FF"/>
    <w:rsid w:val="17958DCB"/>
    <w:rsid w:val="17984C81"/>
    <w:rsid w:val="179FC32B"/>
    <w:rsid w:val="17A9B435"/>
    <w:rsid w:val="17AD21A9"/>
    <w:rsid w:val="17AD31AE"/>
    <w:rsid w:val="17AEB647"/>
    <w:rsid w:val="17BC02D1"/>
    <w:rsid w:val="17D13E4E"/>
    <w:rsid w:val="17D56B92"/>
    <w:rsid w:val="17DAAA58"/>
    <w:rsid w:val="17DAF3FC"/>
    <w:rsid w:val="17DC95D7"/>
    <w:rsid w:val="17E7AE18"/>
    <w:rsid w:val="17EA48EC"/>
    <w:rsid w:val="17F2728B"/>
    <w:rsid w:val="17FABC3E"/>
    <w:rsid w:val="17FBB2BD"/>
    <w:rsid w:val="18063958"/>
    <w:rsid w:val="18064568"/>
    <w:rsid w:val="180BA68D"/>
    <w:rsid w:val="180BA884"/>
    <w:rsid w:val="180ED125"/>
    <w:rsid w:val="18254584"/>
    <w:rsid w:val="182A4F47"/>
    <w:rsid w:val="182AF243"/>
    <w:rsid w:val="18354F0F"/>
    <w:rsid w:val="18371DB1"/>
    <w:rsid w:val="1846BB68"/>
    <w:rsid w:val="184B8C7F"/>
    <w:rsid w:val="1858A6E9"/>
    <w:rsid w:val="186421D9"/>
    <w:rsid w:val="186AC173"/>
    <w:rsid w:val="187E957A"/>
    <w:rsid w:val="18A6DA20"/>
    <w:rsid w:val="18AB7F93"/>
    <w:rsid w:val="18ACBCFA"/>
    <w:rsid w:val="18B3BAB8"/>
    <w:rsid w:val="18B9E94A"/>
    <w:rsid w:val="18BA8F05"/>
    <w:rsid w:val="18BBEE92"/>
    <w:rsid w:val="18BC7C6B"/>
    <w:rsid w:val="18BE35BB"/>
    <w:rsid w:val="18BFCC55"/>
    <w:rsid w:val="18C35612"/>
    <w:rsid w:val="18C8B9E5"/>
    <w:rsid w:val="18CD4AE4"/>
    <w:rsid w:val="18D40817"/>
    <w:rsid w:val="18D45B77"/>
    <w:rsid w:val="18E48C6D"/>
    <w:rsid w:val="18EFECCF"/>
    <w:rsid w:val="19003B91"/>
    <w:rsid w:val="190DCE92"/>
    <w:rsid w:val="191DADE6"/>
    <w:rsid w:val="1924D88D"/>
    <w:rsid w:val="19306A69"/>
    <w:rsid w:val="1932904E"/>
    <w:rsid w:val="1944AFA4"/>
    <w:rsid w:val="1949BED6"/>
    <w:rsid w:val="194A9C23"/>
    <w:rsid w:val="19501445"/>
    <w:rsid w:val="195D12C4"/>
    <w:rsid w:val="19647381"/>
    <w:rsid w:val="196587C6"/>
    <w:rsid w:val="196C9B46"/>
    <w:rsid w:val="1971E642"/>
    <w:rsid w:val="1979F998"/>
    <w:rsid w:val="197BC54A"/>
    <w:rsid w:val="198EDC8E"/>
    <w:rsid w:val="198FD736"/>
    <w:rsid w:val="198FF467"/>
    <w:rsid w:val="19901AC1"/>
    <w:rsid w:val="1991A027"/>
    <w:rsid w:val="1993EFEC"/>
    <w:rsid w:val="199664CA"/>
    <w:rsid w:val="199B8360"/>
    <w:rsid w:val="199E20BB"/>
    <w:rsid w:val="19A15F0E"/>
    <w:rsid w:val="19A1FDE9"/>
    <w:rsid w:val="19A94BCF"/>
    <w:rsid w:val="19B19551"/>
    <w:rsid w:val="19B9773D"/>
    <w:rsid w:val="19C283FD"/>
    <w:rsid w:val="19C7D00B"/>
    <w:rsid w:val="19CBB199"/>
    <w:rsid w:val="19CC36F1"/>
    <w:rsid w:val="19D0D77A"/>
    <w:rsid w:val="19D1EA50"/>
    <w:rsid w:val="19D9B24F"/>
    <w:rsid w:val="19DDC201"/>
    <w:rsid w:val="19E835D2"/>
    <w:rsid w:val="19F3CB40"/>
    <w:rsid w:val="19FB4C45"/>
    <w:rsid w:val="1A005487"/>
    <w:rsid w:val="1A088110"/>
    <w:rsid w:val="1A115F76"/>
    <w:rsid w:val="1A165233"/>
    <w:rsid w:val="1A1C0F6B"/>
    <w:rsid w:val="1A20E353"/>
    <w:rsid w:val="1A2362A3"/>
    <w:rsid w:val="1A25C7BF"/>
    <w:rsid w:val="1A2A350D"/>
    <w:rsid w:val="1A396A0D"/>
    <w:rsid w:val="1A412A15"/>
    <w:rsid w:val="1A44076A"/>
    <w:rsid w:val="1A457029"/>
    <w:rsid w:val="1A475C97"/>
    <w:rsid w:val="1A529F60"/>
    <w:rsid w:val="1A56AE9D"/>
    <w:rsid w:val="1A57A0D7"/>
    <w:rsid w:val="1A66EAA5"/>
    <w:rsid w:val="1A69D6DA"/>
    <w:rsid w:val="1A7492AF"/>
    <w:rsid w:val="1A760AF5"/>
    <w:rsid w:val="1A7A2ED6"/>
    <w:rsid w:val="1A7AC366"/>
    <w:rsid w:val="1A7F938D"/>
    <w:rsid w:val="1A8192D7"/>
    <w:rsid w:val="1A8279AE"/>
    <w:rsid w:val="1A82CACE"/>
    <w:rsid w:val="1A85CD9F"/>
    <w:rsid w:val="1A86527A"/>
    <w:rsid w:val="1A8A9031"/>
    <w:rsid w:val="1A8DD4B5"/>
    <w:rsid w:val="1A92A17C"/>
    <w:rsid w:val="1AA175FF"/>
    <w:rsid w:val="1AB2738C"/>
    <w:rsid w:val="1AC13459"/>
    <w:rsid w:val="1AC24BD7"/>
    <w:rsid w:val="1ACB1D39"/>
    <w:rsid w:val="1AEE9D20"/>
    <w:rsid w:val="1AF73F5B"/>
    <w:rsid w:val="1B000486"/>
    <w:rsid w:val="1B0733B4"/>
    <w:rsid w:val="1B0734AD"/>
    <w:rsid w:val="1B129C7D"/>
    <w:rsid w:val="1B1F77AD"/>
    <w:rsid w:val="1B20C659"/>
    <w:rsid w:val="1B231BC6"/>
    <w:rsid w:val="1B3CFA42"/>
    <w:rsid w:val="1B3EFA98"/>
    <w:rsid w:val="1B3F6E14"/>
    <w:rsid w:val="1B601461"/>
    <w:rsid w:val="1B6704AF"/>
    <w:rsid w:val="1B6BBD26"/>
    <w:rsid w:val="1B710C58"/>
    <w:rsid w:val="1B726658"/>
    <w:rsid w:val="1B751132"/>
    <w:rsid w:val="1B7965BB"/>
    <w:rsid w:val="1B7BBE13"/>
    <w:rsid w:val="1B86AFB8"/>
    <w:rsid w:val="1B8742D6"/>
    <w:rsid w:val="1B88E577"/>
    <w:rsid w:val="1B8E42EB"/>
    <w:rsid w:val="1B921D82"/>
    <w:rsid w:val="1B992B11"/>
    <w:rsid w:val="1BA4756A"/>
    <w:rsid w:val="1BB86721"/>
    <w:rsid w:val="1BC6A82A"/>
    <w:rsid w:val="1BD9FBED"/>
    <w:rsid w:val="1BDBF620"/>
    <w:rsid w:val="1BE0403F"/>
    <w:rsid w:val="1BE1F12A"/>
    <w:rsid w:val="1BE977DF"/>
    <w:rsid w:val="1BEB19A0"/>
    <w:rsid w:val="1BEC4629"/>
    <w:rsid w:val="1BF6B24F"/>
    <w:rsid w:val="1BF9B94D"/>
    <w:rsid w:val="1BFA62B0"/>
    <w:rsid w:val="1C02DA5C"/>
    <w:rsid w:val="1C0D539F"/>
    <w:rsid w:val="1C15DE90"/>
    <w:rsid w:val="1C21D244"/>
    <w:rsid w:val="1C250D79"/>
    <w:rsid w:val="1C2557C7"/>
    <w:rsid w:val="1C257E89"/>
    <w:rsid w:val="1C277319"/>
    <w:rsid w:val="1C34F368"/>
    <w:rsid w:val="1C35DA74"/>
    <w:rsid w:val="1C3609E7"/>
    <w:rsid w:val="1C3D116D"/>
    <w:rsid w:val="1C3EAE51"/>
    <w:rsid w:val="1C48899D"/>
    <w:rsid w:val="1C4963DE"/>
    <w:rsid w:val="1C4F46F3"/>
    <w:rsid w:val="1C54CABD"/>
    <w:rsid w:val="1C6561C9"/>
    <w:rsid w:val="1C7F0057"/>
    <w:rsid w:val="1C7F1B21"/>
    <w:rsid w:val="1C86982A"/>
    <w:rsid w:val="1C87F0A2"/>
    <w:rsid w:val="1C8A29A2"/>
    <w:rsid w:val="1C8D0F6C"/>
    <w:rsid w:val="1C927A1C"/>
    <w:rsid w:val="1C949171"/>
    <w:rsid w:val="1C9D6F6F"/>
    <w:rsid w:val="1CA152CC"/>
    <w:rsid w:val="1CA2EF8C"/>
    <w:rsid w:val="1CA92337"/>
    <w:rsid w:val="1CB53D20"/>
    <w:rsid w:val="1CBBB29E"/>
    <w:rsid w:val="1CBC96BA"/>
    <w:rsid w:val="1CBDF374"/>
    <w:rsid w:val="1CC2EB1D"/>
    <w:rsid w:val="1CC65453"/>
    <w:rsid w:val="1CC7D85C"/>
    <w:rsid w:val="1CC94B4D"/>
    <w:rsid w:val="1CCE0AE8"/>
    <w:rsid w:val="1CD7E1B2"/>
    <w:rsid w:val="1CD9FBB7"/>
    <w:rsid w:val="1CDF3446"/>
    <w:rsid w:val="1CE03D28"/>
    <w:rsid w:val="1CE807B8"/>
    <w:rsid w:val="1CE886D9"/>
    <w:rsid w:val="1CECC9D3"/>
    <w:rsid w:val="1CEE06E9"/>
    <w:rsid w:val="1CF0D5EF"/>
    <w:rsid w:val="1CFF81C7"/>
    <w:rsid w:val="1D0E3ABC"/>
    <w:rsid w:val="1D11337E"/>
    <w:rsid w:val="1D133EB9"/>
    <w:rsid w:val="1D243C18"/>
    <w:rsid w:val="1D2858B8"/>
    <w:rsid w:val="1D28F1B0"/>
    <w:rsid w:val="1D2A782A"/>
    <w:rsid w:val="1D2DFBBB"/>
    <w:rsid w:val="1D322244"/>
    <w:rsid w:val="1D36F55D"/>
    <w:rsid w:val="1D37D478"/>
    <w:rsid w:val="1D3CBA30"/>
    <w:rsid w:val="1D425012"/>
    <w:rsid w:val="1D46AABD"/>
    <w:rsid w:val="1D499A1F"/>
    <w:rsid w:val="1D525ED1"/>
    <w:rsid w:val="1D63A51A"/>
    <w:rsid w:val="1D6AEFF1"/>
    <w:rsid w:val="1D735C69"/>
    <w:rsid w:val="1D73E33E"/>
    <w:rsid w:val="1D8B69B7"/>
    <w:rsid w:val="1DA29B59"/>
    <w:rsid w:val="1DB11002"/>
    <w:rsid w:val="1DB4E17B"/>
    <w:rsid w:val="1DBCEF81"/>
    <w:rsid w:val="1DBEF1A9"/>
    <w:rsid w:val="1DBF33B3"/>
    <w:rsid w:val="1DC752C3"/>
    <w:rsid w:val="1DC922DB"/>
    <w:rsid w:val="1DCEEAF8"/>
    <w:rsid w:val="1DD51B81"/>
    <w:rsid w:val="1DD6DBE8"/>
    <w:rsid w:val="1DD8621B"/>
    <w:rsid w:val="1DDABC21"/>
    <w:rsid w:val="1DE1A36E"/>
    <w:rsid w:val="1DEFD46A"/>
    <w:rsid w:val="1DF9494A"/>
    <w:rsid w:val="1E031E31"/>
    <w:rsid w:val="1E041EFF"/>
    <w:rsid w:val="1E11926A"/>
    <w:rsid w:val="1E182198"/>
    <w:rsid w:val="1E1AD979"/>
    <w:rsid w:val="1E1EB088"/>
    <w:rsid w:val="1E1F70C8"/>
    <w:rsid w:val="1E241BEA"/>
    <w:rsid w:val="1E24272E"/>
    <w:rsid w:val="1E285A23"/>
    <w:rsid w:val="1E2C8349"/>
    <w:rsid w:val="1E393040"/>
    <w:rsid w:val="1E3A72F7"/>
    <w:rsid w:val="1E3DFB1C"/>
    <w:rsid w:val="1E4AC0BD"/>
    <w:rsid w:val="1E4B2473"/>
    <w:rsid w:val="1E4C6134"/>
    <w:rsid w:val="1E50DEBD"/>
    <w:rsid w:val="1E58671B"/>
    <w:rsid w:val="1E68C64E"/>
    <w:rsid w:val="1E74B9CE"/>
    <w:rsid w:val="1E80DF88"/>
    <w:rsid w:val="1E84B6F5"/>
    <w:rsid w:val="1E8B2E41"/>
    <w:rsid w:val="1E9AF3B1"/>
    <w:rsid w:val="1EAFE304"/>
    <w:rsid w:val="1EB250DC"/>
    <w:rsid w:val="1EBC5B09"/>
    <w:rsid w:val="1EBF9105"/>
    <w:rsid w:val="1EC13AFF"/>
    <w:rsid w:val="1EC41AEF"/>
    <w:rsid w:val="1EC684B1"/>
    <w:rsid w:val="1ECB0AB9"/>
    <w:rsid w:val="1ED7B302"/>
    <w:rsid w:val="1ED9C733"/>
    <w:rsid w:val="1EDC2223"/>
    <w:rsid w:val="1EE57F06"/>
    <w:rsid w:val="1EE8B448"/>
    <w:rsid w:val="1EE8FD85"/>
    <w:rsid w:val="1EEB3532"/>
    <w:rsid w:val="1EFB6AB7"/>
    <w:rsid w:val="1EFDE0D8"/>
    <w:rsid w:val="1F0B1592"/>
    <w:rsid w:val="1F0FB2FD"/>
    <w:rsid w:val="1F13DB4C"/>
    <w:rsid w:val="1F1741E5"/>
    <w:rsid w:val="1F251831"/>
    <w:rsid w:val="1F330F31"/>
    <w:rsid w:val="1F39FD84"/>
    <w:rsid w:val="1F3E31DB"/>
    <w:rsid w:val="1F4B246F"/>
    <w:rsid w:val="1F5D13E6"/>
    <w:rsid w:val="1F720D87"/>
    <w:rsid w:val="1F735BF5"/>
    <w:rsid w:val="1F737D64"/>
    <w:rsid w:val="1F76573B"/>
    <w:rsid w:val="1F79CBE7"/>
    <w:rsid w:val="1F8314BA"/>
    <w:rsid w:val="1F87B05C"/>
    <w:rsid w:val="1F8B3D2F"/>
    <w:rsid w:val="1F8C53A2"/>
    <w:rsid w:val="1F8CDAF4"/>
    <w:rsid w:val="1F9093F5"/>
    <w:rsid w:val="1F92E12C"/>
    <w:rsid w:val="1F95AD3F"/>
    <w:rsid w:val="1F9682B7"/>
    <w:rsid w:val="1F99E8C6"/>
    <w:rsid w:val="1F9CC93F"/>
    <w:rsid w:val="1FADB783"/>
    <w:rsid w:val="1FC9782F"/>
    <w:rsid w:val="1FCB8C22"/>
    <w:rsid w:val="1FD02B32"/>
    <w:rsid w:val="1FD41654"/>
    <w:rsid w:val="1FDB5654"/>
    <w:rsid w:val="1FDEFC18"/>
    <w:rsid w:val="1FE2EF1A"/>
    <w:rsid w:val="1FE561AB"/>
    <w:rsid w:val="1FE652A9"/>
    <w:rsid w:val="1FEFBD85"/>
    <w:rsid w:val="1FFACADC"/>
    <w:rsid w:val="20085BE1"/>
    <w:rsid w:val="2017E647"/>
    <w:rsid w:val="201CF47A"/>
    <w:rsid w:val="201E60BE"/>
    <w:rsid w:val="2020B5B3"/>
    <w:rsid w:val="2024DE7D"/>
    <w:rsid w:val="202F93F9"/>
    <w:rsid w:val="20357D26"/>
    <w:rsid w:val="2038C9C4"/>
    <w:rsid w:val="203BC5E3"/>
    <w:rsid w:val="203C22BC"/>
    <w:rsid w:val="203DCD63"/>
    <w:rsid w:val="203E28AC"/>
    <w:rsid w:val="20450D8E"/>
    <w:rsid w:val="2045FF9C"/>
    <w:rsid w:val="204E57CA"/>
    <w:rsid w:val="204EEF38"/>
    <w:rsid w:val="20516414"/>
    <w:rsid w:val="2053D7F4"/>
    <w:rsid w:val="2066891B"/>
    <w:rsid w:val="206C0F02"/>
    <w:rsid w:val="206EE44E"/>
    <w:rsid w:val="207A9EE8"/>
    <w:rsid w:val="2083D4CD"/>
    <w:rsid w:val="208DC129"/>
    <w:rsid w:val="208F6419"/>
    <w:rsid w:val="20A7081F"/>
    <w:rsid w:val="20B2B4B9"/>
    <w:rsid w:val="20C1948A"/>
    <w:rsid w:val="20CA7AE8"/>
    <w:rsid w:val="20D6DD99"/>
    <w:rsid w:val="20DE3B90"/>
    <w:rsid w:val="20DE4DEF"/>
    <w:rsid w:val="20FED52C"/>
    <w:rsid w:val="20FF5697"/>
    <w:rsid w:val="210D0F38"/>
    <w:rsid w:val="21108AAD"/>
    <w:rsid w:val="2116813D"/>
    <w:rsid w:val="212B79B5"/>
    <w:rsid w:val="212D52FC"/>
    <w:rsid w:val="212F7E0F"/>
    <w:rsid w:val="2130A254"/>
    <w:rsid w:val="213389E4"/>
    <w:rsid w:val="213866A3"/>
    <w:rsid w:val="214B040D"/>
    <w:rsid w:val="21525880"/>
    <w:rsid w:val="2163690F"/>
    <w:rsid w:val="216B057F"/>
    <w:rsid w:val="216BBE8C"/>
    <w:rsid w:val="217281BF"/>
    <w:rsid w:val="21732DDA"/>
    <w:rsid w:val="2178AE92"/>
    <w:rsid w:val="2189DF1D"/>
    <w:rsid w:val="219007DD"/>
    <w:rsid w:val="219134C6"/>
    <w:rsid w:val="2197000C"/>
    <w:rsid w:val="21A93DB1"/>
    <w:rsid w:val="21B00AEC"/>
    <w:rsid w:val="21B6825E"/>
    <w:rsid w:val="21B9A99C"/>
    <w:rsid w:val="21C9CCF2"/>
    <w:rsid w:val="21DC8C3A"/>
    <w:rsid w:val="21DD52DD"/>
    <w:rsid w:val="21F1C94F"/>
    <w:rsid w:val="21FB308D"/>
    <w:rsid w:val="22034403"/>
    <w:rsid w:val="22197510"/>
    <w:rsid w:val="221E3B9E"/>
    <w:rsid w:val="22256AC8"/>
    <w:rsid w:val="222B73B8"/>
    <w:rsid w:val="2230E733"/>
    <w:rsid w:val="2233D4A3"/>
    <w:rsid w:val="224B522F"/>
    <w:rsid w:val="22504E61"/>
    <w:rsid w:val="225A48AE"/>
    <w:rsid w:val="22705FE7"/>
    <w:rsid w:val="227C47CB"/>
    <w:rsid w:val="2287F48F"/>
    <w:rsid w:val="228FB2D9"/>
    <w:rsid w:val="22941333"/>
    <w:rsid w:val="229E7DC6"/>
    <w:rsid w:val="22A8A346"/>
    <w:rsid w:val="22AE08AB"/>
    <w:rsid w:val="22BC0EDC"/>
    <w:rsid w:val="22BD4EC7"/>
    <w:rsid w:val="22C0248C"/>
    <w:rsid w:val="22C08081"/>
    <w:rsid w:val="22C7B0D6"/>
    <w:rsid w:val="22D2FBA9"/>
    <w:rsid w:val="22D77EC8"/>
    <w:rsid w:val="22E31F4D"/>
    <w:rsid w:val="22E5FCBA"/>
    <w:rsid w:val="22EB05C8"/>
    <w:rsid w:val="22EDDD03"/>
    <w:rsid w:val="22EE2C1E"/>
    <w:rsid w:val="22EF9C17"/>
    <w:rsid w:val="22F28024"/>
    <w:rsid w:val="22F827BF"/>
    <w:rsid w:val="22FDE29C"/>
    <w:rsid w:val="230303F6"/>
    <w:rsid w:val="2305E0F2"/>
    <w:rsid w:val="230775AE"/>
    <w:rsid w:val="230EF6BA"/>
    <w:rsid w:val="2318AA0D"/>
    <w:rsid w:val="231A0AC3"/>
    <w:rsid w:val="231DC017"/>
    <w:rsid w:val="2320F482"/>
    <w:rsid w:val="232FEE1D"/>
    <w:rsid w:val="23310550"/>
    <w:rsid w:val="2332A782"/>
    <w:rsid w:val="2335452D"/>
    <w:rsid w:val="23364D57"/>
    <w:rsid w:val="233D2F43"/>
    <w:rsid w:val="234AB64F"/>
    <w:rsid w:val="23554F6B"/>
    <w:rsid w:val="23595D53"/>
    <w:rsid w:val="235BA5FE"/>
    <w:rsid w:val="235DE7BE"/>
    <w:rsid w:val="235F02A1"/>
    <w:rsid w:val="236506AF"/>
    <w:rsid w:val="2374A0EB"/>
    <w:rsid w:val="23761E7B"/>
    <w:rsid w:val="2376D0F1"/>
    <w:rsid w:val="237D080C"/>
    <w:rsid w:val="237DF864"/>
    <w:rsid w:val="238831A0"/>
    <w:rsid w:val="238D359B"/>
    <w:rsid w:val="23907529"/>
    <w:rsid w:val="239E9874"/>
    <w:rsid w:val="23A132C5"/>
    <w:rsid w:val="23A790ED"/>
    <w:rsid w:val="23BDA3C7"/>
    <w:rsid w:val="23BE53E6"/>
    <w:rsid w:val="23CCCA91"/>
    <w:rsid w:val="23CDAF13"/>
    <w:rsid w:val="23D869AA"/>
    <w:rsid w:val="23D94979"/>
    <w:rsid w:val="23DA0BCC"/>
    <w:rsid w:val="23E96A13"/>
    <w:rsid w:val="23E9BBDF"/>
    <w:rsid w:val="23F385B6"/>
    <w:rsid w:val="23F968AB"/>
    <w:rsid w:val="240FD18F"/>
    <w:rsid w:val="24167B9F"/>
    <w:rsid w:val="241D37C3"/>
    <w:rsid w:val="2427327D"/>
    <w:rsid w:val="242BF3C7"/>
    <w:rsid w:val="243147E8"/>
    <w:rsid w:val="24326FD2"/>
    <w:rsid w:val="2432D7E0"/>
    <w:rsid w:val="2432EA74"/>
    <w:rsid w:val="2434B5D6"/>
    <w:rsid w:val="24405BCB"/>
    <w:rsid w:val="24407681"/>
    <w:rsid w:val="2441928F"/>
    <w:rsid w:val="2446A4CB"/>
    <w:rsid w:val="2457DF3D"/>
    <w:rsid w:val="245BC8A9"/>
    <w:rsid w:val="245E776F"/>
    <w:rsid w:val="245F57B0"/>
    <w:rsid w:val="24609171"/>
    <w:rsid w:val="2462D8DF"/>
    <w:rsid w:val="24660A9B"/>
    <w:rsid w:val="24663FD8"/>
    <w:rsid w:val="246B233D"/>
    <w:rsid w:val="246B611A"/>
    <w:rsid w:val="246ECC0A"/>
    <w:rsid w:val="2470069A"/>
    <w:rsid w:val="247B1AD6"/>
    <w:rsid w:val="248163D0"/>
    <w:rsid w:val="249268DE"/>
    <w:rsid w:val="249634C2"/>
    <w:rsid w:val="24A0CEC7"/>
    <w:rsid w:val="24A4A316"/>
    <w:rsid w:val="24A974F3"/>
    <w:rsid w:val="24AD2C3B"/>
    <w:rsid w:val="24B008C8"/>
    <w:rsid w:val="24B77AF3"/>
    <w:rsid w:val="24BBF31B"/>
    <w:rsid w:val="24BFA67A"/>
    <w:rsid w:val="24BFD96B"/>
    <w:rsid w:val="24C19734"/>
    <w:rsid w:val="24C4042D"/>
    <w:rsid w:val="24D6FC43"/>
    <w:rsid w:val="24DA6556"/>
    <w:rsid w:val="24E58D10"/>
    <w:rsid w:val="24ED8DE6"/>
    <w:rsid w:val="24F6C84D"/>
    <w:rsid w:val="25083928"/>
    <w:rsid w:val="2509B0D8"/>
    <w:rsid w:val="250ACDBA"/>
    <w:rsid w:val="250C158D"/>
    <w:rsid w:val="250F8ADD"/>
    <w:rsid w:val="251236A9"/>
    <w:rsid w:val="25125879"/>
    <w:rsid w:val="251430A3"/>
    <w:rsid w:val="25166755"/>
    <w:rsid w:val="25250C3B"/>
    <w:rsid w:val="2531A818"/>
    <w:rsid w:val="2539FD2B"/>
    <w:rsid w:val="253E3810"/>
    <w:rsid w:val="254775A6"/>
    <w:rsid w:val="254CB393"/>
    <w:rsid w:val="2551DE4B"/>
    <w:rsid w:val="25547A72"/>
    <w:rsid w:val="2558E281"/>
    <w:rsid w:val="255B62A1"/>
    <w:rsid w:val="255C5AE6"/>
    <w:rsid w:val="257253ED"/>
    <w:rsid w:val="2574F524"/>
    <w:rsid w:val="2575FD76"/>
    <w:rsid w:val="257806ED"/>
    <w:rsid w:val="257CC999"/>
    <w:rsid w:val="257ED989"/>
    <w:rsid w:val="2585AD8F"/>
    <w:rsid w:val="2586B13B"/>
    <w:rsid w:val="25893B3D"/>
    <w:rsid w:val="258DE8B2"/>
    <w:rsid w:val="25948965"/>
    <w:rsid w:val="2596A3BC"/>
    <w:rsid w:val="2599ADD3"/>
    <w:rsid w:val="25A4FFAE"/>
    <w:rsid w:val="25B4F29F"/>
    <w:rsid w:val="25C0ECD4"/>
    <w:rsid w:val="25C49203"/>
    <w:rsid w:val="25C7A632"/>
    <w:rsid w:val="25DE7E36"/>
    <w:rsid w:val="25E60342"/>
    <w:rsid w:val="25F503F2"/>
    <w:rsid w:val="25F97B11"/>
    <w:rsid w:val="260283D1"/>
    <w:rsid w:val="2605FBCA"/>
    <w:rsid w:val="26096221"/>
    <w:rsid w:val="261CB414"/>
    <w:rsid w:val="261F7D6D"/>
    <w:rsid w:val="262EE1A0"/>
    <w:rsid w:val="2632666E"/>
    <w:rsid w:val="263CDC34"/>
    <w:rsid w:val="263CE095"/>
    <w:rsid w:val="2643648D"/>
    <w:rsid w:val="2649F8DC"/>
    <w:rsid w:val="264F9033"/>
    <w:rsid w:val="26542724"/>
    <w:rsid w:val="265ABC8B"/>
    <w:rsid w:val="2667FD6A"/>
    <w:rsid w:val="26683AF0"/>
    <w:rsid w:val="266E7106"/>
    <w:rsid w:val="2671C684"/>
    <w:rsid w:val="267D16F3"/>
    <w:rsid w:val="267FB06A"/>
    <w:rsid w:val="2687BBC4"/>
    <w:rsid w:val="268BF63D"/>
    <w:rsid w:val="268C23C6"/>
    <w:rsid w:val="268D4C9D"/>
    <w:rsid w:val="269053C9"/>
    <w:rsid w:val="26949B2A"/>
    <w:rsid w:val="2696C1A9"/>
    <w:rsid w:val="2697408A"/>
    <w:rsid w:val="26A7D975"/>
    <w:rsid w:val="26AC808F"/>
    <w:rsid w:val="26AE53FF"/>
    <w:rsid w:val="26B19645"/>
    <w:rsid w:val="26B36677"/>
    <w:rsid w:val="26B54CB6"/>
    <w:rsid w:val="26C4323F"/>
    <w:rsid w:val="26D12471"/>
    <w:rsid w:val="26D274CF"/>
    <w:rsid w:val="26DE2574"/>
    <w:rsid w:val="26E00F02"/>
    <w:rsid w:val="26E5CEF8"/>
    <w:rsid w:val="26F3FCAD"/>
    <w:rsid w:val="2700AF90"/>
    <w:rsid w:val="27015275"/>
    <w:rsid w:val="270182CA"/>
    <w:rsid w:val="27033F00"/>
    <w:rsid w:val="2707F791"/>
    <w:rsid w:val="270D8333"/>
    <w:rsid w:val="271141DD"/>
    <w:rsid w:val="271167CB"/>
    <w:rsid w:val="271186B3"/>
    <w:rsid w:val="2713A492"/>
    <w:rsid w:val="271CB155"/>
    <w:rsid w:val="2730775D"/>
    <w:rsid w:val="2733D781"/>
    <w:rsid w:val="2734A018"/>
    <w:rsid w:val="2736711F"/>
    <w:rsid w:val="2736F20A"/>
    <w:rsid w:val="273CD910"/>
    <w:rsid w:val="27463F46"/>
    <w:rsid w:val="2747CD82"/>
    <w:rsid w:val="274952A7"/>
    <w:rsid w:val="274A690E"/>
    <w:rsid w:val="275AD215"/>
    <w:rsid w:val="275FE72B"/>
    <w:rsid w:val="27623AE1"/>
    <w:rsid w:val="276C983A"/>
    <w:rsid w:val="276D54DB"/>
    <w:rsid w:val="27706E5D"/>
    <w:rsid w:val="2775E1E0"/>
    <w:rsid w:val="2777F4D9"/>
    <w:rsid w:val="277DA770"/>
    <w:rsid w:val="2787A0C9"/>
    <w:rsid w:val="27934F09"/>
    <w:rsid w:val="2799924F"/>
    <w:rsid w:val="279B558D"/>
    <w:rsid w:val="27A4EDEF"/>
    <w:rsid w:val="27AD5E0C"/>
    <w:rsid w:val="27AEF5B5"/>
    <w:rsid w:val="27B06D2D"/>
    <w:rsid w:val="27C67301"/>
    <w:rsid w:val="27C9344F"/>
    <w:rsid w:val="27CE966B"/>
    <w:rsid w:val="27E232F8"/>
    <w:rsid w:val="27F15387"/>
    <w:rsid w:val="27F95D39"/>
    <w:rsid w:val="27F965AA"/>
    <w:rsid w:val="27FAA97D"/>
    <w:rsid w:val="27FBAD4E"/>
    <w:rsid w:val="27FBE077"/>
    <w:rsid w:val="280C824C"/>
    <w:rsid w:val="28144226"/>
    <w:rsid w:val="281DACE9"/>
    <w:rsid w:val="2820DF0B"/>
    <w:rsid w:val="2826D4AC"/>
    <w:rsid w:val="2827C71F"/>
    <w:rsid w:val="2834DBC0"/>
    <w:rsid w:val="28367A98"/>
    <w:rsid w:val="283C70DB"/>
    <w:rsid w:val="285136CF"/>
    <w:rsid w:val="28530256"/>
    <w:rsid w:val="2862954D"/>
    <w:rsid w:val="28659826"/>
    <w:rsid w:val="2867E862"/>
    <w:rsid w:val="28782D86"/>
    <w:rsid w:val="28829B95"/>
    <w:rsid w:val="2882EA76"/>
    <w:rsid w:val="28830554"/>
    <w:rsid w:val="2889A963"/>
    <w:rsid w:val="289E1E68"/>
    <w:rsid w:val="28A07360"/>
    <w:rsid w:val="28A9E2AB"/>
    <w:rsid w:val="28AA64D1"/>
    <w:rsid w:val="28B2737D"/>
    <w:rsid w:val="28BD3392"/>
    <w:rsid w:val="28C0182B"/>
    <w:rsid w:val="28D1F97E"/>
    <w:rsid w:val="28D311E7"/>
    <w:rsid w:val="28DD2BFC"/>
    <w:rsid w:val="28E30DA7"/>
    <w:rsid w:val="28E85667"/>
    <w:rsid w:val="28F85DC0"/>
    <w:rsid w:val="28FA7899"/>
    <w:rsid w:val="28FB0252"/>
    <w:rsid w:val="28FF1ED3"/>
    <w:rsid w:val="2901505D"/>
    <w:rsid w:val="290280BB"/>
    <w:rsid w:val="29032DA5"/>
    <w:rsid w:val="2908C69A"/>
    <w:rsid w:val="290A5B1A"/>
    <w:rsid w:val="29243E60"/>
    <w:rsid w:val="29509515"/>
    <w:rsid w:val="2957C2BE"/>
    <w:rsid w:val="295AC496"/>
    <w:rsid w:val="296AD0A0"/>
    <w:rsid w:val="296E6AE3"/>
    <w:rsid w:val="297124A8"/>
    <w:rsid w:val="29724A64"/>
    <w:rsid w:val="297E0FF9"/>
    <w:rsid w:val="2981A55E"/>
    <w:rsid w:val="2983E7DC"/>
    <w:rsid w:val="298F66BD"/>
    <w:rsid w:val="299662CF"/>
    <w:rsid w:val="299707F8"/>
    <w:rsid w:val="299F0AD5"/>
    <w:rsid w:val="29A77F57"/>
    <w:rsid w:val="29A8CAC9"/>
    <w:rsid w:val="29BEC13F"/>
    <w:rsid w:val="29C968BB"/>
    <w:rsid w:val="29CE63C3"/>
    <w:rsid w:val="29D071FF"/>
    <w:rsid w:val="29D2D8A2"/>
    <w:rsid w:val="29D8D473"/>
    <w:rsid w:val="29E53375"/>
    <w:rsid w:val="29E6F14A"/>
    <w:rsid w:val="29ED6649"/>
    <w:rsid w:val="29EE251B"/>
    <w:rsid w:val="29EFFC93"/>
    <w:rsid w:val="29F0B78B"/>
    <w:rsid w:val="29F2121D"/>
    <w:rsid w:val="29F75C47"/>
    <w:rsid w:val="29FAFECF"/>
    <w:rsid w:val="29FBC377"/>
    <w:rsid w:val="2A066FB5"/>
    <w:rsid w:val="2A076889"/>
    <w:rsid w:val="2A217B54"/>
    <w:rsid w:val="2A2A7602"/>
    <w:rsid w:val="2A2CE661"/>
    <w:rsid w:val="2A3008D3"/>
    <w:rsid w:val="2A325D08"/>
    <w:rsid w:val="2A39FDC8"/>
    <w:rsid w:val="2A39FDF0"/>
    <w:rsid w:val="2A4AD478"/>
    <w:rsid w:val="2A52A420"/>
    <w:rsid w:val="2A55FC7F"/>
    <w:rsid w:val="2A5909F5"/>
    <w:rsid w:val="2A59BC73"/>
    <w:rsid w:val="2A611ACA"/>
    <w:rsid w:val="2A61BDB3"/>
    <w:rsid w:val="2A66ABAB"/>
    <w:rsid w:val="2A6821C7"/>
    <w:rsid w:val="2A786489"/>
    <w:rsid w:val="2A807BA8"/>
    <w:rsid w:val="2A84704F"/>
    <w:rsid w:val="2A8B5AD1"/>
    <w:rsid w:val="2A9432DA"/>
    <w:rsid w:val="2AA10804"/>
    <w:rsid w:val="2AA4D2B9"/>
    <w:rsid w:val="2AA67772"/>
    <w:rsid w:val="2AB5CACE"/>
    <w:rsid w:val="2AD49D0D"/>
    <w:rsid w:val="2ADE4813"/>
    <w:rsid w:val="2AE6353E"/>
    <w:rsid w:val="2AF3FE67"/>
    <w:rsid w:val="2B04E1D7"/>
    <w:rsid w:val="2B0BD434"/>
    <w:rsid w:val="2B1635B1"/>
    <w:rsid w:val="2B1F0C5E"/>
    <w:rsid w:val="2B25FB4F"/>
    <w:rsid w:val="2B275A9B"/>
    <w:rsid w:val="2B31A7E8"/>
    <w:rsid w:val="2B325019"/>
    <w:rsid w:val="2B395753"/>
    <w:rsid w:val="2B3A5A21"/>
    <w:rsid w:val="2B3ED7A9"/>
    <w:rsid w:val="2B4C3F83"/>
    <w:rsid w:val="2B560079"/>
    <w:rsid w:val="2B59C5BE"/>
    <w:rsid w:val="2B5C35F7"/>
    <w:rsid w:val="2B65D1C4"/>
    <w:rsid w:val="2B6B4737"/>
    <w:rsid w:val="2B6E9C87"/>
    <w:rsid w:val="2B7B84E3"/>
    <w:rsid w:val="2B7BB94C"/>
    <w:rsid w:val="2B7D6253"/>
    <w:rsid w:val="2B7DA48B"/>
    <w:rsid w:val="2B80833F"/>
    <w:rsid w:val="2B8F9370"/>
    <w:rsid w:val="2B992E5F"/>
    <w:rsid w:val="2BA6B461"/>
    <w:rsid w:val="2BAB54A2"/>
    <w:rsid w:val="2BAE5106"/>
    <w:rsid w:val="2BB037B5"/>
    <w:rsid w:val="2BB16138"/>
    <w:rsid w:val="2BB3F28F"/>
    <w:rsid w:val="2BB3FD6A"/>
    <w:rsid w:val="2BC27C1D"/>
    <w:rsid w:val="2BC2A6BF"/>
    <w:rsid w:val="2BC2BCD3"/>
    <w:rsid w:val="2BC4CBD7"/>
    <w:rsid w:val="2BC9242F"/>
    <w:rsid w:val="2BC9AC23"/>
    <w:rsid w:val="2BCDF1B1"/>
    <w:rsid w:val="2BD15510"/>
    <w:rsid w:val="2BDE7514"/>
    <w:rsid w:val="2BE207B2"/>
    <w:rsid w:val="2BF2BAFE"/>
    <w:rsid w:val="2BF34A41"/>
    <w:rsid w:val="2BF4C144"/>
    <w:rsid w:val="2BFABA07"/>
    <w:rsid w:val="2C0F0008"/>
    <w:rsid w:val="2C10177B"/>
    <w:rsid w:val="2C18DD90"/>
    <w:rsid w:val="2C1A09A2"/>
    <w:rsid w:val="2C1BFD1B"/>
    <w:rsid w:val="2C20885F"/>
    <w:rsid w:val="2C265667"/>
    <w:rsid w:val="2C2CEFC7"/>
    <w:rsid w:val="2C2F01DA"/>
    <w:rsid w:val="2C34CE63"/>
    <w:rsid w:val="2C36A129"/>
    <w:rsid w:val="2C373D40"/>
    <w:rsid w:val="2C39AF5A"/>
    <w:rsid w:val="2C3A6795"/>
    <w:rsid w:val="2C3C1503"/>
    <w:rsid w:val="2C3DF176"/>
    <w:rsid w:val="2C3F7245"/>
    <w:rsid w:val="2C49262A"/>
    <w:rsid w:val="2C4A1947"/>
    <w:rsid w:val="2C5A5CC4"/>
    <w:rsid w:val="2C657F4F"/>
    <w:rsid w:val="2C664A49"/>
    <w:rsid w:val="2C7D122C"/>
    <w:rsid w:val="2C8E2BE1"/>
    <w:rsid w:val="2C93F8D5"/>
    <w:rsid w:val="2C96EDC2"/>
    <w:rsid w:val="2C99B939"/>
    <w:rsid w:val="2C9BEFCA"/>
    <w:rsid w:val="2CA6C365"/>
    <w:rsid w:val="2CA706FB"/>
    <w:rsid w:val="2CB06F9A"/>
    <w:rsid w:val="2CB5D660"/>
    <w:rsid w:val="2CC1E361"/>
    <w:rsid w:val="2CCD2883"/>
    <w:rsid w:val="2CDB3756"/>
    <w:rsid w:val="2CDB68BD"/>
    <w:rsid w:val="2CDCB7D6"/>
    <w:rsid w:val="2CF05340"/>
    <w:rsid w:val="2CF44C01"/>
    <w:rsid w:val="2D037E6E"/>
    <w:rsid w:val="2D0598AD"/>
    <w:rsid w:val="2D066AD2"/>
    <w:rsid w:val="2D0EDF9C"/>
    <w:rsid w:val="2D0FB206"/>
    <w:rsid w:val="2D1310EE"/>
    <w:rsid w:val="2D19CB4E"/>
    <w:rsid w:val="2D1DFAFA"/>
    <w:rsid w:val="2D1F7E5B"/>
    <w:rsid w:val="2D1FE131"/>
    <w:rsid w:val="2D2A12C6"/>
    <w:rsid w:val="2D2B30D0"/>
    <w:rsid w:val="2D303EC5"/>
    <w:rsid w:val="2D315B74"/>
    <w:rsid w:val="2D3602ED"/>
    <w:rsid w:val="2D46B110"/>
    <w:rsid w:val="2D46DA50"/>
    <w:rsid w:val="2D484D5B"/>
    <w:rsid w:val="2D496DC2"/>
    <w:rsid w:val="2D59A17F"/>
    <w:rsid w:val="2D616B2E"/>
    <w:rsid w:val="2D660E07"/>
    <w:rsid w:val="2D6681EF"/>
    <w:rsid w:val="2D679FDA"/>
    <w:rsid w:val="2D6E9889"/>
    <w:rsid w:val="2D78D425"/>
    <w:rsid w:val="2D7FC7DD"/>
    <w:rsid w:val="2D80EAE7"/>
    <w:rsid w:val="2D84E3ED"/>
    <w:rsid w:val="2D853132"/>
    <w:rsid w:val="2D9DC116"/>
    <w:rsid w:val="2DA6283F"/>
    <w:rsid w:val="2DB8EE75"/>
    <w:rsid w:val="2DB979A1"/>
    <w:rsid w:val="2DB9C98B"/>
    <w:rsid w:val="2DBF316F"/>
    <w:rsid w:val="2DBF4692"/>
    <w:rsid w:val="2DD34CBB"/>
    <w:rsid w:val="2DEABB01"/>
    <w:rsid w:val="2DED5FC9"/>
    <w:rsid w:val="2DFA23A2"/>
    <w:rsid w:val="2E06EBE5"/>
    <w:rsid w:val="2E07A83C"/>
    <w:rsid w:val="2E0B59BD"/>
    <w:rsid w:val="2E0F3713"/>
    <w:rsid w:val="2E172286"/>
    <w:rsid w:val="2E1A5B46"/>
    <w:rsid w:val="2E1AC717"/>
    <w:rsid w:val="2E205178"/>
    <w:rsid w:val="2E28317D"/>
    <w:rsid w:val="2E2D08C6"/>
    <w:rsid w:val="2E2F6C43"/>
    <w:rsid w:val="2E31DE78"/>
    <w:rsid w:val="2E324D45"/>
    <w:rsid w:val="2E325877"/>
    <w:rsid w:val="2E359CC0"/>
    <w:rsid w:val="2E4428D2"/>
    <w:rsid w:val="2E462D5E"/>
    <w:rsid w:val="2E5336AD"/>
    <w:rsid w:val="2E59F881"/>
    <w:rsid w:val="2E6B0FAB"/>
    <w:rsid w:val="2E76786B"/>
    <w:rsid w:val="2E78F8E5"/>
    <w:rsid w:val="2E79F4DF"/>
    <w:rsid w:val="2E7C8D5A"/>
    <w:rsid w:val="2E80D969"/>
    <w:rsid w:val="2E84911E"/>
    <w:rsid w:val="2E86BC01"/>
    <w:rsid w:val="2E8E3823"/>
    <w:rsid w:val="2E92C39F"/>
    <w:rsid w:val="2E98B3F0"/>
    <w:rsid w:val="2EA33038"/>
    <w:rsid w:val="2EAB0471"/>
    <w:rsid w:val="2EAC68BF"/>
    <w:rsid w:val="2EAE85C9"/>
    <w:rsid w:val="2EB50315"/>
    <w:rsid w:val="2EC15305"/>
    <w:rsid w:val="2EC20A3C"/>
    <w:rsid w:val="2EC29F53"/>
    <w:rsid w:val="2EC9D3A3"/>
    <w:rsid w:val="2ECAA35B"/>
    <w:rsid w:val="2ECC03B1"/>
    <w:rsid w:val="2EDD3585"/>
    <w:rsid w:val="2EE2CEBA"/>
    <w:rsid w:val="2EE37D8E"/>
    <w:rsid w:val="2EE7C4F5"/>
    <w:rsid w:val="2EEA14CF"/>
    <w:rsid w:val="2EF659D6"/>
    <w:rsid w:val="2EFA1122"/>
    <w:rsid w:val="2EFDB67B"/>
    <w:rsid w:val="2EFF7BA0"/>
    <w:rsid w:val="2F04094E"/>
    <w:rsid w:val="2F05DCBF"/>
    <w:rsid w:val="2F0B9B70"/>
    <w:rsid w:val="2F0E8375"/>
    <w:rsid w:val="2F11F371"/>
    <w:rsid w:val="2F1517D6"/>
    <w:rsid w:val="2F22DADF"/>
    <w:rsid w:val="2F25AA4A"/>
    <w:rsid w:val="2F29BE83"/>
    <w:rsid w:val="2F2CC683"/>
    <w:rsid w:val="2F2D7B8D"/>
    <w:rsid w:val="2F2FD7B9"/>
    <w:rsid w:val="2F323520"/>
    <w:rsid w:val="2F3D4000"/>
    <w:rsid w:val="2F40503D"/>
    <w:rsid w:val="2F5E2D7B"/>
    <w:rsid w:val="2F644429"/>
    <w:rsid w:val="2F648ABB"/>
    <w:rsid w:val="2F71C027"/>
    <w:rsid w:val="2F79D247"/>
    <w:rsid w:val="2F7D2CDD"/>
    <w:rsid w:val="2F958DF0"/>
    <w:rsid w:val="2F99BC08"/>
    <w:rsid w:val="2F9C01C9"/>
    <w:rsid w:val="2FA110EC"/>
    <w:rsid w:val="2FA2AA84"/>
    <w:rsid w:val="2FA6E020"/>
    <w:rsid w:val="2FA99B5A"/>
    <w:rsid w:val="2FADDAB2"/>
    <w:rsid w:val="2FAF7048"/>
    <w:rsid w:val="2FB22B72"/>
    <w:rsid w:val="2FBD0BD5"/>
    <w:rsid w:val="2FBD89BC"/>
    <w:rsid w:val="2FC0A2F3"/>
    <w:rsid w:val="2FC116F2"/>
    <w:rsid w:val="2FC3286F"/>
    <w:rsid w:val="2FC38874"/>
    <w:rsid w:val="2FC431E4"/>
    <w:rsid w:val="2FD8B622"/>
    <w:rsid w:val="2FDF2491"/>
    <w:rsid w:val="2FE2E008"/>
    <w:rsid w:val="2FE41470"/>
    <w:rsid w:val="2FE8A0D6"/>
    <w:rsid w:val="2FF85D81"/>
    <w:rsid w:val="300C2C1C"/>
    <w:rsid w:val="3014C14A"/>
    <w:rsid w:val="3016E2B0"/>
    <w:rsid w:val="301B0E46"/>
    <w:rsid w:val="302291A9"/>
    <w:rsid w:val="302709EB"/>
    <w:rsid w:val="3028A54F"/>
    <w:rsid w:val="302C78B4"/>
    <w:rsid w:val="304072E1"/>
    <w:rsid w:val="30419F0E"/>
    <w:rsid w:val="3041DE92"/>
    <w:rsid w:val="30443EE1"/>
    <w:rsid w:val="3045D142"/>
    <w:rsid w:val="30485FE2"/>
    <w:rsid w:val="30565A4D"/>
    <w:rsid w:val="3056E4E2"/>
    <w:rsid w:val="306A007E"/>
    <w:rsid w:val="3085529F"/>
    <w:rsid w:val="308803B8"/>
    <w:rsid w:val="30892BDE"/>
    <w:rsid w:val="309801C8"/>
    <w:rsid w:val="30A0FF99"/>
    <w:rsid w:val="30ACDCCF"/>
    <w:rsid w:val="30B01728"/>
    <w:rsid w:val="30B5BAAA"/>
    <w:rsid w:val="30B90A40"/>
    <w:rsid w:val="30BB99CC"/>
    <w:rsid w:val="30BEFE9F"/>
    <w:rsid w:val="30BF2CD1"/>
    <w:rsid w:val="30C2CE9D"/>
    <w:rsid w:val="30CF269E"/>
    <w:rsid w:val="30D8F927"/>
    <w:rsid w:val="30F056C2"/>
    <w:rsid w:val="30F2B175"/>
    <w:rsid w:val="30F36ED6"/>
    <w:rsid w:val="30F81160"/>
    <w:rsid w:val="30F99059"/>
    <w:rsid w:val="3102D99A"/>
    <w:rsid w:val="3106866F"/>
    <w:rsid w:val="310D207D"/>
    <w:rsid w:val="310F0EA6"/>
    <w:rsid w:val="31122574"/>
    <w:rsid w:val="31201D00"/>
    <w:rsid w:val="3122519B"/>
    <w:rsid w:val="31290EF7"/>
    <w:rsid w:val="312D3710"/>
    <w:rsid w:val="3137BD2A"/>
    <w:rsid w:val="313864BF"/>
    <w:rsid w:val="31398149"/>
    <w:rsid w:val="313E0057"/>
    <w:rsid w:val="31408BBF"/>
    <w:rsid w:val="31444688"/>
    <w:rsid w:val="3144B636"/>
    <w:rsid w:val="315571A7"/>
    <w:rsid w:val="315A844E"/>
    <w:rsid w:val="316222E3"/>
    <w:rsid w:val="31713804"/>
    <w:rsid w:val="3186F9D4"/>
    <w:rsid w:val="318D73A1"/>
    <w:rsid w:val="3192A2DE"/>
    <w:rsid w:val="31938EC3"/>
    <w:rsid w:val="3199FC24"/>
    <w:rsid w:val="319CFFF1"/>
    <w:rsid w:val="31AE5F94"/>
    <w:rsid w:val="31B06A89"/>
    <w:rsid w:val="31B7AFB6"/>
    <w:rsid w:val="31C7E35F"/>
    <w:rsid w:val="31C80E1A"/>
    <w:rsid w:val="31C8F7AF"/>
    <w:rsid w:val="31CAE6E7"/>
    <w:rsid w:val="31CE7CBA"/>
    <w:rsid w:val="31CFA14E"/>
    <w:rsid w:val="31DF8D7E"/>
    <w:rsid w:val="31DFBC77"/>
    <w:rsid w:val="31E7E7B2"/>
    <w:rsid w:val="31F676FC"/>
    <w:rsid w:val="31F885B8"/>
    <w:rsid w:val="31F986CE"/>
    <w:rsid w:val="31FF2CB8"/>
    <w:rsid w:val="320D8698"/>
    <w:rsid w:val="320F9687"/>
    <w:rsid w:val="3212C14D"/>
    <w:rsid w:val="321BF551"/>
    <w:rsid w:val="3224F0E7"/>
    <w:rsid w:val="3226606D"/>
    <w:rsid w:val="3227DAF0"/>
    <w:rsid w:val="322B908E"/>
    <w:rsid w:val="3234D254"/>
    <w:rsid w:val="323C4F58"/>
    <w:rsid w:val="32444440"/>
    <w:rsid w:val="32491C88"/>
    <w:rsid w:val="324AAD4C"/>
    <w:rsid w:val="324F985A"/>
    <w:rsid w:val="3262E7C7"/>
    <w:rsid w:val="32687D36"/>
    <w:rsid w:val="327287B2"/>
    <w:rsid w:val="3276C794"/>
    <w:rsid w:val="32777ED9"/>
    <w:rsid w:val="32878624"/>
    <w:rsid w:val="32882923"/>
    <w:rsid w:val="328D88B1"/>
    <w:rsid w:val="3296797F"/>
    <w:rsid w:val="329815A1"/>
    <w:rsid w:val="32A0161C"/>
    <w:rsid w:val="32A316D9"/>
    <w:rsid w:val="32B08A7D"/>
    <w:rsid w:val="32B21061"/>
    <w:rsid w:val="32BCDA29"/>
    <w:rsid w:val="32BEB820"/>
    <w:rsid w:val="32C39D8F"/>
    <w:rsid w:val="32CC6F82"/>
    <w:rsid w:val="32D160E4"/>
    <w:rsid w:val="32D31400"/>
    <w:rsid w:val="32D63AD0"/>
    <w:rsid w:val="32DE5C0E"/>
    <w:rsid w:val="32E106BF"/>
    <w:rsid w:val="32E1A551"/>
    <w:rsid w:val="32E24E6B"/>
    <w:rsid w:val="32E29C9D"/>
    <w:rsid w:val="32EDD6A1"/>
    <w:rsid w:val="32EE303E"/>
    <w:rsid w:val="32F28441"/>
    <w:rsid w:val="32F3D05C"/>
    <w:rsid w:val="32F6070F"/>
    <w:rsid w:val="32F646CC"/>
    <w:rsid w:val="32FC0C89"/>
    <w:rsid w:val="33066C96"/>
    <w:rsid w:val="330A5DF2"/>
    <w:rsid w:val="330EFAFE"/>
    <w:rsid w:val="331F5FEF"/>
    <w:rsid w:val="332AA5C5"/>
    <w:rsid w:val="332CFFB5"/>
    <w:rsid w:val="3330EE16"/>
    <w:rsid w:val="3332D16A"/>
    <w:rsid w:val="33362AF4"/>
    <w:rsid w:val="333C888E"/>
    <w:rsid w:val="33433EC1"/>
    <w:rsid w:val="3343A4E4"/>
    <w:rsid w:val="33455DDA"/>
    <w:rsid w:val="33481BC1"/>
    <w:rsid w:val="334B1C7A"/>
    <w:rsid w:val="33551787"/>
    <w:rsid w:val="337CB8BD"/>
    <w:rsid w:val="337D783F"/>
    <w:rsid w:val="337F5027"/>
    <w:rsid w:val="3381A70F"/>
    <w:rsid w:val="338B1963"/>
    <w:rsid w:val="3395D276"/>
    <w:rsid w:val="33988FE2"/>
    <w:rsid w:val="339C5990"/>
    <w:rsid w:val="33A1FC69"/>
    <w:rsid w:val="33A44CA4"/>
    <w:rsid w:val="33A88B01"/>
    <w:rsid w:val="33AB39E3"/>
    <w:rsid w:val="33AC26C7"/>
    <w:rsid w:val="33ADE3F5"/>
    <w:rsid w:val="33B91D72"/>
    <w:rsid w:val="33BEEF00"/>
    <w:rsid w:val="33CCC8D1"/>
    <w:rsid w:val="33CCE117"/>
    <w:rsid w:val="33D92C80"/>
    <w:rsid w:val="33DA489B"/>
    <w:rsid w:val="33DE8361"/>
    <w:rsid w:val="33E54AD8"/>
    <w:rsid w:val="33ED944D"/>
    <w:rsid w:val="33EF107E"/>
    <w:rsid w:val="33F658F9"/>
    <w:rsid w:val="33FDFCF0"/>
    <w:rsid w:val="340A07AE"/>
    <w:rsid w:val="340E90B0"/>
    <w:rsid w:val="341B57C0"/>
    <w:rsid w:val="34257D76"/>
    <w:rsid w:val="343F72F2"/>
    <w:rsid w:val="34490519"/>
    <w:rsid w:val="344E7326"/>
    <w:rsid w:val="345497A0"/>
    <w:rsid w:val="3455972A"/>
    <w:rsid w:val="3457616C"/>
    <w:rsid w:val="345AD26A"/>
    <w:rsid w:val="346703AC"/>
    <w:rsid w:val="346B7062"/>
    <w:rsid w:val="346ECF4D"/>
    <w:rsid w:val="34746835"/>
    <w:rsid w:val="347EDC5B"/>
    <w:rsid w:val="34811A7D"/>
    <w:rsid w:val="3486B716"/>
    <w:rsid w:val="348BFA30"/>
    <w:rsid w:val="349EBAAE"/>
    <w:rsid w:val="34A5B727"/>
    <w:rsid w:val="34B42BD3"/>
    <w:rsid w:val="34BA09EA"/>
    <w:rsid w:val="34BC5428"/>
    <w:rsid w:val="34BE703E"/>
    <w:rsid w:val="34BF3E97"/>
    <w:rsid w:val="34C624E2"/>
    <w:rsid w:val="34C8B7D0"/>
    <w:rsid w:val="34CCDCB2"/>
    <w:rsid w:val="34CD4A5C"/>
    <w:rsid w:val="34D8F10B"/>
    <w:rsid w:val="34DBB912"/>
    <w:rsid w:val="34EA5886"/>
    <w:rsid w:val="34F5384E"/>
    <w:rsid w:val="34F5A07C"/>
    <w:rsid w:val="34F8E7BE"/>
    <w:rsid w:val="3501501D"/>
    <w:rsid w:val="350AA58C"/>
    <w:rsid w:val="3514D1FF"/>
    <w:rsid w:val="351751BF"/>
    <w:rsid w:val="3523C8E2"/>
    <w:rsid w:val="35253F58"/>
    <w:rsid w:val="35294570"/>
    <w:rsid w:val="352A0C7B"/>
    <w:rsid w:val="35328AA0"/>
    <w:rsid w:val="353375DC"/>
    <w:rsid w:val="3537FC49"/>
    <w:rsid w:val="3538769D"/>
    <w:rsid w:val="353EDA3F"/>
    <w:rsid w:val="3541896B"/>
    <w:rsid w:val="3548F474"/>
    <w:rsid w:val="355173F6"/>
    <w:rsid w:val="35593AE4"/>
    <w:rsid w:val="356BC79D"/>
    <w:rsid w:val="356D8615"/>
    <w:rsid w:val="35729C7A"/>
    <w:rsid w:val="357D9BAB"/>
    <w:rsid w:val="357FDB14"/>
    <w:rsid w:val="358B006B"/>
    <w:rsid w:val="358CD56A"/>
    <w:rsid w:val="3591F338"/>
    <w:rsid w:val="3594FBFE"/>
    <w:rsid w:val="359E68A2"/>
    <w:rsid w:val="35A2587B"/>
    <w:rsid w:val="35A3CBFB"/>
    <w:rsid w:val="35AE0A91"/>
    <w:rsid w:val="35B9BB23"/>
    <w:rsid w:val="35CEBF0B"/>
    <w:rsid w:val="35D009E4"/>
    <w:rsid w:val="35DABE1E"/>
    <w:rsid w:val="35DAF547"/>
    <w:rsid w:val="35E1AD53"/>
    <w:rsid w:val="35E2D16F"/>
    <w:rsid w:val="35E5FA05"/>
    <w:rsid w:val="35EB0623"/>
    <w:rsid w:val="35EDBDAC"/>
    <w:rsid w:val="3604AFC1"/>
    <w:rsid w:val="360525BD"/>
    <w:rsid w:val="360CC1B5"/>
    <w:rsid w:val="360E3F93"/>
    <w:rsid w:val="3611C3A9"/>
    <w:rsid w:val="36180F15"/>
    <w:rsid w:val="361AD27F"/>
    <w:rsid w:val="361C54F8"/>
    <w:rsid w:val="361DAC5D"/>
    <w:rsid w:val="3620C4E7"/>
    <w:rsid w:val="3624404D"/>
    <w:rsid w:val="362F729D"/>
    <w:rsid w:val="36341821"/>
    <w:rsid w:val="36382DD1"/>
    <w:rsid w:val="363BCD37"/>
    <w:rsid w:val="363C4A11"/>
    <w:rsid w:val="3641D968"/>
    <w:rsid w:val="36506AA7"/>
    <w:rsid w:val="365411AA"/>
    <w:rsid w:val="36559297"/>
    <w:rsid w:val="3656009D"/>
    <w:rsid w:val="365C5349"/>
    <w:rsid w:val="365C67E5"/>
    <w:rsid w:val="36669C22"/>
    <w:rsid w:val="368A32BB"/>
    <w:rsid w:val="368C75CD"/>
    <w:rsid w:val="36943913"/>
    <w:rsid w:val="369DD8A7"/>
    <w:rsid w:val="369EDBB0"/>
    <w:rsid w:val="369FBCB3"/>
    <w:rsid w:val="36A20015"/>
    <w:rsid w:val="36B35D68"/>
    <w:rsid w:val="36B461AF"/>
    <w:rsid w:val="36BC95D9"/>
    <w:rsid w:val="36C1A668"/>
    <w:rsid w:val="36C31477"/>
    <w:rsid w:val="36C372E1"/>
    <w:rsid w:val="36C8E778"/>
    <w:rsid w:val="36C95D7B"/>
    <w:rsid w:val="36D594B3"/>
    <w:rsid w:val="36D8850F"/>
    <w:rsid w:val="36DABEF3"/>
    <w:rsid w:val="36DFF093"/>
    <w:rsid w:val="36E33B48"/>
    <w:rsid w:val="36E7E04C"/>
    <w:rsid w:val="36EB1E71"/>
    <w:rsid w:val="36F5D674"/>
    <w:rsid w:val="36F8E4BC"/>
    <w:rsid w:val="36F97498"/>
    <w:rsid w:val="36FC5598"/>
    <w:rsid w:val="36FD0A5E"/>
    <w:rsid w:val="37044F4E"/>
    <w:rsid w:val="3708761B"/>
    <w:rsid w:val="370DBE8E"/>
    <w:rsid w:val="3714FCC1"/>
    <w:rsid w:val="3725A13C"/>
    <w:rsid w:val="373147E1"/>
    <w:rsid w:val="3737EFB0"/>
    <w:rsid w:val="373F1C25"/>
    <w:rsid w:val="37483B6F"/>
    <w:rsid w:val="3749C1FF"/>
    <w:rsid w:val="37507C1A"/>
    <w:rsid w:val="37566247"/>
    <w:rsid w:val="3758A27C"/>
    <w:rsid w:val="376064FF"/>
    <w:rsid w:val="37648F62"/>
    <w:rsid w:val="37685F92"/>
    <w:rsid w:val="3777AD74"/>
    <w:rsid w:val="377F8101"/>
    <w:rsid w:val="37875E5B"/>
    <w:rsid w:val="3790B4DA"/>
    <w:rsid w:val="379F220D"/>
    <w:rsid w:val="37A18EC3"/>
    <w:rsid w:val="37A2A1FC"/>
    <w:rsid w:val="37AADECD"/>
    <w:rsid w:val="37B959E5"/>
    <w:rsid w:val="37BB5CB9"/>
    <w:rsid w:val="37BCA070"/>
    <w:rsid w:val="37BF5F1D"/>
    <w:rsid w:val="37BF800F"/>
    <w:rsid w:val="37C2A262"/>
    <w:rsid w:val="37C4D4A2"/>
    <w:rsid w:val="37C791ED"/>
    <w:rsid w:val="37CEF519"/>
    <w:rsid w:val="37D6E730"/>
    <w:rsid w:val="37DC2BFD"/>
    <w:rsid w:val="37DF1029"/>
    <w:rsid w:val="37E01689"/>
    <w:rsid w:val="37E92668"/>
    <w:rsid w:val="37EB5D13"/>
    <w:rsid w:val="37EC17AC"/>
    <w:rsid w:val="37F709C1"/>
    <w:rsid w:val="37FF9863"/>
    <w:rsid w:val="380058DF"/>
    <w:rsid w:val="380D2EDF"/>
    <w:rsid w:val="380F9910"/>
    <w:rsid w:val="38108C21"/>
    <w:rsid w:val="38151344"/>
    <w:rsid w:val="3818D587"/>
    <w:rsid w:val="382CFD3F"/>
    <w:rsid w:val="382DEFE8"/>
    <w:rsid w:val="3835F435"/>
    <w:rsid w:val="383DBA55"/>
    <w:rsid w:val="384414D7"/>
    <w:rsid w:val="3847E13F"/>
    <w:rsid w:val="385B76EB"/>
    <w:rsid w:val="385E03E1"/>
    <w:rsid w:val="3866CD2D"/>
    <w:rsid w:val="38814D0D"/>
    <w:rsid w:val="3885F0F4"/>
    <w:rsid w:val="3886F182"/>
    <w:rsid w:val="388F79CC"/>
    <w:rsid w:val="38937FE4"/>
    <w:rsid w:val="38957DFD"/>
    <w:rsid w:val="3897F9FD"/>
    <w:rsid w:val="38A49E72"/>
    <w:rsid w:val="38A7D4D0"/>
    <w:rsid w:val="38B6DC27"/>
    <w:rsid w:val="38B8058F"/>
    <w:rsid w:val="38BECB87"/>
    <w:rsid w:val="38C89897"/>
    <w:rsid w:val="38D72575"/>
    <w:rsid w:val="38D72646"/>
    <w:rsid w:val="38DAECF3"/>
    <w:rsid w:val="38E93383"/>
    <w:rsid w:val="38EA7337"/>
    <w:rsid w:val="38EE326B"/>
    <w:rsid w:val="38FF52E8"/>
    <w:rsid w:val="3909E6BF"/>
    <w:rsid w:val="390F19BD"/>
    <w:rsid w:val="390FF2F1"/>
    <w:rsid w:val="391A29D0"/>
    <w:rsid w:val="391B654B"/>
    <w:rsid w:val="391D05B7"/>
    <w:rsid w:val="39280FA9"/>
    <w:rsid w:val="3930CBF1"/>
    <w:rsid w:val="393AEC08"/>
    <w:rsid w:val="393C6DEF"/>
    <w:rsid w:val="394B874A"/>
    <w:rsid w:val="3958ABAF"/>
    <w:rsid w:val="3965CE39"/>
    <w:rsid w:val="396A421A"/>
    <w:rsid w:val="396BEE18"/>
    <w:rsid w:val="39767BB7"/>
    <w:rsid w:val="397B8716"/>
    <w:rsid w:val="397BA2ED"/>
    <w:rsid w:val="397F3A6A"/>
    <w:rsid w:val="3982094C"/>
    <w:rsid w:val="398C70B7"/>
    <w:rsid w:val="398E9B0B"/>
    <w:rsid w:val="3994AA3A"/>
    <w:rsid w:val="39A14C52"/>
    <w:rsid w:val="39A1ED99"/>
    <w:rsid w:val="39A5B667"/>
    <w:rsid w:val="39AE757C"/>
    <w:rsid w:val="39C09CED"/>
    <w:rsid w:val="39C2FF5A"/>
    <w:rsid w:val="39C3F4C5"/>
    <w:rsid w:val="39D2CC19"/>
    <w:rsid w:val="39DBE71D"/>
    <w:rsid w:val="39DFC0C8"/>
    <w:rsid w:val="39E32681"/>
    <w:rsid w:val="39E55FD5"/>
    <w:rsid w:val="39EFA366"/>
    <w:rsid w:val="39F97F08"/>
    <w:rsid w:val="39FB6156"/>
    <w:rsid w:val="39FD61C6"/>
    <w:rsid w:val="3A06F260"/>
    <w:rsid w:val="3A07A91F"/>
    <w:rsid w:val="3A0804D4"/>
    <w:rsid w:val="3A0F409A"/>
    <w:rsid w:val="3A10ECE5"/>
    <w:rsid w:val="3A14FA6E"/>
    <w:rsid w:val="3A17DA13"/>
    <w:rsid w:val="3A187F4F"/>
    <w:rsid w:val="3A26B580"/>
    <w:rsid w:val="3A337D3F"/>
    <w:rsid w:val="3A41D378"/>
    <w:rsid w:val="3A444BA2"/>
    <w:rsid w:val="3A460C4E"/>
    <w:rsid w:val="3A478622"/>
    <w:rsid w:val="3A4B4DF3"/>
    <w:rsid w:val="3A4DCDA9"/>
    <w:rsid w:val="3A572D3C"/>
    <w:rsid w:val="3A610A87"/>
    <w:rsid w:val="3A664C92"/>
    <w:rsid w:val="3A6C9C88"/>
    <w:rsid w:val="3A6CF02F"/>
    <w:rsid w:val="3A6D3CEC"/>
    <w:rsid w:val="3A7A90D6"/>
    <w:rsid w:val="3A7F28CD"/>
    <w:rsid w:val="3A84D282"/>
    <w:rsid w:val="3A84E73D"/>
    <w:rsid w:val="3A85F096"/>
    <w:rsid w:val="3A90B50A"/>
    <w:rsid w:val="3A92FB57"/>
    <w:rsid w:val="3A981ECC"/>
    <w:rsid w:val="3A991E85"/>
    <w:rsid w:val="3A9A6817"/>
    <w:rsid w:val="3AA0583C"/>
    <w:rsid w:val="3AA534D2"/>
    <w:rsid w:val="3AA71B26"/>
    <w:rsid w:val="3AADB3C4"/>
    <w:rsid w:val="3AAE8A90"/>
    <w:rsid w:val="3AB0294F"/>
    <w:rsid w:val="3AB526EC"/>
    <w:rsid w:val="3AB6A153"/>
    <w:rsid w:val="3AB80117"/>
    <w:rsid w:val="3AB8A8B8"/>
    <w:rsid w:val="3ABC8951"/>
    <w:rsid w:val="3AC46CC2"/>
    <w:rsid w:val="3AC9E097"/>
    <w:rsid w:val="3ACD76CE"/>
    <w:rsid w:val="3ADCD03D"/>
    <w:rsid w:val="3ADD478A"/>
    <w:rsid w:val="3ADFE749"/>
    <w:rsid w:val="3AE52282"/>
    <w:rsid w:val="3AFB5C6A"/>
    <w:rsid w:val="3B0E4240"/>
    <w:rsid w:val="3B0F74CE"/>
    <w:rsid w:val="3B16F905"/>
    <w:rsid w:val="3B1AA043"/>
    <w:rsid w:val="3B1CD460"/>
    <w:rsid w:val="3B1D5BCC"/>
    <w:rsid w:val="3B221E5C"/>
    <w:rsid w:val="3B2A2499"/>
    <w:rsid w:val="3B2FFC1C"/>
    <w:rsid w:val="3B3556F4"/>
    <w:rsid w:val="3B4450B5"/>
    <w:rsid w:val="3B553921"/>
    <w:rsid w:val="3B669256"/>
    <w:rsid w:val="3B701F83"/>
    <w:rsid w:val="3B772A16"/>
    <w:rsid w:val="3B80603E"/>
    <w:rsid w:val="3B82E4B4"/>
    <w:rsid w:val="3B834937"/>
    <w:rsid w:val="3B869BBA"/>
    <w:rsid w:val="3B87AE4F"/>
    <w:rsid w:val="3B8A0545"/>
    <w:rsid w:val="3B8B2915"/>
    <w:rsid w:val="3B8C5210"/>
    <w:rsid w:val="3B9444A3"/>
    <w:rsid w:val="3B99A34F"/>
    <w:rsid w:val="3B9DD79F"/>
    <w:rsid w:val="3BA1A325"/>
    <w:rsid w:val="3BA8A543"/>
    <w:rsid w:val="3BB134C2"/>
    <w:rsid w:val="3BBDEF89"/>
    <w:rsid w:val="3BC112D5"/>
    <w:rsid w:val="3BC810AE"/>
    <w:rsid w:val="3BCA4922"/>
    <w:rsid w:val="3BCBEE98"/>
    <w:rsid w:val="3BD5B59C"/>
    <w:rsid w:val="3BDB6097"/>
    <w:rsid w:val="3BE44A22"/>
    <w:rsid w:val="3BE63685"/>
    <w:rsid w:val="3BE95A70"/>
    <w:rsid w:val="3BF495EC"/>
    <w:rsid w:val="3BF9D1A9"/>
    <w:rsid w:val="3BFA5751"/>
    <w:rsid w:val="3BFC0AF1"/>
    <w:rsid w:val="3C02B90B"/>
    <w:rsid w:val="3C0E3B0A"/>
    <w:rsid w:val="3C191528"/>
    <w:rsid w:val="3C1CAE06"/>
    <w:rsid w:val="3C1DDC8D"/>
    <w:rsid w:val="3C22EDB4"/>
    <w:rsid w:val="3C2A7D43"/>
    <w:rsid w:val="3C2E4528"/>
    <w:rsid w:val="3C31D7D2"/>
    <w:rsid w:val="3C435A68"/>
    <w:rsid w:val="3C43F277"/>
    <w:rsid w:val="3C44A3D1"/>
    <w:rsid w:val="3C4B171B"/>
    <w:rsid w:val="3C5334BF"/>
    <w:rsid w:val="3C552D38"/>
    <w:rsid w:val="3C5A33B7"/>
    <w:rsid w:val="3C5F6E7A"/>
    <w:rsid w:val="3C6094FE"/>
    <w:rsid w:val="3C67091B"/>
    <w:rsid w:val="3C69B88F"/>
    <w:rsid w:val="3C6D44A1"/>
    <w:rsid w:val="3C7BB630"/>
    <w:rsid w:val="3C840929"/>
    <w:rsid w:val="3C8A12B2"/>
    <w:rsid w:val="3C8A4A06"/>
    <w:rsid w:val="3C9E3650"/>
    <w:rsid w:val="3C9ED7D3"/>
    <w:rsid w:val="3CA0E028"/>
    <w:rsid w:val="3CA141D5"/>
    <w:rsid w:val="3CA88506"/>
    <w:rsid w:val="3CAC8FC3"/>
    <w:rsid w:val="3CAE5EB7"/>
    <w:rsid w:val="3CB2CD39"/>
    <w:rsid w:val="3CB328EA"/>
    <w:rsid w:val="3CB67875"/>
    <w:rsid w:val="3CB82041"/>
    <w:rsid w:val="3CBE1F01"/>
    <w:rsid w:val="3CBFEA9D"/>
    <w:rsid w:val="3CC242C9"/>
    <w:rsid w:val="3CC2E0FE"/>
    <w:rsid w:val="3CC3C12F"/>
    <w:rsid w:val="3CCB2C39"/>
    <w:rsid w:val="3CD11633"/>
    <w:rsid w:val="3CD63C1F"/>
    <w:rsid w:val="3CDA53A8"/>
    <w:rsid w:val="3CDAC7A0"/>
    <w:rsid w:val="3CE14685"/>
    <w:rsid w:val="3CE7048F"/>
    <w:rsid w:val="3CE79D2B"/>
    <w:rsid w:val="3CE810A6"/>
    <w:rsid w:val="3CEBE4F4"/>
    <w:rsid w:val="3CECF599"/>
    <w:rsid w:val="3CEEA664"/>
    <w:rsid w:val="3D03F431"/>
    <w:rsid w:val="3D097DA1"/>
    <w:rsid w:val="3D0C0AB6"/>
    <w:rsid w:val="3D0EA6E2"/>
    <w:rsid w:val="3D280DFC"/>
    <w:rsid w:val="3D288460"/>
    <w:rsid w:val="3D2A69E0"/>
    <w:rsid w:val="3D393F50"/>
    <w:rsid w:val="3D4116D5"/>
    <w:rsid w:val="3D4279AA"/>
    <w:rsid w:val="3D465275"/>
    <w:rsid w:val="3D4CC420"/>
    <w:rsid w:val="3D5125BD"/>
    <w:rsid w:val="3D53005C"/>
    <w:rsid w:val="3D56B506"/>
    <w:rsid w:val="3D5A90AB"/>
    <w:rsid w:val="3D6005AD"/>
    <w:rsid w:val="3D6120BE"/>
    <w:rsid w:val="3D61DA57"/>
    <w:rsid w:val="3D632541"/>
    <w:rsid w:val="3D6518CE"/>
    <w:rsid w:val="3D744946"/>
    <w:rsid w:val="3D7C7B67"/>
    <w:rsid w:val="3D7F6B3A"/>
    <w:rsid w:val="3D878276"/>
    <w:rsid w:val="3D8E5D20"/>
    <w:rsid w:val="3D987DCE"/>
    <w:rsid w:val="3D9C3884"/>
    <w:rsid w:val="3DAAC6A2"/>
    <w:rsid w:val="3DAB3487"/>
    <w:rsid w:val="3DB25D58"/>
    <w:rsid w:val="3DB2FE9C"/>
    <w:rsid w:val="3DBC5CF1"/>
    <w:rsid w:val="3DBCB560"/>
    <w:rsid w:val="3DC5B4D0"/>
    <w:rsid w:val="3DD1F7D6"/>
    <w:rsid w:val="3DD8D732"/>
    <w:rsid w:val="3DE2E4A0"/>
    <w:rsid w:val="3DFB9C12"/>
    <w:rsid w:val="3DFFFC98"/>
    <w:rsid w:val="3E0607DC"/>
    <w:rsid w:val="3E07438F"/>
    <w:rsid w:val="3E1B68B5"/>
    <w:rsid w:val="3E1EB9DC"/>
    <w:rsid w:val="3E290BE5"/>
    <w:rsid w:val="3E2AD532"/>
    <w:rsid w:val="3E2DB2D1"/>
    <w:rsid w:val="3E4612CE"/>
    <w:rsid w:val="3E489E0D"/>
    <w:rsid w:val="3E4DC678"/>
    <w:rsid w:val="3E55CFC8"/>
    <w:rsid w:val="3E5EDB38"/>
    <w:rsid w:val="3E61B93E"/>
    <w:rsid w:val="3E6246B8"/>
    <w:rsid w:val="3E63A388"/>
    <w:rsid w:val="3E6A9148"/>
    <w:rsid w:val="3E6D575D"/>
    <w:rsid w:val="3E70886F"/>
    <w:rsid w:val="3E7457AC"/>
    <w:rsid w:val="3E75C530"/>
    <w:rsid w:val="3E83CB7E"/>
    <w:rsid w:val="3E8E397F"/>
    <w:rsid w:val="3E8FDD04"/>
    <w:rsid w:val="3E93D765"/>
    <w:rsid w:val="3E994F4E"/>
    <w:rsid w:val="3EA999F2"/>
    <w:rsid w:val="3EAC5F18"/>
    <w:rsid w:val="3EB37A5B"/>
    <w:rsid w:val="3EC9E9C0"/>
    <w:rsid w:val="3EDB1169"/>
    <w:rsid w:val="3EDD580F"/>
    <w:rsid w:val="3EE74E49"/>
    <w:rsid w:val="3F126B48"/>
    <w:rsid w:val="3F1621B2"/>
    <w:rsid w:val="3F197A84"/>
    <w:rsid w:val="3F2369A8"/>
    <w:rsid w:val="3F279562"/>
    <w:rsid w:val="3F29A5FB"/>
    <w:rsid w:val="3F29E8CC"/>
    <w:rsid w:val="3F2A9D06"/>
    <w:rsid w:val="3F42F827"/>
    <w:rsid w:val="3F46E6E4"/>
    <w:rsid w:val="3F55BB86"/>
    <w:rsid w:val="3F5655E1"/>
    <w:rsid w:val="3F5AB793"/>
    <w:rsid w:val="3F60CD3F"/>
    <w:rsid w:val="3F6CBBAD"/>
    <w:rsid w:val="3F6F38F0"/>
    <w:rsid w:val="3F72ECEB"/>
    <w:rsid w:val="3F878003"/>
    <w:rsid w:val="3FA39521"/>
    <w:rsid w:val="3FA44B13"/>
    <w:rsid w:val="3FA79A2B"/>
    <w:rsid w:val="3FA9035A"/>
    <w:rsid w:val="3FAB958A"/>
    <w:rsid w:val="3FB731EE"/>
    <w:rsid w:val="3FBF287C"/>
    <w:rsid w:val="3FCE932C"/>
    <w:rsid w:val="3FCEC0B6"/>
    <w:rsid w:val="3FD3B0FB"/>
    <w:rsid w:val="3FD5B65A"/>
    <w:rsid w:val="3FD89339"/>
    <w:rsid w:val="3FE0733D"/>
    <w:rsid w:val="3FE722A3"/>
    <w:rsid w:val="3FE9EE47"/>
    <w:rsid w:val="3FF5E09F"/>
    <w:rsid w:val="3FF6476E"/>
    <w:rsid w:val="3FF931DC"/>
    <w:rsid w:val="3FFEC32A"/>
    <w:rsid w:val="400658CD"/>
    <w:rsid w:val="400E9E75"/>
    <w:rsid w:val="4011E067"/>
    <w:rsid w:val="4022CAFB"/>
    <w:rsid w:val="402521A0"/>
    <w:rsid w:val="40322DAD"/>
    <w:rsid w:val="403DC89A"/>
    <w:rsid w:val="403F64AE"/>
    <w:rsid w:val="40469957"/>
    <w:rsid w:val="404A494C"/>
    <w:rsid w:val="404C652D"/>
    <w:rsid w:val="404DCB7B"/>
    <w:rsid w:val="40519690"/>
    <w:rsid w:val="405D1588"/>
    <w:rsid w:val="405D7164"/>
    <w:rsid w:val="405ED719"/>
    <w:rsid w:val="406FA61A"/>
    <w:rsid w:val="40701B51"/>
    <w:rsid w:val="4084A8C8"/>
    <w:rsid w:val="4089DA14"/>
    <w:rsid w:val="408E828C"/>
    <w:rsid w:val="40A3057B"/>
    <w:rsid w:val="40A5AC13"/>
    <w:rsid w:val="40A6E9E0"/>
    <w:rsid w:val="40A8A9A4"/>
    <w:rsid w:val="40BFDFA9"/>
    <w:rsid w:val="40C0E858"/>
    <w:rsid w:val="40C25E2A"/>
    <w:rsid w:val="40CA2EC6"/>
    <w:rsid w:val="40CC2358"/>
    <w:rsid w:val="40D1809A"/>
    <w:rsid w:val="40E3E793"/>
    <w:rsid w:val="40E59CBC"/>
    <w:rsid w:val="40EA6C67"/>
    <w:rsid w:val="40F15FAD"/>
    <w:rsid w:val="40FADB1A"/>
    <w:rsid w:val="40FE41EE"/>
    <w:rsid w:val="40FE557E"/>
    <w:rsid w:val="410A5498"/>
    <w:rsid w:val="410C8FC6"/>
    <w:rsid w:val="4119ECDC"/>
    <w:rsid w:val="411B9A4E"/>
    <w:rsid w:val="411D7F1F"/>
    <w:rsid w:val="411DB748"/>
    <w:rsid w:val="412DBB35"/>
    <w:rsid w:val="4130E207"/>
    <w:rsid w:val="4135759E"/>
    <w:rsid w:val="4135B026"/>
    <w:rsid w:val="413B52FA"/>
    <w:rsid w:val="413BC7F0"/>
    <w:rsid w:val="413C541F"/>
    <w:rsid w:val="414336F2"/>
    <w:rsid w:val="41483A9D"/>
    <w:rsid w:val="41486970"/>
    <w:rsid w:val="414A00DB"/>
    <w:rsid w:val="414A260C"/>
    <w:rsid w:val="415A9927"/>
    <w:rsid w:val="4162489A"/>
    <w:rsid w:val="41671CE6"/>
    <w:rsid w:val="416E198B"/>
    <w:rsid w:val="417188C0"/>
    <w:rsid w:val="4173B3EF"/>
    <w:rsid w:val="417622E2"/>
    <w:rsid w:val="4180ECAC"/>
    <w:rsid w:val="418A8249"/>
    <w:rsid w:val="41952544"/>
    <w:rsid w:val="419C6B93"/>
    <w:rsid w:val="41A1162B"/>
    <w:rsid w:val="41A37B09"/>
    <w:rsid w:val="41A4DD76"/>
    <w:rsid w:val="41A9BD55"/>
    <w:rsid w:val="41AFCAA7"/>
    <w:rsid w:val="41B11250"/>
    <w:rsid w:val="41BA7EC5"/>
    <w:rsid w:val="41BD0A0C"/>
    <w:rsid w:val="41BD90AE"/>
    <w:rsid w:val="41C067D4"/>
    <w:rsid w:val="41C504CA"/>
    <w:rsid w:val="41C7FF29"/>
    <w:rsid w:val="41CFA512"/>
    <w:rsid w:val="41D67CBD"/>
    <w:rsid w:val="41DC22A1"/>
    <w:rsid w:val="41F089BD"/>
    <w:rsid w:val="41F4EB42"/>
    <w:rsid w:val="41FC2879"/>
    <w:rsid w:val="41FCADB9"/>
    <w:rsid w:val="42073C54"/>
    <w:rsid w:val="420F68C5"/>
    <w:rsid w:val="42135499"/>
    <w:rsid w:val="4217CA3A"/>
    <w:rsid w:val="421FF642"/>
    <w:rsid w:val="4227001C"/>
    <w:rsid w:val="4228FD6D"/>
    <w:rsid w:val="422E114F"/>
    <w:rsid w:val="4234EFBC"/>
    <w:rsid w:val="423D40BA"/>
    <w:rsid w:val="423D704B"/>
    <w:rsid w:val="423DF5F7"/>
    <w:rsid w:val="42410823"/>
    <w:rsid w:val="4252E3A1"/>
    <w:rsid w:val="4260136C"/>
    <w:rsid w:val="426031DD"/>
    <w:rsid w:val="42762B4F"/>
    <w:rsid w:val="42790F3C"/>
    <w:rsid w:val="4279A8C6"/>
    <w:rsid w:val="427ADA6A"/>
    <w:rsid w:val="427BF8E1"/>
    <w:rsid w:val="42840872"/>
    <w:rsid w:val="4287F23D"/>
    <w:rsid w:val="428A1305"/>
    <w:rsid w:val="428A6CA7"/>
    <w:rsid w:val="42962CB1"/>
    <w:rsid w:val="429EF0EE"/>
    <w:rsid w:val="42A14FF2"/>
    <w:rsid w:val="42A62BCF"/>
    <w:rsid w:val="42A86027"/>
    <w:rsid w:val="42AE8044"/>
    <w:rsid w:val="42C4A27B"/>
    <w:rsid w:val="42CAA4C5"/>
    <w:rsid w:val="42CBA5B9"/>
    <w:rsid w:val="42CD76B0"/>
    <w:rsid w:val="42CFDCF8"/>
    <w:rsid w:val="42D016C0"/>
    <w:rsid w:val="42D3E602"/>
    <w:rsid w:val="42E1EA37"/>
    <w:rsid w:val="42E244C9"/>
    <w:rsid w:val="42E32219"/>
    <w:rsid w:val="42E89EC7"/>
    <w:rsid w:val="42F3A813"/>
    <w:rsid w:val="43009BBA"/>
    <w:rsid w:val="430338C5"/>
    <w:rsid w:val="430C9090"/>
    <w:rsid w:val="430EE760"/>
    <w:rsid w:val="4322131A"/>
    <w:rsid w:val="43234677"/>
    <w:rsid w:val="432A8379"/>
    <w:rsid w:val="432FFA20"/>
    <w:rsid w:val="4337422C"/>
    <w:rsid w:val="433A7A3C"/>
    <w:rsid w:val="43413989"/>
    <w:rsid w:val="43414814"/>
    <w:rsid w:val="4342EC0B"/>
    <w:rsid w:val="43502EDE"/>
    <w:rsid w:val="43508987"/>
    <w:rsid w:val="43534CD8"/>
    <w:rsid w:val="4355D656"/>
    <w:rsid w:val="436B4E3F"/>
    <w:rsid w:val="436FDA80"/>
    <w:rsid w:val="437CC18C"/>
    <w:rsid w:val="43823BB6"/>
    <w:rsid w:val="438618A2"/>
    <w:rsid w:val="43876A86"/>
    <w:rsid w:val="4388564C"/>
    <w:rsid w:val="438A04D4"/>
    <w:rsid w:val="4391743C"/>
    <w:rsid w:val="4394A79F"/>
    <w:rsid w:val="43961D05"/>
    <w:rsid w:val="439B9918"/>
    <w:rsid w:val="43AA40BE"/>
    <w:rsid w:val="43AC6526"/>
    <w:rsid w:val="43B6FAE9"/>
    <w:rsid w:val="43BD0E33"/>
    <w:rsid w:val="43C8EB93"/>
    <w:rsid w:val="43CB03A7"/>
    <w:rsid w:val="43D2A321"/>
    <w:rsid w:val="43D48C62"/>
    <w:rsid w:val="43D81916"/>
    <w:rsid w:val="43DEBBC0"/>
    <w:rsid w:val="43DF1B9E"/>
    <w:rsid w:val="43DF4922"/>
    <w:rsid w:val="43E189EB"/>
    <w:rsid w:val="43E9FC1A"/>
    <w:rsid w:val="43F92727"/>
    <w:rsid w:val="43FED43C"/>
    <w:rsid w:val="4401AF7C"/>
    <w:rsid w:val="44024071"/>
    <w:rsid w:val="44040A9F"/>
    <w:rsid w:val="4408ABE8"/>
    <w:rsid w:val="440D5CA9"/>
    <w:rsid w:val="441ECD07"/>
    <w:rsid w:val="44213200"/>
    <w:rsid w:val="442937E3"/>
    <w:rsid w:val="443970A6"/>
    <w:rsid w:val="444C7DDC"/>
    <w:rsid w:val="444CA834"/>
    <w:rsid w:val="444E9AE5"/>
    <w:rsid w:val="4469DD99"/>
    <w:rsid w:val="446D17DF"/>
    <w:rsid w:val="4470BEE1"/>
    <w:rsid w:val="4472C9EC"/>
    <w:rsid w:val="4476430A"/>
    <w:rsid w:val="4478FAEB"/>
    <w:rsid w:val="447BB16B"/>
    <w:rsid w:val="4488CAF3"/>
    <w:rsid w:val="448ADC9A"/>
    <w:rsid w:val="448D7B66"/>
    <w:rsid w:val="44919472"/>
    <w:rsid w:val="44981ED6"/>
    <w:rsid w:val="44A4EAE2"/>
    <w:rsid w:val="44BC8507"/>
    <w:rsid w:val="44BE4689"/>
    <w:rsid w:val="44C52774"/>
    <w:rsid w:val="44C66EE8"/>
    <w:rsid w:val="44C8F508"/>
    <w:rsid w:val="44C9D6D1"/>
    <w:rsid w:val="44CDD982"/>
    <w:rsid w:val="44CF35EF"/>
    <w:rsid w:val="44E32BC9"/>
    <w:rsid w:val="44F5D50E"/>
    <w:rsid w:val="44FC49E1"/>
    <w:rsid w:val="4501446E"/>
    <w:rsid w:val="450AD9AA"/>
    <w:rsid w:val="450F2D6C"/>
    <w:rsid w:val="450F90BE"/>
    <w:rsid w:val="453174DB"/>
    <w:rsid w:val="45321F1B"/>
    <w:rsid w:val="45374DD1"/>
    <w:rsid w:val="4540A1D7"/>
    <w:rsid w:val="454355B5"/>
    <w:rsid w:val="4544A8DF"/>
    <w:rsid w:val="4548CB65"/>
    <w:rsid w:val="454D00DE"/>
    <w:rsid w:val="454D25AC"/>
    <w:rsid w:val="45568BAB"/>
    <w:rsid w:val="45585A39"/>
    <w:rsid w:val="4560B9E0"/>
    <w:rsid w:val="45697666"/>
    <w:rsid w:val="456D6421"/>
    <w:rsid w:val="4572B5FD"/>
    <w:rsid w:val="457D70CC"/>
    <w:rsid w:val="458347EF"/>
    <w:rsid w:val="458671BC"/>
    <w:rsid w:val="45968D3D"/>
    <w:rsid w:val="45968D9C"/>
    <w:rsid w:val="45ABA19E"/>
    <w:rsid w:val="45AE3FE2"/>
    <w:rsid w:val="45B17EB1"/>
    <w:rsid w:val="45B4A7E4"/>
    <w:rsid w:val="45B4E10B"/>
    <w:rsid w:val="45C30420"/>
    <w:rsid w:val="45C96382"/>
    <w:rsid w:val="45CB4213"/>
    <w:rsid w:val="45D58E8A"/>
    <w:rsid w:val="45DD5787"/>
    <w:rsid w:val="45E391A9"/>
    <w:rsid w:val="45EB40DF"/>
    <w:rsid w:val="45F66F18"/>
    <w:rsid w:val="46013245"/>
    <w:rsid w:val="46117CE9"/>
    <w:rsid w:val="4612016D"/>
    <w:rsid w:val="461F0EF9"/>
    <w:rsid w:val="462DA461"/>
    <w:rsid w:val="4639A210"/>
    <w:rsid w:val="4642180D"/>
    <w:rsid w:val="464630EF"/>
    <w:rsid w:val="46476EEE"/>
    <w:rsid w:val="4651A6AE"/>
    <w:rsid w:val="465D63D2"/>
    <w:rsid w:val="466F0BC1"/>
    <w:rsid w:val="467B9B9C"/>
    <w:rsid w:val="467BF42A"/>
    <w:rsid w:val="467D3CD8"/>
    <w:rsid w:val="46819549"/>
    <w:rsid w:val="46834FD1"/>
    <w:rsid w:val="4689C1D1"/>
    <w:rsid w:val="468DF0B3"/>
    <w:rsid w:val="4697A464"/>
    <w:rsid w:val="4698487F"/>
    <w:rsid w:val="4699F529"/>
    <w:rsid w:val="46A6779B"/>
    <w:rsid w:val="46AF2051"/>
    <w:rsid w:val="46B3A233"/>
    <w:rsid w:val="46C12476"/>
    <w:rsid w:val="46C1DA3F"/>
    <w:rsid w:val="46C67104"/>
    <w:rsid w:val="46CA3160"/>
    <w:rsid w:val="46CB6473"/>
    <w:rsid w:val="46CF64CC"/>
    <w:rsid w:val="46DD595D"/>
    <w:rsid w:val="46DF2FFE"/>
    <w:rsid w:val="46E8B4B7"/>
    <w:rsid w:val="46E9C196"/>
    <w:rsid w:val="4700FB5E"/>
    <w:rsid w:val="470466D9"/>
    <w:rsid w:val="4707B251"/>
    <w:rsid w:val="470B1BD2"/>
    <w:rsid w:val="470B5A0A"/>
    <w:rsid w:val="47232994"/>
    <w:rsid w:val="4727FC00"/>
    <w:rsid w:val="472B411C"/>
    <w:rsid w:val="4734C05B"/>
    <w:rsid w:val="4736782B"/>
    <w:rsid w:val="4737F669"/>
    <w:rsid w:val="47434210"/>
    <w:rsid w:val="4751428E"/>
    <w:rsid w:val="47697C59"/>
    <w:rsid w:val="477300CA"/>
    <w:rsid w:val="47739564"/>
    <w:rsid w:val="4775E391"/>
    <w:rsid w:val="47797190"/>
    <w:rsid w:val="477B53ED"/>
    <w:rsid w:val="477C655A"/>
    <w:rsid w:val="477E5B67"/>
    <w:rsid w:val="47815F2F"/>
    <w:rsid w:val="47A8BCCA"/>
    <w:rsid w:val="47A9B030"/>
    <w:rsid w:val="47ABB2F7"/>
    <w:rsid w:val="47B805C0"/>
    <w:rsid w:val="47BD0C90"/>
    <w:rsid w:val="47C131F9"/>
    <w:rsid w:val="47C2CC20"/>
    <w:rsid w:val="47C2D8BA"/>
    <w:rsid w:val="47C5C189"/>
    <w:rsid w:val="47CEA29C"/>
    <w:rsid w:val="47CF0F94"/>
    <w:rsid w:val="47E23E64"/>
    <w:rsid w:val="47E39FD9"/>
    <w:rsid w:val="47E3A383"/>
    <w:rsid w:val="47E4063C"/>
    <w:rsid w:val="47EE7C90"/>
    <w:rsid w:val="48027316"/>
    <w:rsid w:val="4808564F"/>
    <w:rsid w:val="4809AF91"/>
    <w:rsid w:val="4809DFA4"/>
    <w:rsid w:val="480F780B"/>
    <w:rsid w:val="4810CB9D"/>
    <w:rsid w:val="481D59E3"/>
    <w:rsid w:val="482CE3AE"/>
    <w:rsid w:val="482E5084"/>
    <w:rsid w:val="48368102"/>
    <w:rsid w:val="484DD076"/>
    <w:rsid w:val="4854C048"/>
    <w:rsid w:val="4855ACFD"/>
    <w:rsid w:val="487244CC"/>
    <w:rsid w:val="48735EF1"/>
    <w:rsid w:val="488349C1"/>
    <w:rsid w:val="488822C4"/>
    <w:rsid w:val="488D00C0"/>
    <w:rsid w:val="489F2A37"/>
    <w:rsid w:val="48B549E2"/>
    <w:rsid w:val="48B773BE"/>
    <w:rsid w:val="48BA9123"/>
    <w:rsid w:val="48C2DBCB"/>
    <w:rsid w:val="48CE65E3"/>
    <w:rsid w:val="48CF1669"/>
    <w:rsid w:val="48D028B1"/>
    <w:rsid w:val="48DE4F69"/>
    <w:rsid w:val="48DE9D27"/>
    <w:rsid w:val="48E82BD7"/>
    <w:rsid w:val="48EFBDFC"/>
    <w:rsid w:val="48F5E792"/>
    <w:rsid w:val="48F5F293"/>
    <w:rsid w:val="48FE9E2C"/>
    <w:rsid w:val="490073C5"/>
    <w:rsid w:val="49025D5C"/>
    <w:rsid w:val="49041F35"/>
    <w:rsid w:val="490B396B"/>
    <w:rsid w:val="490D174C"/>
    <w:rsid w:val="490ECFB2"/>
    <w:rsid w:val="4910BB11"/>
    <w:rsid w:val="4912B8A9"/>
    <w:rsid w:val="492B8C3D"/>
    <w:rsid w:val="494D9A47"/>
    <w:rsid w:val="497B623F"/>
    <w:rsid w:val="497F0B01"/>
    <w:rsid w:val="49813B5B"/>
    <w:rsid w:val="4995EC7B"/>
    <w:rsid w:val="49A1B400"/>
    <w:rsid w:val="49A931E1"/>
    <w:rsid w:val="49ABDD74"/>
    <w:rsid w:val="49B11871"/>
    <w:rsid w:val="49B252F5"/>
    <w:rsid w:val="49B4EE93"/>
    <w:rsid w:val="49CB8283"/>
    <w:rsid w:val="49D30531"/>
    <w:rsid w:val="49D89DB1"/>
    <w:rsid w:val="49DBEAF0"/>
    <w:rsid w:val="49E35263"/>
    <w:rsid w:val="49EDE5A3"/>
    <w:rsid w:val="49EF2345"/>
    <w:rsid w:val="49F6BFEB"/>
    <w:rsid w:val="49FDC5A8"/>
    <w:rsid w:val="4A08BDD3"/>
    <w:rsid w:val="4A09A2EF"/>
    <w:rsid w:val="4A0A9EFA"/>
    <w:rsid w:val="4A0B5302"/>
    <w:rsid w:val="4A10CDF3"/>
    <w:rsid w:val="4A12219C"/>
    <w:rsid w:val="4A12248A"/>
    <w:rsid w:val="4A126BBF"/>
    <w:rsid w:val="4A133E03"/>
    <w:rsid w:val="4A144940"/>
    <w:rsid w:val="4A18AED7"/>
    <w:rsid w:val="4A18C412"/>
    <w:rsid w:val="4A1F0F8D"/>
    <w:rsid w:val="4A350227"/>
    <w:rsid w:val="4A3663E6"/>
    <w:rsid w:val="4A36A9D5"/>
    <w:rsid w:val="4A4357A3"/>
    <w:rsid w:val="4A559EB6"/>
    <w:rsid w:val="4A63AF91"/>
    <w:rsid w:val="4A6DB174"/>
    <w:rsid w:val="4A73CCC0"/>
    <w:rsid w:val="4A7492BE"/>
    <w:rsid w:val="4A7AEC6A"/>
    <w:rsid w:val="4A806F23"/>
    <w:rsid w:val="4A842E86"/>
    <w:rsid w:val="4A84D117"/>
    <w:rsid w:val="4A868500"/>
    <w:rsid w:val="4A86C2C5"/>
    <w:rsid w:val="4A8E5E44"/>
    <w:rsid w:val="4A93CBD4"/>
    <w:rsid w:val="4A98C20F"/>
    <w:rsid w:val="4AA1E374"/>
    <w:rsid w:val="4AA5AFAF"/>
    <w:rsid w:val="4AAA8CF9"/>
    <w:rsid w:val="4AACCB79"/>
    <w:rsid w:val="4AAFA27E"/>
    <w:rsid w:val="4AB66B9E"/>
    <w:rsid w:val="4ABB47BD"/>
    <w:rsid w:val="4ACCCCE5"/>
    <w:rsid w:val="4AD7121A"/>
    <w:rsid w:val="4ADB5DD0"/>
    <w:rsid w:val="4ADD45D1"/>
    <w:rsid w:val="4AE05F24"/>
    <w:rsid w:val="4AE29BBF"/>
    <w:rsid w:val="4AE4B0A6"/>
    <w:rsid w:val="4AE776AD"/>
    <w:rsid w:val="4AE9EFF5"/>
    <w:rsid w:val="4B01C870"/>
    <w:rsid w:val="4B041808"/>
    <w:rsid w:val="4B090DB7"/>
    <w:rsid w:val="4B0B49C6"/>
    <w:rsid w:val="4B113345"/>
    <w:rsid w:val="4B118661"/>
    <w:rsid w:val="4B12079C"/>
    <w:rsid w:val="4B18D048"/>
    <w:rsid w:val="4B34B904"/>
    <w:rsid w:val="4B35C3A6"/>
    <w:rsid w:val="4B3923EA"/>
    <w:rsid w:val="4B4731B4"/>
    <w:rsid w:val="4B5B0924"/>
    <w:rsid w:val="4B751E1C"/>
    <w:rsid w:val="4B7BF8FC"/>
    <w:rsid w:val="4B8B893E"/>
    <w:rsid w:val="4B8E51AB"/>
    <w:rsid w:val="4B900A6C"/>
    <w:rsid w:val="4B99606C"/>
    <w:rsid w:val="4BA1D09D"/>
    <w:rsid w:val="4BA6947C"/>
    <w:rsid w:val="4BA94FB9"/>
    <w:rsid w:val="4BB43348"/>
    <w:rsid w:val="4BBC88BB"/>
    <w:rsid w:val="4BD0423C"/>
    <w:rsid w:val="4BD0796A"/>
    <w:rsid w:val="4BDD11C5"/>
    <w:rsid w:val="4BE49949"/>
    <w:rsid w:val="4BE4C9D4"/>
    <w:rsid w:val="4BE92B78"/>
    <w:rsid w:val="4BED1CBF"/>
    <w:rsid w:val="4BF96A89"/>
    <w:rsid w:val="4BFA458A"/>
    <w:rsid w:val="4C031FDD"/>
    <w:rsid w:val="4C0C6091"/>
    <w:rsid w:val="4C0FDBED"/>
    <w:rsid w:val="4C1567CF"/>
    <w:rsid w:val="4C1A4B0E"/>
    <w:rsid w:val="4C1CBBEF"/>
    <w:rsid w:val="4C25A281"/>
    <w:rsid w:val="4C2ECF7E"/>
    <w:rsid w:val="4C4013AE"/>
    <w:rsid w:val="4C407811"/>
    <w:rsid w:val="4C551F0B"/>
    <w:rsid w:val="4C6832E3"/>
    <w:rsid w:val="4C69433F"/>
    <w:rsid w:val="4C6B00B5"/>
    <w:rsid w:val="4C77E984"/>
    <w:rsid w:val="4C86D4B1"/>
    <w:rsid w:val="4C8D63BE"/>
    <w:rsid w:val="4C9004FC"/>
    <w:rsid w:val="4CA7E206"/>
    <w:rsid w:val="4CB1E698"/>
    <w:rsid w:val="4CBAA614"/>
    <w:rsid w:val="4CBB344D"/>
    <w:rsid w:val="4CBB80CF"/>
    <w:rsid w:val="4CC19C63"/>
    <w:rsid w:val="4CC372E5"/>
    <w:rsid w:val="4CD759F2"/>
    <w:rsid w:val="4CDF3C9B"/>
    <w:rsid w:val="4CE31DD6"/>
    <w:rsid w:val="4CE7D7D5"/>
    <w:rsid w:val="4CEA4AF1"/>
    <w:rsid w:val="4CF9DE90"/>
    <w:rsid w:val="4D023EE0"/>
    <w:rsid w:val="4D03E47D"/>
    <w:rsid w:val="4D0AB61A"/>
    <w:rsid w:val="4D2398B2"/>
    <w:rsid w:val="4D29D6FD"/>
    <w:rsid w:val="4D35C044"/>
    <w:rsid w:val="4D3ED29A"/>
    <w:rsid w:val="4D4A4DAC"/>
    <w:rsid w:val="4D5D71DA"/>
    <w:rsid w:val="4D63BE29"/>
    <w:rsid w:val="4D665571"/>
    <w:rsid w:val="4D6CFBEB"/>
    <w:rsid w:val="4D71C4D1"/>
    <w:rsid w:val="4D762DB4"/>
    <w:rsid w:val="4D79407B"/>
    <w:rsid w:val="4D7FB950"/>
    <w:rsid w:val="4D855040"/>
    <w:rsid w:val="4D85AE92"/>
    <w:rsid w:val="4D87DF0D"/>
    <w:rsid w:val="4D880066"/>
    <w:rsid w:val="4D899304"/>
    <w:rsid w:val="4D8DB099"/>
    <w:rsid w:val="4D902DE3"/>
    <w:rsid w:val="4DA4A7CF"/>
    <w:rsid w:val="4DA67A17"/>
    <w:rsid w:val="4DA70ECE"/>
    <w:rsid w:val="4DA7BE29"/>
    <w:rsid w:val="4DA8752F"/>
    <w:rsid w:val="4DA93376"/>
    <w:rsid w:val="4DB19E0A"/>
    <w:rsid w:val="4DB1CF55"/>
    <w:rsid w:val="4DB58AB5"/>
    <w:rsid w:val="4DB90C24"/>
    <w:rsid w:val="4DC73197"/>
    <w:rsid w:val="4DC94809"/>
    <w:rsid w:val="4DCF410F"/>
    <w:rsid w:val="4DD7835C"/>
    <w:rsid w:val="4DDE0850"/>
    <w:rsid w:val="4DEA3788"/>
    <w:rsid w:val="4DEC57A6"/>
    <w:rsid w:val="4DEF7484"/>
    <w:rsid w:val="4DF2D13D"/>
    <w:rsid w:val="4DF5507D"/>
    <w:rsid w:val="4DF9D2DE"/>
    <w:rsid w:val="4DF9E0F3"/>
    <w:rsid w:val="4DFD078F"/>
    <w:rsid w:val="4E01B90A"/>
    <w:rsid w:val="4E09C259"/>
    <w:rsid w:val="4E09F239"/>
    <w:rsid w:val="4E0A80F1"/>
    <w:rsid w:val="4E0D32F7"/>
    <w:rsid w:val="4E0F0D74"/>
    <w:rsid w:val="4E185977"/>
    <w:rsid w:val="4E198F43"/>
    <w:rsid w:val="4E1BDA3A"/>
    <w:rsid w:val="4E221B91"/>
    <w:rsid w:val="4E22DF70"/>
    <w:rsid w:val="4E25FEB6"/>
    <w:rsid w:val="4E282138"/>
    <w:rsid w:val="4E4921E4"/>
    <w:rsid w:val="4E517E66"/>
    <w:rsid w:val="4E5474B1"/>
    <w:rsid w:val="4E5EC15F"/>
    <w:rsid w:val="4E5F1928"/>
    <w:rsid w:val="4E666B61"/>
    <w:rsid w:val="4E6C62FD"/>
    <w:rsid w:val="4E763BC6"/>
    <w:rsid w:val="4E76C895"/>
    <w:rsid w:val="4E7FB25C"/>
    <w:rsid w:val="4E827784"/>
    <w:rsid w:val="4E8611D9"/>
    <w:rsid w:val="4E8AB046"/>
    <w:rsid w:val="4E8BEF6C"/>
    <w:rsid w:val="4E8BFD9E"/>
    <w:rsid w:val="4E925707"/>
    <w:rsid w:val="4EA32828"/>
    <w:rsid w:val="4EA39BE0"/>
    <w:rsid w:val="4EA967FF"/>
    <w:rsid w:val="4EABCD54"/>
    <w:rsid w:val="4EB1629F"/>
    <w:rsid w:val="4EB55C37"/>
    <w:rsid w:val="4EB63616"/>
    <w:rsid w:val="4EB6ECD0"/>
    <w:rsid w:val="4EBA74CB"/>
    <w:rsid w:val="4EBD3B99"/>
    <w:rsid w:val="4EC79480"/>
    <w:rsid w:val="4ED02D5A"/>
    <w:rsid w:val="4ED1A557"/>
    <w:rsid w:val="4EE8831B"/>
    <w:rsid w:val="4EEAD9C2"/>
    <w:rsid w:val="4EF6F4F0"/>
    <w:rsid w:val="4F036E34"/>
    <w:rsid w:val="4F1B65EC"/>
    <w:rsid w:val="4F1E423A"/>
    <w:rsid w:val="4F1EE014"/>
    <w:rsid w:val="4F230DA3"/>
    <w:rsid w:val="4F25C1AD"/>
    <w:rsid w:val="4F300479"/>
    <w:rsid w:val="4F31C198"/>
    <w:rsid w:val="4F320AE1"/>
    <w:rsid w:val="4F443CD5"/>
    <w:rsid w:val="4F51F945"/>
    <w:rsid w:val="4F570565"/>
    <w:rsid w:val="4F5B8107"/>
    <w:rsid w:val="4F67AA3B"/>
    <w:rsid w:val="4F690CF3"/>
    <w:rsid w:val="4F6D601D"/>
    <w:rsid w:val="4F731179"/>
    <w:rsid w:val="4F7B3929"/>
    <w:rsid w:val="4F832154"/>
    <w:rsid w:val="4F94DA96"/>
    <w:rsid w:val="4F9630F2"/>
    <w:rsid w:val="4F9D6B47"/>
    <w:rsid w:val="4FA6BE98"/>
    <w:rsid w:val="4FAC8152"/>
    <w:rsid w:val="4FAF9D67"/>
    <w:rsid w:val="4FB23124"/>
    <w:rsid w:val="4FBB1B63"/>
    <w:rsid w:val="4FBB40BA"/>
    <w:rsid w:val="4FC3FC9B"/>
    <w:rsid w:val="4FCB1AB5"/>
    <w:rsid w:val="4FD2F9E0"/>
    <w:rsid w:val="4FD6FA8C"/>
    <w:rsid w:val="4FE86CD7"/>
    <w:rsid w:val="4FED76E4"/>
    <w:rsid w:val="4FF08A02"/>
    <w:rsid w:val="4FF5F726"/>
    <w:rsid w:val="4FF63409"/>
    <w:rsid w:val="4FF8F4EB"/>
    <w:rsid w:val="50011B21"/>
    <w:rsid w:val="50019F13"/>
    <w:rsid w:val="50091CE9"/>
    <w:rsid w:val="5015750D"/>
    <w:rsid w:val="50172610"/>
    <w:rsid w:val="50297AD9"/>
    <w:rsid w:val="5049238D"/>
    <w:rsid w:val="504A1E47"/>
    <w:rsid w:val="5050C682"/>
    <w:rsid w:val="5051C298"/>
    <w:rsid w:val="505543DE"/>
    <w:rsid w:val="5055F185"/>
    <w:rsid w:val="50562C08"/>
    <w:rsid w:val="508A58EE"/>
    <w:rsid w:val="508B51C0"/>
    <w:rsid w:val="508C738E"/>
    <w:rsid w:val="509B71E4"/>
    <w:rsid w:val="509EE7BD"/>
    <w:rsid w:val="50A13F33"/>
    <w:rsid w:val="50ABBBE6"/>
    <w:rsid w:val="50B823BA"/>
    <w:rsid w:val="50BFC624"/>
    <w:rsid w:val="50C83054"/>
    <w:rsid w:val="50CAA183"/>
    <w:rsid w:val="50D20A29"/>
    <w:rsid w:val="50DBAD35"/>
    <w:rsid w:val="50E1EA99"/>
    <w:rsid w:val="50ED1D0D"/>
    <w:rsid w:val="50F55CEE"/>
    <w:rsid w:val="51081564"/>
    <w:rsid w:val="511120EC"/>
    <w:rsid w:val="5111ABCA"/>
    <w:rsid w:val="511B79FB"/>
    <w:rsid w:val="51330D84"/>
    <w:rsid w:val="51352357"/>
    <w:rsid w:val="513A3EF1"/>
    <w:rsid w:val="5141BE42"/>
    <w:rsid w:val="5143681A"/>
    <w:rsid w:val="5144DDE6"/>
    <w:rsid w:val="514D7887"/>
    <w:rsid w:val="514D87EE"/>
    <w:rsid w:val="514F7B4A"/>
    <w:rsid w:val="5159C6CC"/>
    <w:rsid w:val="515F965F"/>
    <w:rsid w:val="51732526"/>
    <w:rsid w:val="5196129B"/>
    <w:rsid w:val="51AB991F"/>
    <w:rsid w:val="51AE62EF"/>
    <w:rsid w:val="51B0AF42"/>
    <w:rsid w:val="51B90F1B"/>
    <w:rsid w:val="51B94B95"/>
    <w:rsid w:val="51C4ED7A"/>
    <w:rsid w:val="51C7D5FD"/>
    <w:rsid w:val="51D836A4"/>
    <w:rsid w:val="51E4ED74"/>
    <w:rsid w:val="51EDD901"/>
    <w:rsid w:val="51FD05FB"/>
    <w:rsid w:val="5206910B"/>
    <w:rsid w:val="5206F5EB"/>
    <w:rsid w:val="520AB8B0"/>
    <w:rsid w:val="520B365D"/>
    <w:rsid w:val="520D094F"/>
    <w:rsid w:val="5215FE57"/>
    <w:rsid w:val="52175C73"/>
    <w:rsid w:val="5219E932"/>
    <w:rsid w:val="522085F8"/>
    <w:rsid w:val="522BAA71"/>
    <w:rsid w:val="522C66AD"/>
    <w:rsid w:val="522E2C0C"/>
    <w:rsid w:val="52305ECF"/>
    <w:rsid w:val="5235E17F"/>
    <w:rsid w:val="523CF915"/>
    <w:rsid w:val="523D4799"/>
    <w:rsid w:val="523EA148"/>
    <w:rsid w:val="5240DBB9"/>
    <w:rsid w:val="52480FD5"/>
    <w:rsid w:val="5248AB9D"/>
    <w:rsid w:val="524BC0C0"/>
    <w:rsid w:val="5259DD6F"/>
    <w:rsid w:val="5264F273"/>
    <w:rsid w:val="5265225F"/>
    <w:rsid w:val="5276A5C4"/>
    <w:rsid w:val="5276ACD2"/>
    <w:rsid w:val="52789ECC"/>
    <w:rsid w:val="527A567C"/>
    <w:rsid w:val="527B1649"/>
    <w:rsid w:val="527CD998"/>
    <w:rsid w:val="52866050"/>
    <w:rsid w:val="5295CBF7"/>
    <w:rsid w:val="5299E283"/>
    <w:rsid w:val="52B46991"/>
    <w:rsid w:val="52B73B47"/>
    <w:rsid w:val="52B7BA1A"/>
    <w:rsid w:val="52B8C821"/>
    <w:rsid w:val="52BFC8C5"/>
    <w:rsid w:val="52C678E0"/>
    <w:rsid w:val="52C73B7A"/>
    <w:rsid w:val="52D0D611"/>
    <w:rsid w:val="52D9B97B"/>
    <w:rsid w:val="52E4EEEC"/>
    <w:rsid w:val="52EA1374"/>
    <w:rsid w:val="5302CC01"/>
    <w:rsid w:val="5307C1AA"/>
    <w:rsid w:val="531498A1"/>
    <w:rsid w:val="531B96A2"/>
    <w:rsid w:val="5329EDFE"/>
    <w:rsid w:val="5331DC3A"/>
    <w:rsid w:val="533211B6"/>
    <w:rsid w:val="534D8BE2"/>
    <w:rsid w:val="535D2F08"/>
    <w:rsid w:val="535ED0B0"/>
    <w:rsid w:val="535F8B08"/>
    <w:rsid w:val="53636D73"/>
    <w:rsid w:val="5368AAD0"/>
    <w:rsid w:val="536FA045"/>
    <w:rsid w:val="53758E28"/>
    <w:rsid w:val="537600A7"/>
    <w:rsid w:val="5384E517"/>
    <w:rsid w:val="53A3E5F1"/>
    <w:rsid w:val="53A73ACA"/>
    <w:rsid w:val="53A99BC9"/>
    <w:rsid w:val="53B0CA6F"/>
    <w:rsid w:val="53BABE90"/>
    <w:rsid w:val="53BD8F03"/>
    <w:rsid w:val="53BFBB6F"/>
    <w:rsid w:val="53C0466E"/>
    <w:rsid w:val="53C690B2"/>
    <w:rsid w:val="53CD06BC"/>
    <w:rsid w:val="53CE3FE4"/>
    <w:rsid w:val="53D42028"/>
    <w:rsid w:val="53D8D2E9"/>
    <w:rsid w:val="53E718DD"/>
    <w:rsid w:val="53E95207"/>
    <w:rsid w:val="53F852A2"/>
    <w:rsid w:val="5419C49F"/>
    <w:rsid w:val="541AD437"/>
    <w:rsid w:val="54221256"/>
    <w:rsid w:val="54308EA7"/>
    <w:rsid w:val="5431CB26"/>
    <w:rsid w:val="543A201C"/>
    <w:rsid w:val="543AFD0A"/>
    <w:rsid w:val="543FB8CC"/>
    <w:rsid w:val="5449AD43"/>
    <w:rsid w:val="54538F17"/>
    <w:rsid w:val="54543DA6"/>
    <w:rsid w:val="54609C49"/>
    <w:rsid w:val="54637236"/>
    <w:rsid w:val="54687B3A"/>
    <w:rsid w:val="54690B76"/>
    <w:rsid w:val="546E8ACD"/>
    <w:rsid w:val="546EF607"/>
    <w:rsid w:val="546F82C0"/>
    <w:rsid w:val="5474B52B"/>
    <w:rsid w:val="548CC95A"/>
    <w:rsid w:val="54961227"/>
    <w:rsid w:val="549D68AB"/>
    <w:rsid w:val="54AFED78"/>
    <w:rsid w:val="54B18C32"/>
    <w:rsid w:val="54B6EE96"/>
    <w:rsid w:val="54D14458"/>
    <w:rsid w:val="54E1D6C5"/>
    <w:rsid w:val="54E58382"/>
    <w:rsid w:val="54E91559"/>
    <w:rsid w:val="54EA29E0"/>
    <w:rsid w:val="54F72901"/>
    <w:rsid w:val="54FC52B2"/>
    <w:rsid w:val="550029B6"/>
    <w:rsid w:val="55006AF5"/>
    <w:rsid w:val="55015BBA"/>
    <w:rsid w:val="550437EE"/>
    <w:rsid w:val="551BCBFC"/>
    <w:rsid w:val="55382350"/>
    <w:rsid w:val="5539B1EC"/>
    <w:rsid w:val="55515BFB"/>
    <w:rsid w:val="55576963"/>
    <w:rsid w:val="555CBC73"/>
    <w:rsid w:val="5563F174"/>
    <w:rsid w:val="55649CCC"/>
    <w:rsid w:val="55672918"/>
    <w:rsid w:val="5569531B"/>
    <w:rsid w:val="556BE2F0"/>
    <w:rsid w:val="556BEAAD"/>
    <w:rsid w:val="5577E97A"/>
    <w:rsid w:val="557A2BA9"/>
    <w:rsid w:val="557EB859"/>
    <w:rsid w:val="5587833D"/>
    <w:rsid w:val="5589C21C"/>
    <w:rsid w:val="559AA783"/>
    <w:rsid w:val="559DE103"/>
    <w:rsid w:val="55A2C309"/>
    <w:rsid w:val="55A46731"/>
    <w:rsid w:val="55A7388C"/>
    <w:rsid w:val="55A913EA"/>
    <w:rsid w:val="55B7D727"/>
    <w:rsid w:val="55BD1CAD"/>
    <w:rsid w:val="55D28271"/>
    <w:rsid w:val="55D3EBE5"/>
    <w:rsid w:val="55D6707B"/>
    <w:rsid w:val="55DE4E66"/>
    <w:rsid w:val="55DFD40F"/>
    <w:rsid w:val="55E25EDF"/>
    <w:rsid w:val="55E8AE8A"/>
    <w:rsid w:val="55EC63DF"/>
    <w:rsid w:val="55F5D8AA"/>
    <w:rsid w:val="55FC3C3A"/>
    <w:rsid w:val="5600CE97"/>
    <w:rsid w:val="560B8834"/>
    <w:rsid w:val="56105414"/>
    <w:rsid w:val="56122CEA"/>
    <w:rsid w:val="562DD450"/>
    <w:rsid w:val="5635C432"/>
    <w:rsid w:val="564D10E5"/>
    <w:rsid w:val="564F4DFB"/>
    <w:rsid w:val="5657F3D9"/>
    <w:rsid w:val="56589C3D"/>
    <w:rsid w:val="5660FA79"/>
    <w:rsid w:val="566A541A"/>
    <w:rsid w:val="566C4926"/>
    <w:rsid w:val="567E0FA2"/>
    <w:rsid w:val="5683EA41"/>
    <w:rsid w:val="568A822D"/>
    <w:rsid w:val="5699BDD2"/>
    <w:rsid w:val="569CBB08"/>
    <w:rsid w:val="56A2E373"/>
    <w:rsid w:val="56AD6F36"/>
    <w:rsid w:val="56AFC7BA"/>
    <w:rsid w:val="56B79FA7"/>
    <w:rsid w:val="56D36C87"/>
    <w:rsid w:val="56D43376"/>
    <w:rsid w:val="56E176E7"/>
    <w:rsid w:val="56E8CCDD"/>
    <w:rsid w:val="56EA067D"/>
    <w:rsid w:val="56ED4600"/>
    <w:rsid w:val="56F13640"/>
    <w:rsid w:val="56F1E304"/>
    <w:rsid w:val="56F78876"/>
    <w:rsid w:val="56F92A70"/>
    <w:rsid w:val="56FD1876"/>
    <w:rsid w:val="56FDBECF"/>
    <w:rsid w:val="56FE5658"/>
    <w:rsid w:val="57004433"/>
    <w:rsid w:val="57035B83"/>
    <w:rsid w:val="570567D5"/>
    <w:rsid w:val="57078E6B"/>
    <w:rsid w:val="570D2C3D"/>
    <w:rsid w:val="571A23C0"/>
    <w:rsid w:val="571BC90E"/>
    <w:rsid w:val="57202E02"/>
    <w:rsid w:val="57238B15"/>
    <w:rsid w:val="572BE156"/>
    <w:rsid w:val="57304789"/>
    <w:rsid w:val="57321CB0"/>
    <w:rsid w:val="573E47C3"/>
    <w:rsid w:val="5742B304"/>
    <w:rsid w:val="5744A683"/>
    <w:rsid w:val="5745631F"/>
    <w:rsid w:val="574CA975"/>
    <w:rsid w:val="57544EC1"/>
    <w:rsid w:val="575707BB"/>
    <w:rsid w:val="5758C9E6"/>
    <w:rsid w:val="57620ED6"/>
    <w:rsid w:val="5765FD28"/>
    <w:rsid w:val="5767CB58"/>
    <w:rsid w:val="577522FD"/>
    <w:rsid w:val="5777E7DD"/>
    <w:rsid w:val="57796474"/>
    <w:rsid w:val="577BA1CF"/>
    <w:rsid w:val="5781AD53"/>
    <w:rsid w:val="5782C320"/>
    <w:rsid w:val="5787697E"/>
    <w:rsid w:val="57974BAC"/>
    <w:rsid w:val="579EBEAB"/>
    <w:rsid w:val="57A9D3C6"/>
    <w:rsid w:val="57AC15E0"/>
    <w:rsid w:val="57B12AF4"/>
    <w:rsid w:val="57B590AF"/>
    <w:rsid w:val="57C92897"/>
    <w:rsid w:val="57D62C9A"/>
    <w:rsid w:val="57D6BBB4"/>
    <w:rsid w:val="57D8C863"/>
    <w:rsid w:val="57DC33A8"/>
    <w:rsid w:val="57E12784"/>
    <w:rsid w:val="57EABEF3"/>
    <w:rsid w:val="57F385A6"/>
    <w:rsid w:val="57FC4683"/>
    <w:rsid w:val="5800097D"/>
    <w:rsid w:val="5808F34E"/>
    <w:rsid w:val="580AE292"/>
    <w:rsid w:val="580B2755"/>
    <w:rsid w:val="58186231"/>
    <w:rsid w:val="5825ED93"/>
    <w:rsid w:val="58276A36"/>
    <w:rsid w:val="58302B64"/>
    <w:rsid w:val="5831F465"/>
    <w:rsid w:val="58382E69"/>
    <w:rsid w:val="583AB80B"/>
    <w:rsid w:val="583CBC11"/>
    <w:rsid w:val="583FA29E"/>
    <w:rsid w:val="58402070"/>
    <w:rsid w:val="584030FD"/>
    <w:rsid w:val="5840F3D7"/>
    <w:rsid w:val="5845BC81"/>
    <w:rsid w:val="58548257"/>
    <w:rsid w:val="585E2086"/>
    <w:rsid w:val="585E9CAD"/>
    <w:rsid w:val="5868AC80"/>
    <w:rsid w:val="586AA699"/>
    <w:rsid w:val="586D664C"/>
    <w:rsid w:val="5877CE50"/>
    <w:rsid w:val="5879B6FD"/>
    <w:rsid w:val="587D9ADF"/>
    <w:rsid w:val="588153A1"/>
    <w:rsid w:val="58840813"/>
    <w:rsid w:val="5885184C"/>
    <w:rsid w:val="5887E700"/>
    <w:rsid w:val="588844EC"/>
    <w:rsid w:val="588D0AEB"/>
    <w:rsid w:val="58A0374C"/>
    <w:rsid w:val="58A56891"/>
    <w:rsid w:val="58B1AE52"/>
    <w:rsid w:val="58BD2913"/>
    <w:rsid w:val="58C0960A"/>
    <w:rsid w:val="58C277CF"/>
    <w:rsid w:val="58C388DB"/>
    <w:rsid w:val="58C6D6A4"/>
    <w:rsid w:val="58C7C1C4"/>
    <w:rsid w:val="58DA6C48"/>
    <w:rsid w:val="58E03AEE"/>
    <w:rsid w:val="58E983B3"/>
    <w:rsid w:val="58F23269"/>
    <w:rsid w:val="58F43100"/>
    <w:rsid w:val="58F624E2"/>
    <w:rsid w:val="58FB20E5"/>
    <w:rsid w:val="58FFA5F5"/>
    <w:rsid w:val="59201663"/>
    <w:rsid w:val="592790E8"/>
    <w:rsid w:val="592D7476"/>
    <w:rsid w:val="59304EDC"/>
    <w:rsid w:val="59338198"/>
    <w:rsid w:val="593C0857"/>
    <w:rsid w:val="593DD6CA"/>
    <w:rsid w:val="5948880A"/>
    <w:rsid w:val="594D1664"/>
    <w:rsid w:val="594D4302"/>
    <w:rsid w:val="594F2EE6"/>
    <w:rsid w:val="5952C060"/>
    <w:rsid w:val="5955408C"/>
    <w:rsid w:val="59705A1A"/>
    <w:rsid w:val="5973C5E5"/>
    <w:rsid w:val="59787158"/>
    <w:rsid w:val="598A6A1E"/>
    <w:rsid w:val="59997112"/>
    <w:rsid w:val="599B0C89"/>
    <w:rsid w:val="599BA4F7"/>
    <w:rsid w:val="599D0DE6"/>
    <w:rsid w:val="59A7731F"/>
    <w:rsid w:val="59AB771F"/>
    <w:rsid w:val="59B0E80A"/>
    <w:rsid w:val="59B38D02"/>
    <w:rsid w:val="59C5EDCC"/>
    <w:rsid w:val="59D370E5"/>
    <w:rsid w:val="59E5E39F"/>
    <w:rsid w:val="59E621E3"/>
    <w:rsid w:val="59E997E6"/>
    <w:rsid w:val="59EF2B40"/>
    <w:rsid w:val="59FE2A59"/>
    <w:rsid w:val="5A065F37"/>
    <w:rsid w:val="5A08AF29"/>
    <w:rsid w:val="5A27F3EF"/>
    <w:rsid w:val="5A319B69"/>
    <w:rsid w:val="5A33A2E4"/>
    <w:rsid w:val="5A37C416"/>
    <w:rsid w:val="5A43828E"/>
    <w:rsid w:val="5A44700F"/>
    <w:rsid w:val="5A50AD49"/>
    <w:rsid w:val="5A515E99"/>
    <w:rsid w:val="5A5B491B"/>
    <w:rsid w:val="5A623F61"/>
    <w:rsid w:val="5A668E22"/>
    <w:rsid w:val="5A76951C"/>
    <w:rsid w:val="5A959BE2"/>
    <w:rsid w:val="5AB50215"/>
    <w:rsid w:val="5AB7830D"/>
    <w:rsid w:val="5ABBBFFB"/>
    <w:rsid w:val="5AC35010"/>
    <w:rsid w:val="5AD23C03"/>
    <w:rsid w:val="5AD2411C"/>
    <w:rsid w:val="5AD49042"/>
    <w:rsid w:val="5AD4C04E"/>
    <w:rsid w:val="5AE38D3A"/>
    <w:rsid w:val="5AEE00A2"/>
    <w:rsid w:val="5AF7B88A"/>
    <w:rsid w:val="5B0099C6"/>
    <w:rsid w:val="5B073F8F"/>
    <w:rsid w:val="5B11E02D"/>
    <w:rsid w:val="5B1A2233"/>
    <w:rsid w:val="5B1B5FB7"/>
    <w:rsid w:val="5B22E1FE"/>
    <w:rsid w:val="5B23A560"/>
    <w:rsid w:val="5B26A817"/>
    <w:rsid w:val="5B36DD55"/>
    <w:rsid w:val="5B3C7A95"/>
    <w:rsid w:val="5B41DA7F"/>
    <w:rsid w:val="5B44806F"/>
    <w:rsid w:val="5B484603"/>
    <w:rsid w:val="5B4B7A27"/>
    <w:rsid w:val="5B52E6A3"/>
    <w:rsid w:val="5B54A087"/>
    <w:rsid w:val="5B564138"/>
    <w:rsid w:val="5B621AF1"/>
    <w:rsid w:val="5B686280"/>
    <w:rsid w:val="5B70A37A"/>
    <w:rsid w:val="5B715844"/>
    <w:rsid w:val="5B72A3C0"/>
    <w:rsid w:val="5B770A25"/>
    <w:rsid w:val="5B7DED1D"/>
    <w:rsid w:val="5B7F0ED4"/>
    <w:rsid w:val="5B7F1DFD"/>
    <w:rsid w:val="5B8D4195"/>
    <w:rsid w:val="5B8FA947"/>
    <w:rsid w:val="5B94991C"/>
    <w:rsid w:val="5B9A741E"/>
    <w:rsid w:val="5B9BE6F0"/>
    <w:rsid w:val="5BA07B3E"/>
    <w:rsid w:val="5BB956F9"/>
    <w:rsid w:val="5BBC3B92"/>
    <w:rsid w:val="5BC30FAD"/>
    <w:rsid w:val="5BC37B84"/>
    <w:rsid w:val="5BC4EB5B"/>
    <w:rsid w:val="5BC73575"/>
    <w:rsid w:val="5BCA1DE1"/>
    <w:rsid w:val="5BCA9230"/>
    <w:rsid w:val="5BCD7B07"/>
    <w:rsid w:val="5BD2DFE7"/>
    <w:rsid w:val="5BD848F3"/>
    <w:rsid w:val="5BD86965"/>
    <w:rsid w:val="5BECD27E"/>
    <w:rsid w:val="5BECEF79"/>
    <w:rsid w:val="5BEFF5C8"/>
    <w:rsid w:val="5BFCAC5E"/>
    <w:rsid w:val="5C03D841"/>
    <w:rsid w:val="5C0969CD"/>
    <w:rsid w:val="5C09A6B4"/>
    <w:rsid w:val="5C1064B0"/>
    <w:rsid w:val="5C1DE639"/>
    <w:rsid w:val="5C1E0432"/>
    <w:rsid w:val="5C1FEE14"/>
    <w:rsid w:val="5C2084C1"/>
    <w:rsid w:val="5C20D911"/>
    <w:rsid w:val="5C25C84D"/>
    <w:rsid w:val="5C2615B8"/>
    <w:rsid w:val="5C3721AE"/>
    <w:rsid w:val="5C39379E"/>
    <w:rsid w:val="5C4A46F7"/>
    <w:rsid w:val="5C4B12D9"/>
    <w:rsid w:val="5C4E0EC3"/>
    <w:rsid w:val="5C545EFF"/>
    <w:rsid w:val="5C7155A2"/>
    <w:rsid w:val="5C727C5E"/>
    <w:rsid w:val="5C72A111"/>
    <w:rsid w:val="5C922270"/>
    <w:rsid w:val="5C94088F"/>
    <w:rsid w:val="5C96062B"/>
    <w:rsid w:val="5C993AA2"/>
    <w:rsid w:val="5C9D3F11"/>
    <w:rsid w:val="5C9D421E"/>
    <w:rsid w:val="5CA118F3"/>
    <w:rsid w:val="5CA928FC"/>
    <w:rsid w:val="5CADAA2F"/>
    <w:rsid w:val="5CB06580"/>
    <w:rsid w:val="5CB4FC2E"/>
    <w:rsid w:val="5CB565C5"/>
    <w:rsid w:val="5CD6FE86"/>
    <w:rsid w:val="5CD956B4"/>
    <w:rsid w:val="5CDFD72E"/>
    <w:rsid w:val="5CE8C4D4"/>
    <w:rsid w:val="5CE9693D"/>
    <w:rsid w:val="5CEAAC50"/>
    <w:rsid w:val="5CF85A87"/>
    <w:rsid w:val="5D0078D2"/>
    <w:rsid w:val="5D053249"/>
    <w:rsid w:val="5D085383"/>
    <w:rsid w:val="5D0C0EA8"/>
    <w:rsid w:val="5D0C4374"/>
    <w:rsid w:val="5D0DAD34"/>
    <w:rsid w:val="5D174D76"/>
    <w:rsid w:val="5D1B99BA"/>
    <w:rsid w:val="5D1C3B42"/>
    <w:rsid w:val="5D20B74C"/>
    <w:rsid w:val="5D232156"/>
    <w:rsid w:val="5D2D4050"/>
    <w:rsid w:val="5D30B2E6"/>
    <w:rsid w:val="5D36F57A"/>
    <w:rsid w:val="5D374A6B"/>
    <w:rsid w:val="5D48945A"/>
    <w:rsid w:val="5D5A6864"/>
    <w:rsid w:val="5D62A1DC"/>
    <w:rsid w:val="5D72011D"/>
    <w:rsid w:val="5D7B78E1"/>
    <w:rsid w:val="5D7D2E0F"/>
    <w:rsid w:val="5D7D68EC"/>
    <w:rsid w:val="5D9B5DD2"/>
    <w:rsid w:val="5DAD5969"/>
    <w:rsid w:val="5DB9FBF3"/>
    <w:rsid w:val="5DC28043"/>
    <w:rsid w:val="5DD11D08"/>
    <w:rsid w:val="5DD22656"/>
    <w:rsid w:val="5DDBE02C"/>
    <w:rsid w:val="5DDE3D70"/>
    <w:rsid w:val="5DE2DE90"/>
    <w:rsid w:val="5DF12811"/>
    <w:rsid w:val="5DF6F641"/>
    <w:rsid w:val="5E061A10"/>
    <w:rsid w:val="5E09F400"/>
    <w:rsid w:val="5E253827"/>
    <w:rsid w:val="5E258274"/>
    <w:rsid w:val="5E260B2F"/>
    <w:rsid w:val="5E279F43"/>
    <w:rsid w:val="5E2B6D2D"/>
    <w:rsid w:val="5E3725E0"/>
    <w:rsid w:val="5E3AFB11"/>
    <w:rsid w:val="5E4DA46E"/>
    <w:rsid w:val="5E4EFE33"/>
    <w:rsid w:val="5E58372F"/>
    <w:rsid w:val="5E5DAA94"/>
    <w:rsid w:val="5E61CC17"/>
    <w:rsid w:val="5E641225"/>
    <w:rsid w:val="5E6831B8"/>
    <w:rsid w:val="5E74D875"/>
    <w:rsid w:val="5E77A34F"/>
    <w:rsid w:val="5E79523D"/>
    <w:rsid w:val="5E796634"/>
    <w:rsid w:val="5E7BDE61"/>
    <w:rsid w:val="5E880D97"/>
    <w:rsid w:val="5E939925"/>
    <w:rsid w:val="5E94CF72"/>
    <w:rsid w:val="5E95BFCE"/>
    <w:rsid w:val="5E9CCED6"/>
    <w:rsid w:val="5E9E52A2"/>
    <w:rsid w:val="5EA9070F"/>
    <w:rsid w:val="5EAC6DE8"/>
    <w:rsid w:val="5EB1F84A"/>
    <w:rsid w:val="5EB5B209"/>
    <w:rsid w:val="5ED10E3B"/>
    <w:rsid w:val="5ED4AF16"/>
    <w:rsid w:val="5ED856B1"/>
    <w:rsid w:val="5EDED45C"/>
    <w:rsid w:val="5EE0C4A9"/>
    <w:rsid w:val="5EF440E0"/>
    <w:rsid w:val="5EF9A165"/>
    <w:rsid w:val="5EFCE7AB"/>
    <w:rsid w:val="5F02A7D7"/>
    <w:rsid w:val="5F10DC33"/>
    <w:rsid w:val="5F17DE97"/>
    <w:rsid w:val="5F18B7D7"/>
    <w:rsid w:val="5F213F9A"/>
    <w:rsid w:val="5F21F309"/>
    <w:rsid w:val="5F2BC4E7"/>
    <w:rsid w:val="5F2C85EF"/>
    <w:rsid w:val="5F302435"/>
    <w:rsid w:val="5F3DCC9C"/>
    <w:rsid w:val="5F3E2B6D"/>
    <w:rsid w:val="5F3FF516"/>
    <w:rsid w:val="5F412EE8"/>
    <w:rsid w:val="5F529DC2"/>
    <w:rsid w:val="5F59D4BE"/>
    <w:rsid w:val="5F5FF633"/>
    <w:rsid w:val="5F6C5B45"/>
    <w:rsid w:val="5F712213"/>
    <w:rsid w:val="5F7C4A4B"/>
    <w:rsid w:val="5F851700"/>
    <w:rsid w:val="5F97CF30"/>
    <w:rsid w:val="5F9B873A"/>
    <w:rsid w:val="5FA340EB"/>
    <w:rsid w:val="5FA43E53"/>
    <w:rsid w:val="5FA4E1EF"/>
    <w:rsid w:val="5FA52681"/>
    <w:rsid w:val="5FA6291E"/>
    <w:rsid w:val="5FBCFDA4"/>
    <w:rsid w:val="5FBECA31"/>
    <w:rsid w:val="5FD55004"/>
    <w:rsid w:val="5FD5876D"/>
    <w:rsid w:val="5FDC549B"/>
    <w:rsid w:val="5FDF565C"/>
    <w:rsid w:val="5FF3F2C0"/>
    <w:rsid w:val="60029D05"/>
    <w:rsid w:val="60072590"/>
    <w:rsid w:val="600C2747"/>
    <w:rsid w:val="600E6016"/>
    <w:rsid w:val="601493E9"/>
    <w:rsid w:val="601C00AA"/>
    <w:rsid w:val="601F1E9E"/>
    <w:rsid w:val="6021EAE9"/>
    <w:rsid w:val="60236F37"/>
    <w:rsid w:val="60355D65"/>
    <w:rsid w:val="6035C6C9"/>
    <w:rsid w:val="6036D9E1"/>
    <w:rsid w:val="60379C26"/>
    <w:rsid w:val="603956A7"/>
    <w:rsid w:val="603EE8E3"/>
    <w:rsid w:val="60406FBA"/>
    <w:rsid w:val="6045DB00"/>
    <w:rsid w:val="60481DBC"/>
    <w:rsid w:val="604ECC16"/>
    <w:rsid w:val="605F9FFE"/>
    <w:rsid w:val="60632C77"/>
    <w:rsid w:val="6066DB14"/>
    <w:rsid w:val="606B62C2"/>
    <w:rsid w:val="606CE3EC"/>
    <w:rsid w:val="606D71C5"/>
    <w:rsid w:val="60725082"/>
    <w:rsid w:val="607A2CAF"/>
    <w:rsid w:val="607E8711"/>
    <w:rsid w:val="6093248B"/>
    <w:rsid w:val="60A13E5E"/>
    <w:rsid w:val="60A207DC"/>
    <w:rsid w:val="60A39878"/>
    <w:rsid w:val="60B090CF"/>
    <w:rsid w:val="60C13CEE"/>
    <w:rsid w:val="60C27C85"/>
    <w:rsid w:val="60CE0614"/>
    <w:rsid w:val="60D87E6E"/>
    <w:rsid w:val="60DE95D1"/>
    <w:rsid w:val="60E082EB"/>
    <w:rsid w:val="60E6B0BF"/>
    <w:rsid w:val="60ED5E37"/>
    <w:rsid w:val="61080D2A"/>
    <w:rsid w:val="610DD60A"/>
    <w:rsid w:val="6117E983"/>
    <w:rsid w:val="6137B0EA"/>
    <w:rsid w:val="613F8263"/>
    <w:rsid w:val="61496D53"/>
    <w:rsid w:val="614FB81B"/>
    <w:rsid w:val="615DAED5"/>
    <w:rsid w:val="615EECD6"/>
    <w:rsid w:val="6179F28A"/>
    <w:rsid w:val="617D2095"/>
    <w:rsid w:val="61834417"/>
    <w:rsid w:val="618DB255"/>
    <w:rsid w:val="618F0801"/>
    <w:rsid w:val="6190E3F1"/>
    <w:rsid w:val="6193F6DF"/>
    <w:rsid w:val="619F62C1"/>
    <w:rsid w:val="619F9D84"/>
    <w:rsid w:val="61A2C51D"/>
    <w:rsid w:val="61B2131F"/>
    <w:rsid w:val="61B3B8AF"/>
    <w:rsid w:val="61B6C5D3"/>
    <w:rsid w:val="61B871A4"/>
    <w:rsid w:val="61C0EC25"/>
    <w:rsid w:val="61C407DC"/>
    <w:rsid w:val="61CAD372"/>
    <w:rsid w:val="61D4F1D0"/>
    <w:rsid w:val="61DDB6F2"/>
    <w:rsid w:val="61F4A5B8"/>
    <w:rsid w:val="61FB107A"/>
    <w:rsid w:val="6205C2CE"/>
    <w:rsid w:val="6207E9B3"/>
    <w:rsid w:val="6209181A"/>
    <w:rsid w:val="6215FB5D"/>
    <w:rsid w:val="621F40C8"/>
    <w:rsid w:val="623171BF"/>
    <w:rsid w:val="6232845B"/>
    <w:rsid w:val="623E20E8"/>
    <w:rsid w:val="62439E40"/>
    <w:rsid w:val="624ECC96"/>
    <w:rsid w:val="625383E1"/>
    <w:rsid w:val="6257492C"/>
    <w:rsid w:val="6258A416"/>
    <w:rsid w:val="625B9E3E"/>
    <w:rsid w:val="625CC5D3"/>
    <w:rsid w:val="626B9DA0"/>
    <w:rsid w:val="626FFD1C"/>
    <w:rsid w:val="6277AD20"/>
    <w:rsid w:val="6280B650"/>
    <w:rsid w:val="628A8CED"/>
    <w:rsid w:val="628E3DF1"/>
    <w:rsid w:val="62975819"/>
    <w:rsid w:val="629BBCCC"/>
    <w:rsid w:val="62AB6F00"/>
    <w:rsid w:val="62B48795"/>
    <w:rsid w:val="62B62123"/>
    <w:rsid w:val="62BAAA55"/>
    <w:rsid w:val="62BC1FC5"/>
    <w:rsid w:val="62C7B29C"/>
    <w:rsid w:val="62E48EEE"/>
    <w:rsid w:val="62E4F1FE"/>
    <w:rsid w:val="62F2BB26"/>
    <w:rsid w:val="62FCDEFF"/>
    <w:rsid w:val="62FECA2F"/>
    <w:rsid w:val="63068DE7"/>
    <w:rsid w:val="6307FA8C"/>
    <w:rsid w:val="63082765"/>
    <w:rsid w:val="6308F7B9"/>
    <w:rsid w:val="630C0005"/>
    <w:rsid w:val="631D3596"/>
    <w:rsid w:val="631D728E"/>
    <w:rsid w:val="633438B6"/>
    <w:rsid w:val="63390D37"/>
    <w:rsid w:val="633DA038"/>
    <w:rsid w:val="633F69C7"/>
    <w:rsid w:val="63431CCC"/>
    <w:rsid w:val="63492E79"/>
    <w:rsid w:val="634F114E"/>
    <w:rsid w:val="635BAFB6"/>
    <w:rsid w:val="635EAAB2"/>
    <w:rsid w:val="6370F118"/>
    <w:rsid w:val="6373746F"/>
    <w:rsid w:val="63759AB4"/>
    <w:rsid w:val="637981EC"/>
    <w:rsid w:val="637B8232"/>
    <w:rsid w:val="639158E0"/>
    <w:rsid w:val="6392D788"/>
    <w:rsid w:val="6393F281"/>
    <w:rsid w:val="639991BE"/>
    <w:rsid w:val="639B3A48"/>
    <w:rsid w:val="63A31B56"/>
    <w:rsid w:val="63A48011"/>
    <w:rsid w:val="63B3C221"/>
    <w:rsid w:val="63C73DD6"/>
    <w:rsid w:val="63CEE457"/>
    <w:rsid w:val="63D0318A"/>
    <w:rsid w:val="63DE242D"/>
    <w:rsid w:val="63E65FB2"/>
    <w:rsid w:val="63F5742D"/>
    <w:rsid w:val="63FBCA0C"/>
    <w:rsid w:val="63FC1B13"/>
    <w:rsid w:val="63FE852C"/>
    <w:rsid w:val="63FEADD5"/>
    <w:rsid w:val="64009FF0"/>
    <w:rsid w:val="6400A910"/>
    <w:rsid w:val="64029F17"/>
    <w:rsid w:val="6404B1F7"/>
    <w:rsid w:val="6408F8E2"/>
    <w:rsid w:val="640D1FD2"/>
    <w:rsid w:val="64396AFC"/>
    <w:rsid w:val="64452FA7"/>
    <w:rsid w:val="644FEDFE"/>
    <w:rsid w:val="64540FE0"/>
    <w:rsid w:val="645D81EE"/>
    <w:rsid w:val="64689FEA"/>
    <w:rsid w:val="646A1549"/>
    <w:rsid w:val="646B33A6"/>
    <w:rsid w:val="64713216"/>
    <w:rsid w:val="6476340C"/>
    <w:rsid w:val="647EA77F"/>
    <w:rsid w:val="648445E5"/>
    <w:rsid w:val="64901454"/>
    <w:rsid w:val="6498C59D"/>
    <w:rsid w:val="649D038E"/>
    <w:rsid w:val="649D7831"/>
    <w:rsid w:val="64A0B026"/>
    <w:rsid w:val="64A6C657"/>
    <w:rsid w:val="64AA630C"/>
    <w:rsid w:val="64B35FD6"/>
    <w:rsid w:val="64B6A66C"/>
    <w:rsid w:val="64B797BC"/>
    <w:rsid w:val="64B81873"/>
    <w:rsid w:val="64BD36F7"/>
    <w:rsid w:val="64BD3D31"/>
    <w:rsid w:val="64C70BD4"/>
    <w:rsid w:val="64CA1D2B"/>
    <w:rsid w:val="64D94982"/>
    <w:rsid w:val="64E44F15"/>
    <w:rsid w:val="64E6580C"/>
    <w:rsid w:val="64EE7FA7"/>
    <w:rsid w:val="64F645EB"/>
    <w:rsid w:val="64F727BC"/>
    <w:rsid w:val="64F7CED0"/>
    <w:rsid w:val="64F93872"/>
    <w:rsid w:val="64FE2EBB"/>
    <w:rsid w:val="64FEF1F1"/>
    <w:rsid w:val="64FF5A78"/>
    <w:rsid w:val="64FFEABF"/>
    <w:rsid w:val="6508106C"/>
    <w:rsid w:val="65122893"/>
    <w:rsid w:val="6512DA4F"/>
    <w:rsid w:val="651877F7"/>
    <w:rsid w:val="65283BC1"/>
    <w:rsid w:val="6531579B"/>
    <w:rsid w:val="65449643"/>
    <w:rsid w:val="6546E06C"/>
    <w:rsid w:val="6548EF43"/>
    <w:rsid w:val="6549BE28"/>
    <w:rsid w:val="654DF081"/>
    <w:rsid w:val="655A8D3A"/>
    <w:rsid w:val="655B993B"/>
    <w:rsid w:val="65666A51"/>
    <w:rsid w:val="65686DF3"/>
    <w:rsid w:val="656C644D"/>
    <w:rsid w:val="65724622"/>
    <w:rsid w:val="657384BE"/>
    <w:rsid w:val="65791A2C"/>
    <w:rsid w:val="657B3FDA"/>
    <w:rsid w:val="657E7A55"/>
    <w:rsid w:val="65927CB9"/>
    <w:rsid w:val="6593F317"/>
    <w:rsid w:val="65971590"/>
    <w:rsid w:val="6597E670"/>
    <w:rsid w:val="6598AD92"/>
    <w:rsid w:val="659FADA4"/>
    <w:rsid w:val="65A60C12"/>
    <w:rsid w:val="65BB059C"/>
    <w:rsid w:val="65C0EF51"/>
    <w:rsid w:val="65C428A1"/>
    <w:rsid w:val="65C60907"/>
    <w:rsid w:val="65CEEA8B"/>
    <w:rsid w:val="65DFA29F"/>
    <w:rsid w:val="65E5825C"/>
    <w:rsid w:val="65E79AF6"/>
    <w:rsid w:val="65EB8F56"/>
    <w:rsid w:val="65EF957B"/>
    <w:rsid w:val="65F1850C"/>
    <w:rsid w:val="65F9CB32"/>
    <w:rsid w:val="65FA2BF8"/>
    <w:rsid w:val="660D3CDD"/>
    <w:rsid w:val="66356817"/>
    <w:rsid w:val="6635943C"/>
    <w:rsid w:val="663B1F15"/>
    <w:rsid w:val="663EE91A"/>
    <w:rsid w:val="6645E9E7"/>
    <w:rsid w:val="664731E3"/>
    <w:rsid w:val="6649B3D8"/>
    <w:rsid w:val="664FE836"/>
    <w:rsid w:val="6654C942"/>
    <w:rsid w:val="665E2179"/>
    <w:rsid w:val="66613A7B"/>
    <w:rsid w:val="6662DC35"/>
    <w:rsid w:val="6664675F"/>
    <w:rsid w:val="6666A4E1"/>
    <w:rsid w:val="666FA30C"/>
    <w:rsid w:val="666FCC65"/>
    <w:rsid w:val="6670862F"/>
    <w:rsid w:val="667FEA5A"/>
    <w:rsid w:val="668F5894"/>
    <w:rsid w:val="66983CB4"/>
    <w:rsid w:val="669F2E60"/>
    <w:rsid w:val="66A58D1A"/>
    <w:rsid w:val="66BB8230"/>
    <w:rsid w:val="66C4E5B1"/>
    <w:rsid w:val="66C95D30"/>
    <w:rsid w:val="66CDB31E"/>
    <w:rsid w:val="66CF8837"/>
    <w:rsid w:val="66DC82C2"/>
    <w:rsid w:val="66E505C8"/>
    <w:rsid w:val="66E59FA4"/>
    <w:rsid w:val="66F4148B"/>
    <w:rsid w:val="66F630CF"/>
    <w:rsid w:val="66F8CE1C"/>
    <w:rsid w:val="67088102"/>
    <w:rsid w:val="6713547A"/>
    <w:rsid w:val="673D0679"/>
    <w:rsid w:val="67465A1F"/>
    <w:rsid w:val="674B2B95"/>
    <w:rsid w:val="674C939F"/>
    <w:rsid w:val="6750A595"/>
    <w:rsid w:val="67526C6B"/>
    <w:rsid w:val="6757AB5B"/>
    <w:rsid w:val="675891FB"/>
    <w:rsid w:val="676ACD98"/>
    <w:rsid w:val="676B58BB"/>
    <w:rsid w:val="676F7CCE"/>
    <w:rsid w:val="6774808F"/>
    <w:rsid w:val="6778D7DA"/>
    <w:rsid w:val="678264FF"/>
    <w:rsid w:val="6786CC51"/>
    <w:rsid w:val="679C44D7"/>
    <w:rsid w:val="679F0A85"/>
    <w:rsid w:val="67AC9C5E"/>
    <w:rsid w:val="67ADB8FA"/>
    <w:rsid w:val="67AF2798"/>
    <w:rsid w:val="67B42D0F"/>
    <w:rsid w:val="67BEBC30"/>
    <w:rsid w:val="67C689FD"/>
    <w:rsid w:val="67D01FE8"/>
    <w:rsid w:val="67EBC0F2"/>
    <w:rsid w:val="67EDBCBA"/>
    <w:rsid w:val="67F14CC8"/>
    <w:rsid w:val="680E8061"/>
    <w:rsid w:val="68105A72"/>
    <w:rsid w:val="6823092C"/>
    <w:rsid w:val="6827686D"/>
    <w:rsid w:val="682C99B1"/>
    <w:rsid w:val="682F3F1F"/>
    <w:rsid w:val="683C4EFC"/>
    <w:rsid w:val="685DC130"/>
    <w:rsid w:val="685DC9E7"/>
    <w:rsid w:val="685F57D2"/>
    <w:rsid w:val="68733CA7"/>
    <w:rsid w:val="68779ACF"/>
    <w:rsid w:val="6883AF8B"/>
    <w:rsid w:val="6889A2E7"/>
    <w:rsid w:val="688C0CAC"/>
    <w:rsid w:val="688D8B9B"/>
    <w:rsid w:val="688EC391"/>
    <w:rsid w:val="688FDE31"/>
    <w:rsid w:val="6893B882"/>
    <w:rsid w:val="6899718B"/>
    <w:rsid w:val="689CBD20"/>
    <w:rsid w:val="68A38071"/>
    <w:rsid w:val="68A833EF"/>
    <w:rsid w:val="68ADC368"/>
    <w:rsid w:val="68BF52D5"/>
    <w:rsid w:val="68C5C523"/>
    <w:rsid w:val="68CD747A"/>
    <w:rsid w:val="68D26508"/>
    <w:rsid w:val="68D3E555"/>
    <w:rsid w:val="68DDC208"/>
    <w:rsid w:val="68E174B9"/>
    <w:rsid w:val="68F30BC5"/>
    <w:rsid w:val="690650AF"/>
    <w:rsid w:val="690E44F5"/>
    <w:rsid w:val="6918D6FD"/>
    <w:rsid w:val="691CF2AD"/>
    <w:rsid w:val="6924308B"/>
    <w:rsid w:val="6926C776"/>
    <w:rsid w:val="6928396C"/>
    <w:rsid w:val="692A4D13"/>
    <w:rsid w:val="692CDA68"/>
    <w:rsid w:val="692E6752"/>
    <w:rsid w:val="693C2E5D"/>
    <w:rsid w:val="693EBAFE"/>
    <w:rsid w:val="693FCECB"/>
    <w:rsid w:val="6942F548"/>
    <w:rsid w:val="6949895B"/>
    <w:rsid w:val="694A20BA"/>
    <w:rsid w:val="6954E7CF"/>
    <w:rsid w:val="696CFF35"/>
    <w:rsid w:val="697D71B3"/>
    <w:rsid w:val="6980B993"/>
    <w:rsid w:val="698633FE"/>
    <w:rsid w:val="6986AFB0"/>
    <w:rsid w:val="69879625"/>
    <w:rsid w:val="698B61FD"/>
    <w:rsid w:val="698BDEC5"/>
    <w:rsid w:val="6990EDDF"/>
    <w:rsid w:val="6995A549"/>
    <w:rsid w:val="69A0CEA6"/>
    <w:rsid w:val="69B3D863"/>
    <w:rsid w:val="69B6779F"/>
    <w:rsid w:val="69BD5F47"/>
    <w:rsid w:val="69BE0CC1"/>
    <w:rsid w:val="69C40AB6"/>
    <w:rsid w:val="69D5BF45"/>
    <w:rsid w:val="69D6796C"/>
    <w:rsid w:val="69E98C76"/>
    <w:rsid w:val="69EB35E7"/>
    <w:rsid w:val="69F77048"/>
    <w:rsid w:val="69F82EA8"/>
    <w:rsid w:val="69FCEE15"/>
    <w:rsid w:val="69FDF9B4"/>
    <w:rsid w:val="6A03ACC6"/>
    <w:rsid w:val="6A042D46"/>
    <w:rsid w:val="6A115F2B"/>
    <w:rsid w:val="6A127B5A"/>
    <w:rsid w:val="6A14B7BC"/>
    <w:rsid w:val="6A187F80"/>
    <w:rsid w:val="6A1CB85E"/>
    <w:rsid w:val="6A1D523C"/>
    <w:rsid w:val="6A1E1A5B"/>
    <w:rsid w:val="6A231E03"/>
    <w:rsid w:val="6A239B60"/>
    <w:rsid w:val="6A28839B"/>
    <w:rsid w:val="6A35E9DA"/>
    <w:rsid w:val="6A4B1D3A"/>
    <w:rsid w:val="6A67ADC9"/>
    <w:rsid w:val="6A71C366"/>
    <w:rsid w:val="6A781C79"/>
    <w:rsid w:val="6A790DB8"/>
    <w:rsid w:val="6A7A0BB2"/>
    <w:rsid w:val="6A9518FF"/>
    <w:rsid w:val="6A965E93"/>
    <w:rsid w:val="6A9CB83A"/>
    <w:rsid w:val="6AA8A9CC"/>
    <w:rsid w:val="6AAA7B49"/>
    <w:rsid w:val="6AAB7CE0"/>
    <w:rsid w:val="6AB2FF04"/>
    <w:rsid w:val="6ABC2A61"/>
    <w:rsid w:val="6AC18BAF"/>
    <w:rsid w:val="6AC3B798"/>
    <w:rsid w:val="6AC5C56A"/>
    <w:rsid w:val="6AC9677E"/>
    <w:rsid w:val="6AD15E0C"/>
    <w:rsid w:val="6AD88514"/>
    <w:rsid w:val="6AE14404"/>
    <w:rsid w:val="6AE1AF0A"/>
    <w:rsid w:val="6AE80D35"/>
    <w:rsid w:val="6AFB04B5"/>
    <w:rsid w:val="6B0099FD"/>
    <w:rsid w:val="6B018044"/>
    <w:rsid w:val="6B0E79CC"/>
    <w:rsid w:val="6B22143A"/>
    <w:rsid w:val="6B2774DB"/>
    <w:rsid w:val="6B2A4235"/>
    <w:rsid w:val="6B2B83BB"/>
    <w:rsid w:val="6B2ECC75"/>
    <w:rsid w:val="6B317405"/>
    <w:rsid w:val="6B3BC538"/>
    <w:rsid w:val="6B44D444"/>
    <w:rsid w:val="6B4591A5"/>
    <w:rsid w:val="6B4F9BAE"/>
    <w:rsid w:val="6B5A66F1"/>
    <w:rsid w:val="6B66E68C"/>
    <w:rsid w:val="6B6B5907"/>
    <w:rsid w:val="6B7A0094"/>
    <w:rsid w:val="6B81D396"/>
    <w:rsid w:val="6B827705"/>
    <w:rsid w:val="6B8395E1"/>
    <w:rsid w:val="6B87E610"/>
    <w:rsid w:val="6B8B4970"/>
    <w:rsid w:val="6B8C15EA"/>
    <w:rsid w:val="6B8D58CF"/>
    <w:rsid w:val="6B8FCBF8"/>
    <w:rsid w:val="6B92A034"/>
    <w:rsid w:val="6B93A3ED"/>
    <w:rsid w:val="6B94B1B0"/>
    <w:rsid w:val="6B958E96"/>
    <w:rsid w:val="6B9700CF"/>
    <w:rsid w:val="6B97D2B4"/>
    <w:rsid w:val="6B9D97F6"/>
    <w:rsid w:val="6B9ECB5D"/>
    <w:rsid w:val="6BAA2E83"/>
    <w:rsid w:val="6BB1C775"/>
    <w:rsid w:val="6BC27E8D"/>
    <w:rsid w:val="6BCBC8B5"/>
    <w:rsid w:val="6BD13DA0"/>
    <w:rsid w:val="6BD3EA86"/>
    <w:rsid w:val="6BD4ADEF"/>
    <w:rsid w:val="6BD79F65"/>
    <w:rsid w:val="6BDB34EA"/>
    <w:rsid w:val="6BDC848B"/>
    <w:rsid w:val="6BDCE3D2"/>
    <w:rsid w:val="6BDD7667"/>
    <w:rsid w:val="6BEFB420"/>
    <w:rsid w:val="6BF18FCC"/>
    <w:rsid w:val="6BF808CD"/>
    <w:rsid w:val="6C00888C"/>
    <w:rsid w:val="6C074489"/>
    <w:rsid w:val="6C0BA713"/>
    <w:rsid w:val="6C0DC5D1"/>
    <w:rsid w:val="6C10E70D"/>
    <w:rsid w:val="6C1814AE"/>
    <w:rsid w:val="6C1B07E5"/>
    <w:rsid w:val="6C1E31EA"/>
    <w:rsid w:val="6C391A64"/>
    <w:rsid w:val="6C39D97B"/>
    <w:rsid w:val="6C43ED75"/>
    <w:rsid w:val="6C51AFB3"/>
    <w:rsid w:val="6C5225BA"/>
    <w:rsid w:val="6C5343C6"/>
    <w:rsid w:val="6C59C81C"/>
    <w:rsid w:val="6C6869CA"/>
    <w:rsid w:val="6C6B3643"/>
    <w:rsid w:val="6C6D4A21"/>
    <w:rsid w:val="6C6E3941"/>
    <w:rsid w:val="6C78E99F"/>
    <w:rsid w:val="6C7E507B"/>
    <w:rsid w:val="6C83679A"/>
    <w:rsid w:val="6C8A82DA"/>
    <w:rsid w:val="6C8DE8D1"/>
    <w:rsid w:val="6C95065C"/>
    <w:rsid w:val="6C9603A7"/>
    <w:rsid w:val="6C9971B9"/>
    <w:rsid w:val="6CA4CF84"/>
    <w:rsid w:val="6CA862A3"/>
    <w:rsid w:val="6CAD93C6"/>
    <w:rsid w:val="6CB4CA38"/>
    <w:rsid w:val="6CB68159"/>
    <w:rsid w:val="6CB9E516"/>
    <w:rsid w:val="6CBCF7FC"/>
    <w:rsid w:val="6CC0F94D"/>
    <w:rsid w:val="6CC3C1F7"/>
    <w:rsid w:val="6CC8F0B6"/>
    <w:rsid w:val="6CCAF4B1"/>
    <w:rsid w:val="6CCCCF53"/>
    <w:rsid w:val="6CCCFC1C"/>
    <w:rsid w:val="6CD35541"/>
    <w:rsid w:val="6CDBB50A"/>
    <w:rsid w:val="6CDD004C"/>
    <w:rsid w:val="6CEB5796"/>
    <w:rsid w:val="6CEC89DC"/>
    <w:rsid w:val="6CEE2F35"/>
    <w:rsid w:val="6CF1A279"/>
    <w:rsid w:val="6CFF37F7"/>
    <w:rsid w:val="6D0335A0"/>
    <w:rsid w:val="6D091037"/>
    <w:rsid w:val="6D0EFDB8"/>
    <w:rsid w:val="6D135982"/>
    <w:rsid w:val="6D1D3D26"/>
    <w:rsid w:val="6D1F28A0"/>
    <w:rsid w:val="6D220178"/>
    <w:rsid w:val="6D23CAAF"/>
    <w:rsid w:val="6D2C19A8"/>
    <w:rsid w:val="6D35FD37"/>
    <w:rsid w:val="6D3646DA"/>
    <w:rsid w:val="6D3C4F3B"/>
    <w:rsid w:val="6D41C907"/>
    <w:rsid w:val="6D43B04E"/>
    <w:rsid w:val="6D47F607"/>
    <w:rsid w:val="6D4D6E1F"/>
    <w:rsid w:val="6D5311EF"/>
    <w:rsid w:val="6D533F45"/>
    <w:rsid w:val="6D61A739"/>
    <w:rsid w:val="6D67A638"/>
    <w:rsid w:val="6D69249A"/>
    <w:rsid w:val="6D6DAA30"/>
    <w:rsid w:val="6D713ECD"/>
    <w:rsid w:val="6D723CDC"/>
    <w:rsid w:val="6D76869F"/>
    <w:rsid w:val="6D7A7BE5"/>
    <w:rsid w:val="6D80A44B"/>
    <w:rsid w:val="6D8F66CA"/>
    <w:rsid w:val="6D904DE2"/>
    <w:rsid w:val="6D950D81"/>
    <w:rsid w:val="6D96B2CC"/>
    <w:rsid w:val="6DA3F7A8"/>
    <w:rsid w:val="6DA71F1C"/>
    <w:rsid w:val="6DACF006"/>
    <w:rsid w:val="6DC0BF4C"/>
    <w:rsid w:val="6DC0FE63"/>
    <w:rsid w:val="6DC627CA"/>
    <w:rsid w:val="6DD08DF0"/>
    <w:rsid w:val="6DD50CEB"/>
    <w:rsid w:val="6DD61757"/>
    <w:rsid w:val="6DD9BB00"/>
    <w:rsid w:val="6DDD2956"/>
    <w:rsid w:val="6DDF94D5"/>
    <w:rsid w:val="6DE3E528"/>
    <w:rsid w:val="6DE5DF8E"/>
    <w:rsid w:val="6DE83BCC"/>
    <w:rsid w:val="6DE844A2"/>
    <w:rsid w:val="6DF146FD"/>
    <w:rsid w:val="6DFB84CC"/>
    <w:rsid w:val="6DFC96F1"/>
    <w:rsid w:val="6E23D1A4"/>
    <w:rsid w:val="6E3021EF"/>
    <w:rsid w:val="6E5EB588"/>
    <w:rsid w:val="6E6A5AA5"/>
    <w:rsid w:val="6E6FEA3A"/>
    <w:rsid w:val="6E736877"/>
    <w:rsid w:val="6E7557A9"/>
    <w:rsid w:val="6E7AD722"/>
    <w:rsid w:val="6E94DC3E"/>
    <w:rsid w:val="6E9DD304"/>
    <w:rsid w:val="6E9E181F"/>
    <w:rsid w:val="6EA5C810"/>
    <w:rsid w:val="6EA7A665"/>
    <w:rsid w:val="6EB22680"/>
    <w:rsid w:val="6EB23C2F"/>
    <w:rsid w:val="6EC2DE16"/>
    <w:rsid w:val="6EC5BC66"/>
    <w:rsid w:val="6EDE4645"/>
    <w:rsid w:val="6EE6B9AA"/>
    <w:rsid w:val="6EEB16F3"/>
    <w:rsid w:val="6EEE1803"/>
    <w:rsid w:val="6EF25F10"/>
    <w:rsid w:val="6EF34DB0"/>
    <w:rsid w:val="6F007369"/>
    <w:rsid w:val="6F0C9B8F"/>
    <w:rsid w:val="6F0F231F"/>
    <w:rsid w:val="6F191160"/>
    <w:rsid w:val="6F1BEA66"/>
    <w:rsid w:val="6F249176"/>
    <w:rsid w:val="6F295C3F"/>
    <w:rsid w:val="6F2CF6B8"/>
    <w:rsid w:val="6F31819D"/>
    <w:rsid w:val="6F5331D9"/>
    <w:rsid w:val="6F601C27"/>
    <w:rsid w:val="6F690AA3"/>
    <w:rsid w:val="6F70DFFC"/>
    <w:rsid w:val="6F732A08"/>
    <w:rsid w:val="6F7AFAAC"/>
    <w:rsid w:val="6F7F323D"/>
    <w:rsid w:val="6F86F71F"/>
    <w:rsid w:val="6F8956AF"/>
    <w:rsid w:val="6F8F5A1E"/>
    <w:rsid w:val="6F947305"/>
    <w:rsid w:val="6F9B7F0E"/>
    <w:rsid w:val="6F9FCD8A"/>
    <w:rsid w:val="6FA27E8B"/>
    <w:rsid w:val="6FAF104F"/>
    <w:rsid w:val="6FB5047C"/>
    <w:rsid w:val="6FC4901E"/>
    <w:rsid w:val="6FCCCE6C"/>
    <w:rsid w:val="6FCEAEE7"/>
    <w:rsid w:val="6FD389CE"/>
    <w:rsid w:val="6FD7B4B8"/>
    <w:rsid w:val="6FDFD1BE"/>
    <w:rsid w:val="6FEE92B8"/>
    <w:rsid w:val="6FF8BF1C"/>
    <w:rsid w:val="6FF9EAAC"/>
    <w:rsid w:val="6FFB8E8F"/>
    <w:rsid w:val="70000FA5"/>
    <w:rsid w:val="700289E8"/>
    <w:rsid w:val="70141BA1"/>
    <w:rsid w:val="7014EB0C"/>
    <w:rsid w:val="7023649B"/>
    <w:rsid w:val="70255550"/>
    <w:rsid w:val="702ACC87"/>
    <w:rsid w:val="702AF89C"/>
    <w:rsid w:val="70303EE1"/>
    <w:rsid w:val="70324A5E"/>
    <w:rsid w:val="7036E285"/>
    <w:rsid w:val="703CD3F4"/>
    <w:rsid w:val="703D2838"/>
    <w:rsid w:val="7041A57B"/>
    <w:rsid w:val="704290E0"/>
    <w:rsid w:val="70452879"/>
    <w:rsid w:val="704596D8"/>
    <w:rsid w:val="7050792E"/>
    <w:rsid w:val="7057B19B"/>
    <w:rsid w:val="705FFDDB"/>
    <w:rsid w:val="70629A9A"/>
    <w:rsid w:val="708EB447"/>
    <w:rsid w:val="709CA838"/>
    <w:rsid w:val="709F061C"/>
    <w:rsid w:val="70A7C538"/>
    <w:rsid w:val="70AE9957"/>
    <w:rsid w:val="70B0A59C"/>
    <w:rsid w:val="70B38CE2"/>
    <w:rsid w:val="70B7071B"/>
    <w:rsid w:val="70BCFAC9"/>
    <w:rsid w:val="70BFC27F"/>
    <w:rsid w:val="70CDC57C"/>
    <w:rsid w:val="70D63DB1"/>
    <w:rsid w:val="70DA4068"/>
    <w:rsid w:val="70DA4D2F"/>
    <w:rsid w:val="70DFF815"/>
    <w:rsid w:val="70E14F64"/>
    <w:rsid w:val="70E51B4D"/>
    <w:rsid w:val="70E8095A"/>
    <w:rsid w:val="70E972CE"/>
    <w:rsid w:val="70EE78CF"/>
    <w:rsid w:val="70EFF8E9"/>
    <w:rsid w:val="70F0BA43"/>
    <w:rsid w:val="70F7D334"/>
    <w:rsid w:val="70FE2698"/>
    <w:rsid w:val="7103B7AB"/>
    <w:rsid w:val="710EB587"/>
    <w:rsid w:val="711424AA"/>
    <w:rsid w:val="71236582"/>
    <w:rsid w:val="71266FFB"/>
    <w:rsid w:val="713437B3"/>
    <w:rsid w:val="71353FF7"/>
    <w:rsid w:val="713567E6"/>
    <w:rsid w:val="71370F35"/>
    <w:rsid w:val="713AA581"/>
    <w:rsid w:val="713CE008"/>
    <w:rsid w:val="713EC966"/>
    <w:rsid w:val="7143E2F2"/>
    <w:rsid w:val="7146E891"/>
    <w:rsid w:val="714A8039"/>
    <w:rsid w:val="714CE443"/>
    <w:rsid w:val="7155DA93"/>
    <w:rsid w:val="7160C389"/>
    <w:rsid w:val="71665376"/>
    <w:rsid w:val="7171CD54"/>
    <w:rsid w:val="71733121"/>
    <w:rsid w:val="7180EDE0"/>
    <w:rsid w:val="7196A12B"/>
    <w:rsid w:val="719E55FA"/>
    <w:rsid w:val="719E675E"/>
    <w:rsid w:val="719EF18F"/>
    <w:rsid w:val="71A4F668"/>
    <w:rsid w:val="71A6284C"/>
    <w:rsid w:val="71AD8003"/>
    <w:rsid w:val="71BC8955"/>
    <w:rsid w:val="71CA3370"/>
    <w:rsid w:val="71CE13C1"/>
    <w:rsid w:val="71D08513"/>
    <w:rsid w:val="71D750A4"/>
    <w:rsid w:val="71DD4C99"/>
    <w:rsid w:val="71DEDFAE"/>
    <w:rsid w:val="71E17736"/>
    <w:rsid w:val="71E25DC3"/>
    <w:rsid w:val="71E89104"/>
    <w:rsid w:val="71EDC2AC"/>
    <w:rsid w:val="71FC91D3"/>
    <w:rsid w:val="7202C5D1"/>
    <w:rsid w:val="720FA407"/>
    <w:rsid w:val="721571BF"/>
    <w:rsid w:val="7215DDA3"/>
    <w:rsid w:val="7215F12F"/>
    <w:rsid w:val="722368C9"/>
    <w:rsid w:val="7226CD27"/>
    <w:rsid w:val="722BF67B"/>
    <w:rsid w:val="72325DE5"/>
    <w:rsid w:val="723AE7E6"/>
    <w:rsid w:val="72504436"/>
    <w:rsid w:val="72548C5F"/>
    <w:rsid w:val="72560B8A"/>
    <w:rsid w:val="725B9A45"/>
    <w:rsid w:val="7260673A"/>
    <w:rsid w:val="7264F5A6"/>
    <w:rsid w:val="726730B5"/>
    <w:rsid w:val="726A408B"/>
    <w:rsid w:val="726D2E17"/>
    <w:rsid w:val="727056D4"/>
    <w:rsid w:val="727305BB"/>
    <w:rsid w:val="72762F74"/>
    <w:rsid w:val="727693AB"/>
    <w:rsid w:val="72819326"/>
    <w:rsid w:val="72836E41"/>
    <w:rsid w:val="72934B99"/>
    <w:rsid w:val="72996C4E"/>
    <w:rsid w:val="729E228D"/>
    <w:rsid w:val="72A3F930"/>
    <w:rsid w:val="72B472D7"/>
    <w:rsid w:val="72D270F6"/>
    <w:rsid w:val="72DB8719"/>
    <w:rsid w:val="72DD2B4A"/>
    <w:rsid w:val="72DD885D"/>
    <w:rsid w:val="72EA8D77"/>
    <w:rsid w:val="72F2F26F"/>
    <w:rsid w:val="72F4C706"/>
    <w:rsid w:val="72FDA1F0"/>
    <w:rsid w:val="72FE3380"/>
    <w:rsid w:val="73082964"/>
    <w:rsid w:val="730DD7F6"/>
    <w:rsid w:val="73108600"/>
    <w:rsid w:val="73137990"/>
    <w:rsid w:val="73146AC2"/>
    <w:rsid w:val="731A3205"/>
    <w:rsid w:val="732648DA"/>
    <w:rsid w:val="733760C4"/>
    <w:rsid w:val="73398191"/>
    <w:rsid w:val="733E3058"/>
    <w:rsid w:val="7341FFCE"/>
    <w:rsid w:val="735080D0"/>
    <w:rsid w:val="73537700"/>
    <w:rsid w:val="7357BE7C"/>
    <w:rsid w:val="73587B2D"/>
    <w:rsid w:val="735B752B"/>
    <w:rsid w:val="736338A3"/>
    <w:rsid w:val="73648B98"/>
    <w:rsid w:val="7367E12D"/>
    <w:rsid w:val="736C6C35"/>
    <w:rsid w:val="7370F870"/>
    <w:rsid w:val="73715C83"/>
    <w:rsid w:val="73720851"/>
    <w:rsid w:val="73784C4C"/>
    <w:rsid w:val="7385273C"/>
    <w:rsid w:val="738A0AD4"/>
    <w:rsid w:val="738ED7CE"/>
    <w:rsid w:val="73980FE1"/>
    <w:rsid w:val="7399E027"/>
    <w:rsid w:val="73ABA4CC"/>
    <w:rsid w:val="73AF4B19"/>
    <w:rsid w:val="73B0C910"/>
    <w:rsid w:val="73B5917E"/>
    <w:rsid w:val="73B69797"/>
    <w:rsid w:val="73BFD20B"/>
    <w:rsid w:val="73C4BF73"/>
    <w:rsid w:val="73C61807"/>
    <w:rsid w:val="73C79058"/>
    <w:rsid w:val="73D58F92"/>
    <w:rsid w:val="73D5F229"/>
    <w:rsid w:val="73DE22BC"/>
    <w:rsid w:val="73DFB75B"/>
    <w:rsid w:val="73E4AE39"/>
    <w:rsid w:val="73EC96D3"/>
    <w:rsid w:val="73F9D2BB"/>
    <w:rsid w:val="73FB8664"/>
    <w:rsid w:val="7407522B"/>
    <w:rsid w:val="740C72BA"/>
    <w:rsid w:val="74172700"/>
    <w:rsid w:val="741FCE38"/>
    <w:rsid w:val="7425EAFE"/>
    <w:rsid w:val="742B128A"/>
    <w:rsid w:val="743799D0"/>
    <w:rsid w:val="743F0FA5"/>
    <w:rsid w:val="743FB8E2"/>
    <w:rsid w:val="74465F5A"/>
    <w:rsid w:val="7447ED4A"/>
    <w:rsid w:val="744B664D"/>
    <w:rsid w:val="74509697"/>
    <w:rsid w:val="74531D2D"/>
    <w:rsid w:val="7455C132"/>
    <w:rsid w:val="74604769"/>
    <w:rsid w:val="7470ABE8"/>
    <w:rsid w:val="7478EBE0"/>
    <w:rsid w:val="747A1938"/>
    <w:rsid w:val="7482A107"/>
    <w:rsid w:val="74A15B01"/>
    <w:rsid w:val="74A20D1A"/>
    <w:rsid w:val="74A5BE12"/>
    <w:rsid w:val="74A68716"/>
    <w:rsid w:val="74B05EDF"/>
    <w:rsid w:val="74B1E108"/>
    <w:rsid w:val="74B4A0F8"/>
    <w:rsid w:val="74BCA5AD"/>
    <w:rsid w:val="74CD9187"/>
    <w:rsid w:val="74E73AF7"/>
    <w:rsid w:val="74ED9A66"/>
    <w:rsid w:val="74F12880"/>
    <w:rsid w:val="74F60695"/>
    <w:rsid w:val="74FD4BFE"/>
    <w:rsid w:val="75004C36"/>
    <w:rsid w:val="75193F86"/>
    <w:rsid w:val="751D5EA3"/>
    <w:rsid w:val="75264F19"/>
    <w:rsid w:val="75397631"/>
    <w:rsid w:val="753FD873"/>
    <w:rsid w:val="754B436A"/>
    <w:rsid w:val="755C1A4C"/>
    <w:rsid w:val="755D9BAE"/>
    <w:rsid w:val="7568CFDD"/>
    <w:rsid w:val="757A906E"/>
    <w:rsid w:val="757B8DC9"/>
    <w:rsid w:val="75838316"/>
    <w:rsid w:val="7586102B"/>
    <w:rsid w:val="759C1685"/>
    <w:rsid w:val="75B0DD1C"/>
    <w:rsid w:val="75B70F40"/>
    <w:rsid w:val="75BA6ED8"/>
    <w:rsid w:val="75BAD9FB"/>
    <w:rsid w:val="75C44362"/>
    <w:rsid w:val="75C5A83E"/>
    <w:rsid w:val="75D029CC"/>
    <w:rsid w:val="75D71427"/>
    <w:rsid w:val="75D7F783"/>
    <w:rsid w:val="75EC403A"/>
    <w:rsid w:val="75EC4497"/>
    <w:rsid w:val="75F3081A"/>
    <w:rsid w:val="75F54E18"/>
    <w:rsid w:val="75F91E30"/>
    <w:rsid w:val="760A37FE"/>
    <w:rsid w:val="760A6599"/>
    <w:rsid w:val="760CCD0A"/>
    <w:rsid w:val="760EB94A"/>
    <w:rsid w:val="76132C8F"/>
    <w:rsid w:val="76182632"/>
    <w:rsid w:val="76187400"/>
    <w:rsid w:val="761DB69A"/>
    <w:rsid w:val="761EF5E7"/>
    <w:rsid w:val="7623BF3E"/>
    <w:rsid w:val="76286C57"/>
    <w:rsid w:val="764C1D04"/>
    <w:rsid w:val="7654E657"/>
    <w:rsid w:val="76590E8E"/>
    <w:rsid w:val="7664E790"/>
    <w:rsid w:val="76696718"/>
    <w:rsid w:val="766ADA5E"/>
    <w:rsid w:val="767028A8"/>
    <w:rsid w:val="7671ADFD"/>
    <w:rsid w:val="767A0782"/>
    <w:rsid w:val="767FD386"/>
    <w:rsid w:val="76828539"/>
    <w:rsid w:val="76846C12"/>
    <w:rsid w:val="768A8301"/>
    <w:rsid w:val="768D4157"/>
    <w:rsid w:val="7694E4E3"/>
    <w:rsid w:val="769B1D1E"/>
    <w:rsid w:val="769C9AFB"/>
    <w:rsid w:val="769E0F48"/>
    <w:rsid w:val="769ED739"/>
    <w:rsid w:val="76B38CF9"/>
    <w:rsid w:val="76BE897D"/>
    <w:rsid w:val="76C14557"/>
    <w:rsid w:val="76C73F6F"/>
    <w:rsid w:val="76CD5845"/>
    <w:rsid w:val="76CDDE7B"/>
    <w:rsid w:val="76D02240"/>
    <w:rsid w:val="76D6B93C"/>
    <w:rsid w:val="76D80757"/>
    <w:rsid w:val="76E1F3ED"/>
    <w:rsid w:val="76F3123A"/>
    <w:rsid w:val="76F9E89E"/>
    <w:rsid w:val="76FCFF26"/>
    <w:rsid w:val="7702FC65"/>
    <w:rsid w:val="770339CD"/>
    <w:rsid w:val="7706EA55"/>
    <w:rsid w:val="770779AB"/>
    <w:rsid w:val="7707A60C"/>
    <w:rsid w:val="771416BC"/>
    <w:rsid w:val="7715091A"/>
    <w:rsid w:val="7716509C"/>
    <w:rsid w:val="7725B32A"/>
    <w:rsid w:val="7726360A"/>
    <w:rsid w:val="7746FD9A"/>
    <w:rsid w:val="774C8775"/>
    <w:rsid w:val="7751BEE1"/>
    <w:rsid w:val="77626D7A"/>
    <w:rsid w:val="7773CBE7"/>
    <w:rsid w:val="7773FB9F"/>
    <w:rsid w:val="7776FE38"/>
    <w:rsid w:val="77791E18"/>
    <w:rsid w:val="777C3B51"/>
    <w:rsid w:val="77856D8E"/>
    <w:rsid w:val="7785FDE7"/>
    <w:rsid w:val="77862886"/>
    <w:rsid w:val="7787874D"/>
    <w:rsid w:val="7791511C"/>
    <w:rsid w:val="7791731C"/>
    <w:rsid w:val="77960BCB"/>
    <w:rsid w:val="7796CEFE"/>
    <w:rsid w:val="7798BBFF"/>
    <w:rsid w:val="779971F8"/>
    <w:rsid w:val="779B0896"/>
    <w:rsid w:val="77AC1DFD"/>
    <w:rsid w:val="77C16E1A"/>
    <w:rsid w:val="77C89396"/>
    <w:rsid w:val="77C9D7E8"/>
    <w:rsid w:val="77D2B40C"/>
    <w:rsid w:val="77D8F449"/>
    <w:rsid w:val="77E1BE7E"/>
    <w:rsid w:val="77E872E0"/>
    <w:rsid w:val="77F1359D"/>
    <w:rsid w:val="77F3A392"/>
    <w:rsid w:val="77F54873"/>
    <w:rsid w:val="780072A5"/>
    <w:rsid w:val="780DE162"/>
    <w:rsid w:val="78175B57"/>
    <w:rsid w:val="781B1C74"/>
    <w:rsid w:val="781F26AB"/>
    <w:rsid w:val="78241FB2"/>
    <w:rsid w:val="78319EE2"/>
    <w:rsid w:val="7835E2AE"/>
    <w:rsid w:val="784985F3"/>
    <w:rsid w:val="784F9BA5"/>
    <w:rsid w:val="7857ED30"/>
    <w:rsid w:val="78657451"/>
    <w:rsid w:val="78787C7C"/>
    <w:rsid w:val="787C0D26"/>
    <w:rsid w:val="787F67A6"/>
    <w:rsid w:val="78815017"/>
    <w:rsid w:val="788C1965"/>
    <w:rsid w:val="788E365D"/>
    <w:rsid w:val="788E96A7"/>
    <w:rsid w:val="788F544B"/>
    <w:rsid w:val="789117F9"/>
    <w:rsid w:val="78B0394E"/>
    <w:rsid w:val="78B4F221"/>
    <w:rsid w:val="78B5C212"/>
    <w:rsid w:val="78BE6A28"/>
    <w:rsid w:val="78C3E664"/>
    <w:rsid w:val="78C5A249"/>
    <w:rsid w:val="78C5D9E5"/>
    <w:rsid w:val="78D6144A"/>
    <w:rsid w:val="78D76DEF"/>
    <w:rsid w:val="78DA6274"/>
    <w:rsid w:val="78DFD2DD"/>
    <w:rsid w:val="78E27DE7"/>
    <w:rsid w:val="78E45459"/>
    <w:rsid w:val="78E5F75E"/>
    <w:rsid w:val="78E7B3EA"/>
    <w:rsid w:val="78EB4B8F"/>
    <w:rsid w:val="790435BF"/>
    <w:rsid w:val="7906EBDA"/>
    <w:rsid w:val="790B98AF"/>
    <w:rsid w:val="7910778B"/>
    <w:rsid w:val="79131E0B"/>
    <w:rsid w:val="7914723F"/>
    <w:rsid w:val="792040CF"/>
    <w:rsid w:val="7930C322"/>
    <w:rsid w:val="7931DAEF"/>
    <w:rsid w:val="79331DEF"/>
    <w:rsid w:val="793BEAA8"/>
    <w:rsid w:val="79498F98"/>
    <w:rsid w:val="795539E8"/>
    <w:rsid w:val="795D155F"/>
    <w:rsid w:val="795E4C1E"/>
    <w:rsid w:val="7968ECE6"/>
    <w:rsid w:val="796BBEC1"/>
    <w:rsid w:val="7978D0A3"/>
    <w:rsid w:val="79873CA6"/>
    <w:rsid w:val="798CE112"/>
    <w:rsid w:val="79999FDF"/>
    <w:rsid w:val="799A3409"/>
    <w:rsid w:val="799EFA82"/>
    <w:rsid w:val="79A1EA3C"/>
    <w:rsid w:val="79AC2104"/>
    <w:rsid w:val="79B54FBD"/>
    <w:rsid w:val="79B8186F"/>
    <w:rsid w:val="79BEBF02"/>
    <w:rsid w:val="79BF1FFB"/>
    <w:rsid w:val="79BFD846"/>
    <w:rsid w:val="79C1CB08"/>
    <w:rsid w:val="79C52D8A"/>
    <w:rsid w:val="79C9B881"/>
    <w:rsid w:val="79DFE6C4"/>
    <w:rsid w:val="79EEFBCE"/>
    <w:rsid w:val="7A046F32"/>
    <w:rsid w:val="7A110614"/>
    <w:rsid w:val="7A11FA47"/>
    <w:rsid w:val="7A14E984"/>
    <w:rsid w:val="7A152C69"/>
    <w:rsid w:val="7A173389"/>
    <w:rsid w:val="7A1E0668"/>
    <w:rsid w:val="7A20266C"/>
    <w:rsid w:val="7A20FB7F"/>
    <w:rsid w:val="7A23D41E"/>
    <w:rsid w:val="7A2FBEAA"/>
    <w:rsid w:val="7A3554A5"/>
    <w:rsid w:val="7A369E07"/>
    <w:rsid w:val="7A3E4D51"/>
    <w:rsid w:val="7A40F72A"/>
    <w:rsid w:val="7A5877C4"/>
    <w:rsid w:val="7A5CC96C"/>
    <w:rsid w:val="7A61C497"/>
    <w:rsid w:val="7A65FAB4"/>
    <w:rsid w:val="7A65FB6B"/>
    <w:rsid w:val="7A7ADFB6"/>
    <w:rsid w:val="7A80792C"/>
    <w:rsid w:val="7A854A1E"/>
    <w:rsid w:val="7A860986"/>
    <w:rsid w:val="7A954096"/>
    <w:rsid w:val="7A95A64C"/>
    <w:rsid w:val="7A9DFFFE"/>
    <w:rsid w:val="7A9EC76F"/>
    <w:rsid w:val="7AA776BA"/>
    <w:rsid w:val="7AADFF0D"/>
    <w:rsid w:val="7AB260ED"/>
    <w:rsid w:val="7AB45E45"/>
    <w:rsid w:val="7AB7EED6"/>
    <w:rsid w:val="7ABCF855"/>
    <w:rsid w:val="7AC73B1A"/>
    <w:rsid w:val="7AD22F83"/>
    <w:rsid w:val="7AD8C627"/>
    <w:rsid w:val="7ADA4B72"/>
    <w:rsid w:val="7AEB3781"/>
    <w:rsid w:val="7AF12455"/>
    <w:rsid w:val="7B00952F"/>
    <w:rsid w:val="7B148AC0"/>
    <w:rsid w:val="7B152E1F"/>
    <w:rsid w:val="7B173857"/>
    <w:rsid w:val="7B1A44A1"/>
    <w:rsid w:val="7B22DC14"/>
    <w:rsid w:val="7B2988D0"/>
    <w:rsid w:val="7B2B792A"/>
    <w:rsid w:val="7B2EE151"/>
    <w:rsid w:val="7B33BC26"/>
    <w:rsid w:val="7B382708"/>
    <w:rsid w:val="7B3A48C9"/>
    <w:rsid w:val="7B5336E6"/>
    <w:rsid w:val="7B542FF4"/>
    <w:rsid w:val="7B55BA4E"/>
    <w:rsid w:val="7B5775C7"/>
    <w:rsid w:val="7B58BA11"/>
    <w:rsid w:val="7B5BF802"/>
    <w:rsid w:val="7B631B8C"/>
    <w:rsid w:val="7B63B69B"/>
    <w:rsid w:val="7B6F7A6A"/>
    <w:rsid w:val="7B703E5D"/>
    <w:rsid w:val="7B8E6511"/>
    <w:rsid w:val="7B98698D"/>
    <w:rsid w:val="7BA01330"/>
    <w:rsid w:val="7BA34214"/>
    <w:rsid w:val="7BB172E4"/>
    <w:rsid w:val="7BB988E6"/>
    <w:rsid w:val="7BBC39B8"/>
    <w:rsid w:val="7BC1EACA"/>
    <w:rsid w:val="7BC305CA"/>
    <w:rsid w:val="7BC71DB8"/>
    <w:rsid w:val="7BC8E854"/>
    <w:rsid w:val="7BCB544A"/>
    <w:rsid w:val="7BD96010"/>
    <w:rsid w:val="7BE0A396"/>
    <w:rsid w:val="7BE714DA"/>
    <w:rsid w:val="7C016032"/>
    <w:rsid w:val="7C069E38"/>
    <w:rsid w:val="7C0BBDB3"/>
    <w:rsid w:val="7C171046"/>
    <w:rsid w:val="7C206788"/>
    <w:rsid w:val="7C23640C"/>
    <w:rsid w:val="7C2A3541"/>
    <w:rsid w:val="7C341C84"/>
    <w:rsid w:val="7C375C3B"/>
    <w:rsid w:val="7C398735"/>
    <w:rsid w:val="7C403415"/>
    <w:rsid w:val="7C440CDB"/>
    <w:rsid w:val="7C52C79F"/>
    <w:rsid w:val="7C548B33"/>
    <w:rsid w:val="7C5C7AAB"/>
    <w:rsid w:val="7C5CF49E"/>
    <w:rsid w:val="7C63D278"/>
    <w:rsid w:val="7C652701"/>
    <w:rsid w:val="7C66EFC4"/>
    <w:rsid w:val="7C88F323"/>
    <w:rsid w:val="7C95068F"/>
    <w:rsid w:val="7C9D0395"/>
    <w:rsid w:val="7CA08FC3"/>
    <w:rsid w:val="7CABEF28"/>
    <w:rsid w:val="7CB057B3"/>
    <w:rsid w:val="7CCE7682"/>
    <w:rsid w:val="7CD1BFE3"/>
    <w:rsid w:val="7CDDFAEF"/>
    <w:rsid w:val="7CE21A0B"/>
    <w:rsid w:val="7CE60C2D"/>
    <w:rsid w:val="7CE97949"/>
    <w:rsid w:val="7CFC7F69"/>
    <w:rsid w:val="7CFD2057"/>
    <w:rsid w:val="7CFE5F2A"/>
    <w:rsid w:val="7D06C66B"/>
    <w:rsid w:val="7D0AF50A"/>
    <w:rsid w:val="7D157D50"/>
    <w:rsid w:val="7D15E737"/>
    <w:rsid w:val="7D1CE10C"/>
    <w:rsid w:val="7D277389"/>
    <w:rsid w:val="7D2CCBED"/>
    <w:rsid w:val="7D2EA1E7"/>
    <w:rsid w:val="7D43AD23"/>
    <w:rsid w:val="7D441B5C"/>
    <w:rsid w:val="7D47BADF"/>
    <w:rsid w:val="7D4A30C8"/>
    <w:rsid w:val="7D4B6FAB"/>
    <w:rsid w:val="7D502829"/>
    <w:rsid w:val="7D51F164"/>
    <w:rsid w:val="7D529DF1"/>
    <w:rsid w:val="7D5859BA"/>
    <w:rsid w:val="7D5997C4"/>
    <w:rsid w:val="7D6803CD"/>
    <w:rsid w:val="7D7D11AB"/>
    <w:rsid w:val="7D8E5319"/>
    <w:rsid w:val="7D9606FD"/>
    <w:rsid w:val="7DA0CC7B"/>
    <w:rsid w:val="7DA47C96"/>
    <w:rsid w:val="7DA713BC"/>
    <w:rsid w:val="7DB1E7BB"/>
    <w:rsid w:val="7DB8E036"/>
    <w:rsid w:val="7DBB509B"/>
    <w:rsid w:val="7DC23DE3"/>
    <w:rsid w:val="7DC9D2F2"/>
    <w:rsid w:val="7DCB7F40"/>
    <w:rsid w:val="7DCBCD88"/>
    <w:rsid w:val="7DCD3D10"/>
    <w:rsid w:val="7DCD7668"/>
    <w:rsid w:val="7DD923E5"/>
    <w:rsid w:val="7DDE4548"/>
    <w:rsid w:val="7DDE4CB5"/>
    <w:rsid w:val="7DE2D5E4"/>
    <w:rsid w:val="7DE7021D"/>
    <w:rsid w:val="7DE9E025"/>
    <w:rsid w:val="7DEA2E04"/>
    <w:rsid w:val="7DEC8147"/>
    <w:rsid w:val="7DEE9750"/>
    <w:rsid w:val="7DF68623"/>
    <w:rsid w:val="7DFAB456"/>
    <w:rsid w:val="7DFDD32B"/>
    <w:rsid w:val="7E02D3DB"/>
    <w:rsid w:val="7E0DD2D5"/>
    <w:rsid w:val="7E1FB108"/>
    <w:rsid w:val="7E2816BF"/>
    <w:rsid w:val="7E31C15F"/>
    <w:rsid w:val="7E35515C"/>
    <w:rsid w:val="7E36826F"/>
    <w:rsid w:val="7E3BEF84"/>
    <w:rsid w:val="7E43B868"/>
    <w:rsid w:val="7E480E8F"/>
    <w:rsid w:val="7E4A7F0F"/>
    <w:rsid w:val="7E4E4141"/>
    <w:rsid w:val="7E5009EE"/>
    <w:rsid w:val="7E52E0F1"/>
    <w:rsid w:val="7E58882C"/>
    <w:rsid w:val="7E5A9905"/>
    <w:rsid w:val="7E69AA3C"/>
    <w:rsid w:val="7E6CC17C"/>
    <w:rsid w:val="7E80E5C1"/>
    <w:rsid w:val="7E81929C"/>
    <w:rsid w:val="7E8758FB"/>
    <w:rsid w:val="7E897351"/>
    <w:rsid w:val="7E904227"/>
    <w:rsid w:val="7E984DF5"/>
    <w:rsid w:val="7E98E59C"/>
    <w:rsid w:val="7E9A13D5"/>
    <w:rsid w:val="7E9BEFEB"/>
    <w:rsid w:val="7E9F40C7"/>
    <w:rsid w:val="7EA16168"/>
    <w:rsid w:val="7EA76F4A"/>
    <w:rsid w:val="7EA965B9"/>
    <w:rsid w:val="7EB794DA"/>
    <w:rsid w:val="7EBCDD4B"/>
    <w:rsid w:val="7EC2D805"/>
    <w:rsid w:val="7ECA3CBF"/>
    <w:rsid w:val="7ECC60A8"/>
    <w:rsid w:val="7ECFA1EE"/>
    <w:rsid w:val="7ED53832"/>
    <w:rsid w:val="7ED7A4E0"/>
    <w:rsid w:val="7EDB060D"/>
    <w:rsid w:val="7EDEDC47"/>
    <w:rsid w:val="7EE02953"/>
    <w:rsid w:val="7EE46433"/>
    <w:rsid w:val="7EE811BD"/>
    <w:rsid w:val="7EF05B46"/>
    <w:rsid w:val="7EF658AF"/>
    <w:rsid w:val="7EFAE334"/>
    <w:rsid w:val="7EFB96AE"/>
    <w:rsid w:val="7EFC46B6"/>
    <w:rsid w:val="7F05E7BA"/>
    <w:rsid w:val="7F08447B"/>
    <w:rsid w:val="7F0CBCB7"/>
    <w:rsid w:val="7F0CEC29"/>
    <w:rsid w:val="7F130919"/>
    <w:rsid w:val="7F1AC114"/>
    <w:rsid w:val="7F211050"/>
    <w:rsid w:val="7F23630F"/>
    <w:rsid w:val="7F278EB2"/>
    <w:rsid w:val="7F32532E"/>
    <w:rsid w:val="7F37E780"/>
    <w:rsid w:val="7F39776C"/>
    <w:rsid w:val="7F40C1A1"/>
    <w:rsid w:val="7F445528"/>
    <w:rsid w:val="7F467621"/>
    <w:rsid w:val="7F4ABE4F"/>
    <w:rsid w:val="7F4CD725"/>
    <w:rsid w:val="7F4D19DC"/>
    <w:rsid w:val="7F5DD22D"/>
    <w:rsid w:val="7F5F32B0"/>
    <w:rsid w:val="7F5F94E2"/>
    <w:rsid w:val="7F5FA7C1"/>
    <w:rsid w:val="7F67DACA"/>
    <w:rsid w:val="7F6BBAE5"/>
    <w:rsid w:val="7F6F1EB3"/>
    <w:rsid w:val="7F778385"/>
    <w:rsid w:val="7F77D4D7"/>
    <w:rsid w:val="7F82351B"/>
    <w:rsid w:val="7F82B446"/>
    <w:rsid w:val="7F9B774A"/>
    <w:rsid w:val="7FA7B9ED"/>
    <w:rsid w:val="7FAC0854"/>
    <w:rsid w:val="7FAF88C0"/>
    <w:rsid w:val="7FB5DCD2"/>
    <w:rsid w:val="7FC6E509"/>
    <w:rsid w:val="7FCEF76E"/>
    <w:rsid w:val="7FD5D475"/>
    <w:rsid w:val="7FE1404D"/>
    <w:rsid w:val="7FF111FA"/>
    <w:rsid w:val="7FF66EED"/>
    <w:rsid w:val="7FF731CE"/>
    <w:rsid w:val="7FF7BBFE"/>
    <w:rsid w:val="7FF98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B434D22"/>
  <w15:docId w15:val="{7C8FC109-6A86-4130-845F-C7AF658C6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uiPriority="0"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6A1"/>
    <w:pPr>
      <w:spacing w:after="240"/>
    </w:pPr>
    <w:rPr>
      <w:rFonts w:ascii="Arial" w:hAnsi="Arial" w:eastAsia="Times New Roman"/>
      <w:sz w:val="22"/>
      <w:szCs w:val="24"/>
      <w:lang w:eastAsia="en-US"/>
    </w:rPr>
  </w:style>
  <w:style w:type="paragraph" w:styleId="Heading1">
    <w:name w:val="heading 1"/>
    <w:basedOn w:val="Normal"/>
    <w:next w:val="Normal"/>
    <w:link w:val="Heading1Char"/>
    <w:qFormat/>
    <w:rsid w:val="00C71598"/>
    <w:pPr>
      <w:keepNext/>
      <w:numPr>
        <w:numId w:val="52"/>
      </w:numPr>
      <w:pBdr>
        <w:top w:val="single" w:color="auto" w:sz="4" w:space="1"/>
        <w:left w:val="single" w:color="auto" w:sz="4" w:space="4"/>
        <w:bottom w:val="single" w:color="auto" w:sz="4" w:space="1"/>
        <w:right w:val="single" w:color="auto" w:sz="4" w:space="4"/>
      </w:pBdr>
      <w:shd w:val="clear" w:color="auto" w:fill="BFBFBF" w:themeFill="background1" w:themeFillShade="BF"/>
      <w:spacing w:before="480" w:after="120"/>
      <w:ind w:left="567" w:hanging="567"/>
      <w:outlineLvl w:val="0"/>
    </w:pPr>
    <w:rPr>
      <w:rFonts w:ascii="Arial Bold" w:hAnsi="Arial Bold" w:cs="Arial" w:eastAsiaTheme="majorEastAsia"/>
      <w:b/>
      <w:bCs/>
      <w:kern w:val="32"/>
      <w:sz w:val="36"/>
      <w:szCs w:val="28"/>
    </w:rPr>
  </w:style>
  <w:style w:type="paragraph" w:styleId="Heading2">
    <w:name w:val="heading 2"/>
    <w:basedOn w:val="Normal"/>
    <w:next w:val="Normal"/>
    <w:link w:val="Heading2Char"/>
    <w:qFormat/>
    <w:rsid w:val="00564D37"/>
    <w:pPr>
      <w:keepNext/>
      <w:numPr>
        <w:ilvl w:val="1"/>
        <w:numId w:val="52"/>
      </w:numPr>
      <w:spacing w:before="240" w:after="120" w:line="259" w:lineRule="auto"/>
      <w:ind w:left="567" w:hanging="567"/>
      <w:outlineLvl w:val="1"/>
    </w:pPr>
    <w:rPr>
      <w:rFonts w:cs="Arial" w:eastAsiaTheme="majorEastAsia"/>
      <w:b/>
      <w:bCs/>
      <w:iCs/>
      <w:szCs w:val="28"/>
    </w:rPr>
  </w:style>
  <w:style w:type="paragraph" w:styleId="Heading3">
    <w:name w:val="heading 3"/>
    <w:basedOn w:val="Normal"/>
    <w:next w:val="Normal"/>
    <w:link w:val="Heading3Char"/>
    <w:qFormat/>
    <w:rsid w:val="0088210F"/>
    <w:pPr>
      <w:keepNext/>
      <w:numPr>
        <w:ilvl w:val="2"/>
        <w:numId w:val="52"/>
      </w:numPr>
      <w:spacing w:before="240" w:after="120" w:line="259" w:lineRule="auto"/>
      <w:ind w:left="993" w:hanging="993"/>
      <w:outlineLvl w:val="2"/>
    </w:pPr>
    <w:rPr>
      <w:rFonts w:cs="Arial" w:eastAsiaTheme="majorEastAsia"/>
      <w:bCs/>
      <w:i/>
      <w:color w:val="000000" w:themeColor="text1"/>
      <w:szCs w:val="26"/>
    </w:rPr>
  </w:style>
  <w:style w:type="paragraph" w:styleId="Heading4">
    <w:name w:val="heading 4"/>
    <w:basedOn w:val="Normal"/>
    <w:next w:val="Normal"/>
    <w:link w:val="Heading4Char"/>
    <w:qFormat/>
    <w:rsid w:val="00CC41D4"/>
    <w:pPr>
      <w:keepNext/>
      <w:numPr>
        <w:ilvl w:val="3"/>
        <w:numId w:val="52"/>
      </w:numPr>
      <w:spacing w:before="240" w:after="60"/>
      <w:outlineLvl w:val="3"/>
    </w:pPr>
    <w:rPr>
      <w:b/>
      <w:bCs/>
      <w:sz w:val="26"/>
      <w:szCs w:val="28"/>
    </w:rPr>
  </w:style>
  <w:style w:type="paragraph" w:styleId="Heading5">
    <w:name w:val="heading 5"/>
    <w:basedOn w:val="Normal"/>
    <w:next w:val="Normal"/>
    <w:link w:val="Heading5Char"/>
    <w:qFormat/>
    <w:rsid w:val="00CC41D4"/>
    <w:pPr>
      <w:numPr>
        <w:ilvl w:val="4"/>
        <w:numId w:val="52"/>
      </w:numPr>
      <w:spacing w:before="240" w:after="60"/>
      <w:outlineLvl w:val="4"/>
    </w:pPr>
    <w:rPr>
      <w:b/>
      <w:bCs/>
      <w:i/>
      <w:iCs/>
      <w:sz w:val="24"/>
      <w:szCs w:val="26"/>
    </w:rPr>
  </w:style>
  <w:style w:type="paragraph" w:styleId="Heading6">
    <w:name w:val="heading 6"/>
    <w:basedOn w:val="Normal"/>
    <w:next w:val="Normal"/>
    <w:link w:val="Heading6Char"/>
    <w:qFormat/>
    <w:rsid w:val="00CC41D4"/>
    <w:pPr>
      <w:numPr>
        <w:ilvl w:val="5"/>
        <w:numId w:val="52"/>
      </w:numPr>
      <w:spacing w:before="240" w:after="60"/>
      <w:outlineLvl w:val="5"/>
    </w:pPr>
    <w:rPr>
      <w:b/>
      <w:bCs/>
      <w:sz w:val="20"/>
      <w:szCs w:val="22"/>
    </w:rPr>
  </w:style>
  <w:style w:type="paragraph" w:styleId="Heading7">
    <w:name w:val="heading 7"/>
    <w:basedOn w:val="Normal"/>
    <w:next w:val="Normal"/>
    <w:link w:val="Heading7Char"/>
    <w:qFormat/>
    <w:rsid w:val="00CC41D4"/>
    <w:pPr>
      <w:numPr>
        <w:ilvl w:val="6"/>
        <w:numId w:val="52"/>
      </w:numPr>
      <w:spacing w:before="240" w:after="60"/>
      <w:outlineLvl w:val="6"/>
    </w:pPr>
  </w:style>
  <w:style w:type="paragraph" w:styleId="Heading8">
    <w:name w:val="heading 8"/>
    <w:basedOn w:val="Normal"/>
    <w:next w:val="Normal"/>
    <w:link w:val="Heading8Char"/>
    <w:qFormat/>
    <w:rsid w:val="00CC41D4"/>
    <w:pPr>
      <w:numPr>
        <w:ilvl w:val="7"/>
        <w:numId w:val="52"/>
      </w:numPr>
      <w:spacing w:before="240" w:after="60"/>
      <w:outlineLvl w:val="7"/>
    </w:pPr>
    <w:rPr>
      <w:i/>
      <w:iCs/>
    </w:rPr>
  </w:style>
  <w:style w:type="paragraph" w:styleId="Heading9">
    <w:name w:val="heading 9"/>
    <w:basedOn w:val="Normal"/>
    <w:next w:val="Normal"/>
    <w:link w:val="Heading9Char"/>
    <w:qFormat/>
    <w:rsid w:val="00CC41D4"/>
    <w:pPr>
      <w:numPr>
        <w:ilvl w:val="8"/>
        <w:numId w:val="52"/>
      </w:numPr>
      <w:spacing w:before="240" w:after="60"/>
      <w:outlineLvl w:val="8"/>
    </w:pPr>
    <w:rPr>
      <w:rFonts w:cs="Arial"/>
      <w:sz w:val="20"/>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71598"/>
    <w:rPr>
      <w:rFonts w:ascii="Arial Bold" w:hAnsi="Arial Bold" w:cs="Arial" w:eastAsiaTheme="majorEastAsia"/>
      <w:b/>
      <w:bCs/>
      <w:kern w:val="32"/>
      <w:sz w:val="36"/>
      <w:szCs w:val="28"/>
      <w:shd w:val="clear" w:color="auto" w:fill="BFBFBF" w:themeFill="background1" w:themeFillShade="BF"/>
      <w:lang w:eastAsia="en-US"/>
    </w:rPr>
  </w:style>
  <w:style w:type="character" w:styleId="Heading2Char" w:customStyle="1">
    <w:name w:val="Heading 2 Char"/>
    <w:basedOn w:val="DefaultParagraphFont"/>
    <w:link w:val="Heading2"/>
    <w:rsid w:val="00564D37"/>
    <w:rPr>
      <w:rFonts w:ascii="Arial" w:hAnsi="Arial" w:cs="Arial" w:eastAsiaTheme="majorEastAsia"/>
      <w:b/>
      <w:bCs/>
      <w:iCs/>
      <w:sz w:val="22"/>
      <w:szCs w:val="28"/>
      <w:lang w:eastAsia="en-US"/>
    </w:rPr>
  </w:style>
  <w:style w:type="character" w:styleId="Heading3Char" w:customStyle="1">
    <w:name w:val="Heading 3 Char"/>
    <w:basedOn w:val="DefaultParagraphFont"/>
    <w:link w:val="Heading3"/>
    <w:rsid w:val="0088210F"/>
    <w:rPr>
      <w:rFonts w:ascii="Arial" w:hAnsi="Arial" w:cs="Arial" w:eastAsiaTheme="majorEastAsia"/>
      <w:bCs/>
      <w:i/>
      <w:color w:val="000000" w:themeColor="text1"/>
      <w:sz w:val="22"/>
      <w:szCs w:val="26"/>
      <w:lang w:eastAsia="en-US"/>
    </w:rPr>
  </w:style>
  <w:style w:type="character" w:styleId="Heading4Char" w:customStyle="1">
    <w:name w:val="Heading 4 Char"/>
    <w:basedOn w:val="DefaultParagraphFont"/>
    <w:link w:val="Heading4"/>
    <w:rsid w:val="00CC41D4"/>
    <w:rPr>
      <w:rFonts w:ascii="Arial" w:hAnsi="Arial" w:eastAsia="Times New Roman"/>
      <w:b/>
      <w:bCs/>
      <w:sz w:val="26"/>
      <w:szCs w:val="28"/>
      <w:lang w:eastAsia="en-US"/>
    </w:rPr>
  </w:style>
  <w:style w:type="character" w:styleId="Heading5Char" w:customStyle="1">
    <w:name w:val="Heading 5 Char"/>
    <w:basedOn w:val="DefaultParagraphFont"/>
    <w:link w:val="Heading5"/>
    <w:rsid w:val="00CC41D4"/>
    <w:rPr>
      <w:rFonts w:ascii="Arial" w:hAnsi="Arial" w:eastAsia="Times New Roman"/>
      <w:b/>
      <w:bCs/>
      <w:i/>
      <w:iCs/>
      <w:sz w:val="24"/>
      <w:szCs w:val="26"/>
      <w:lang w:eastAsia="en-US"/>
    </w:rPr>
  </w:style>
  <w:style w:type="character" w:styleId="Heading6Char" w:customStyle="1">
    <w:name w:val="Heading 6 Char"/>
    <w:basedOn w:val="DefaultParagraphFont"/>
    <w:link w:val="Heading6"/>
    <w:rsid w:val="00CC41D4"/>
    <w:rPr>
      <w:rFonts w:ascii="Arial" w:hAnsi="Arial" w:eastAsia="Times New Roman"/>
      <w:b/>
      <w:bCs/>
      <w:szCs w:val="22"/>
      <w:lang w:eastAsia="en-US"/>
    </w:rPr>
  </w:style>
  <w:style w:type="character" w:styleId="Heading7Char" w:customStyle="1">
    <w:name w:val="Heading 7 Char"/>
    <w:basedOn w:val="DefaultParagraphFont"/>
    <w:link w:val="Heading7"/>
    <w:rsid w:val="00CC41D4"/>
    <w:rPr>
      <w:rFonts w:ascii="Arial" w:hAnsi="Arial" w:eastAsia="Times New Roman"/>
      <w:sz w:val="22"/>
      <w:szCs w:val="24"/>
      <w:lang w:eastAsia="en-US"/>
    </w:rPr>
  </w:style>
  <w:style w:type="character" w:styleId="Heading8Char" w:customStyle="1">
    <w:name w:val="Heading 8 Char"/>
    <w:basedOn w:val="DefaultParagraphFont"/>
    <w:link w:val="Heading8"/>
    <w:rsid w:val="00CC41D4"/>
    <w:rPr>
      <w:rFonts w:ascii="Arial" w:hAnsi="Arial" w:eastAsia="Times New Roman"/>
      <w:i/>
      <w:iCs/>
      <w:sz w:val="22"/>
      <w:szCs w:val="24"/>
      <w:lang w:eastAsia="en-US"/>
    </w:rPr>
  </w:style>
  <w:style w:type="character" w:styleId="Heading9Char" w:customStyle="1">
    <w:name w:val="Heading 9 Char"/>
    <w:basedOn w:val="DefaultParagraphFont"/>
    <w:link w:val="Heading9"/>
    <w:rsid w:val="00CC41D4"/>
    <w:rPr>
      <w:rFonts w:ascii="Arial" w:hAnsi="Arial" w:eastAsia="Times New Roman" w:cs="Arial"/>
      <w:szCs w:val="22"/>
      <w:lang w:eastAsia="en-US"/>
    </w:rPr>
  </w:style>
  <w:style w:type="paragraph" w:styleId="Title">
    <w:name w:val="Title"/>
    <w:basedOn w:val="Normal"/>
    <w:next w:val="Normal"/>
    <w:link w:val="TitleChar"/>
    <w:uiPriority w:val="10"/>
    <w:qFormat/>
    <w:rsid w:val="00CC41D4"/>
    <w:pPr>
      <w:jc w:val="center"/>
      <w:outlineLvl w:val="0"/>
    </w:pPr>
    <w:rPr>
      <w:rFonts w:cs="Arial"/>
      <w:b/>
      <w:bCs/>
      <w:kern w:val="28"/>
      <w:szCs w:val="32"/>
    </w:rPr>
  </w:style>
  <w:style w:type="character" w:styleId="TitleChar" w:customStyle="1">
    <w:name w:val="Title Char"/>
    <w:basedOn w:val="DefaultParagraphFont"/>
    <w:link w:val="Title"/>
    <w:uiPriority w:val="10"/>
    <w:rsid w:val="00CC41D4"/>
    <w:rPr>
      <w:rFonts w:ascii="Arial" w:hAnsi="Arial" w:eastAsia="Calibri" w:cs="Arial"/>
      <w:b/>
      <w:bCs/>
      <w:kern w:val="28"/>
      <w:sz w:val="22"/>
      <w:szCs w:val="32"/>
      <w:lang w:eastAsia="en-US"/>
    </w:rPr>
  </w:style>
  <w:style w:type="paragraph" w:styleId="ListParagraph">
    <w:name w:val="List Paragraph"/>
    <w:basedOn w:val="Normal"/>
    <w:uiPriority w:val="34"/>
    <w:qFormat/>
    <w:rsid w:val="00CC41D4"/>
    <w:pPr>
      <w:ind w:left="720"/>
    </w:pPr>
  </w:style>
  <w:style w:type="paragraph" w:styleId="Default" w:customStyle="1">
    <w:name w:val="Default"/>
    <w:rsid w:val="00B44312"/>
    <w:pPr>
      <w:autoSpaceDE w:val="0"/>
      <w:autoSpaceDN w:val="0"/>
      <w:adjustRightInd w:val="0"/>
    </w:pPr>
    <w:rPr>
      <w:rFonts w:ascii="Arial" w:hAnsi="Arial" w:cs="Arial" w:eastAsiaTheme="minorHAnsi"/>
      <w:color w:val="000000"/>
      <w:sz w:val="24"/>
      <w:szCs w:val="24"/>
      <w:lang w:eastAsia="en-US"/>
    </w:rPr>
  </w:style>
  <w:style w:type="paragraph" w:styleId="Header">
    <w:name w:val="header"/>
    <w:basedOn w:val="Normal"/>
    <w:link w:val="HeaderChar"/>
    <w:uiPriority w:val="99"/>
    <w:unhideWhenUsed/>
    <w:rsid w:val="00B44312"/>
    <w:pPr>
      <w:tabs>
        <w:tab w:val="center" w:pos="4513"/>
        <w:tab w:val="right" w:pos="9026"/>
      </w:tabs>
      <w:spacing w:after="0"/>
    </w:pPr>
  </w:style>
  <w:style w:type="character" w:styleId="HeaderChar" w:customStyle="1">
    <w:name w:val="Header Char"/>
    <w:basedOn w:val="DefaultParagraphFont"/>
    <w:link w:val="Header"/>
    <w:uiPriority w:val="99"/>
    <w:rsid w:val="00B44312"/>
    <w:rPr>
      <w:rFonts w:ascii="Arial" w:hAnsi="Arial" w:eastAsia="Times New Roman"/>
      <w:sz w:val="22"/>
      <w:szCs w:val="24"/>
      <w:lang w:eastAsia="en-US"/>
    </w:rPr>
  </w:style>
  <w:style w:type="paragraph" w:styleId="Footer">
    <w:name w:val="footer"/>
    <w:basedOn w:val="Normal"/>
    <w:link w:val="FooterChar"/>
    <w:uiPriority w:val="99"/>
    <w:unhideWhenUsed/>
    <w:rsid w:val="00B44312"/>
    <w:pPr>
      <w:tabs>
        <w:tab w:val="center" w:pos="4513"/>
        <w:tab w:val="right" w:pos="9026"/>
      </w:tabs>
      <w:spacing w:after="0"/>
    </w:pPr>
  </w:style>
  <w:style w:type="character" w:styleId="FooterChar" w:customStyle="1">
    <w:name w:val="Footer Char"/>
    <w:basedOn w:val="DefaultParagraphFont"/>
    <w:link w:val="Footer"/>
    <w:uiPriority w:val="99"/>
    <w:rsid w:val="00B44312"/>
    <w:rPr>
      <w:rFonts w:ascii="Arial" w:hAnsi="Arial" w:eastAsia="Times New Roman"/>
      <w:sz w:val="22"/>
      <w:szCs w:val="24"/>
      <w:lang w:eastAsia="en-US"/>
    </w:rPr>
  </w:style>
  <w:style w:type="character" w:styleId="CommentReference">
    <w:name w:val="annotation reference"/>
    <w:basedOn w:val="DefaultParagraphFont"/>
    <w:uiPriority w:val="99"/>
    <w:semiHidden/>
    <w:rsid w:val="00E2514D"/>
    <w:rPr>
      <w:sz w:val="16"/>
      <w:szCs w:val="16"/>
    </w:rPr>
  </w:style>
  <w:style w:type="paragraph" w:styleId="CommentText">
    <w:name w:val="annotation text"/>
    <w:basedOn w:val="Normal"/>
    <w:link w:val="CommentTextChar"/>
    <w:uiPriority w:val="99"/>
    <w:semiHidden/>
    <w:rsid w:val="00E2514D"/>
    <w:rPr>
      <w:sz w:val="20"/>
      <w:szCs w:val="20"/>
    </w:rPr>
  </w:style>
  <w:style w:type="character" w:styleId="CommentTextChar" w:customStyle="1">
    <w:name w:val="Comment Text Char"/>
    <w:basedOn w:val="DefaultParagraphFont"/>
    <w:link w:val="CommentText"/>
    <w:uiPriority w:val="99"/>
    <w:semiHidden/>
    <w:rsid w:val="00E2514D"/>
    <w:rPr>
      <w:rFonts w:ascii="Arial" w:hAnsi="Arial" w:eastAsia="Times New Roman"/>
      <w:lang w:eastAsia="en-US"/>
    </w:rPr>
  </w:style>
  <w:style w:type="paragraph" w:styleId="BalloonText">
    <w:name w:val="Balloon Text"/>
    <w:basedOn w:val="Normal"/>
    <w:link w:val="BalloonTextChar"/>
    <w:uiPriority w:val="99"/>
    <w:semiHidden/>
    <w:unhideWhenUsed/>
    <w:rsid w:val="00E2514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E2514D"/>
    <w:rPr>
      <w:rFonts w:ascii="Tahoma" w:hAnsi="Tahoma" w:eastAsia="Times New Roman" w:cs="Tahoma"/>
      <w:sz w:val="16"/>
      <w:szCs w:val="16"/>
      <w:lang w:eastAsia="en-US"/>
    </w:rPr>
  </w:style>
  <w:style w:type="paragraph" w:styleId="FootnoteText">
    <w:name w:val="footnote text"/>
    <w:basedOn w:val="Normal"/>
    <w:link w:val="FootnoteTextChar"/>
    <w:uiPriority w:val="99"/>
    <w:rsid w:val="0093278B"/>
    <w:pPr>
      <w:spacing w:after="80" w:line="200" w:lineRule="exact"/>
      <w:ind w:firstLine="288"/>
    </w:pPr>
    <w:rPr>
      <w:sz w:val="19"/>
      <w:szCs w:val="20"/>
    </w:rPr>
  </w:style>
  <w:style w:type="character" w:styleId="FootnoteTextChar" w:customStyle="1">
    <w:name w:val="Footnote Text Char"/>
    <w:basedOn w:val="DefaultParagraphFont"/>
    <w:link w:val="FootnoteText"/>
    <w:uiPriority w:val="99"/>
    <w:rsid w:val="0093278B"/>
    <w:rPr>
      <w:rFonts w:ascii="Arial" w:hAnsi="Arial" w:eastAsia="Times New Roman"/>
      <w:sz w:val="19"/>
      <w:lang w:eastAsia="en-US"/>
    </w:rPr>
  </w:style>
  <w:style w:type="character" w:styleId="FootnoteReference">
    <w:name w:val="footnote reference"/>
    <w:basedOn w:val="DefaultParagraphFont"/>
    <w:uiPriority w:val="99"/>
    <w:rsid w:val="0093278B"/>
    <w:rPr>
      <w:vertAlign w:val="superscript"/>
    </w:rPr>
  </w:style>
  <w:style w:type="paragraph" w:styleId="ListBullet8" w:customStyle="1">
    <w:name w:val="List Bullet8"/>
    <w:basedOn w:val="Normal"/>
    <w:next w:val="Normal"/>
    <w:link w:val="ListBullet8Char"/>
    <w:rsid w:val="0093278B"/>
    <w:pPr>
      <w:ind w:left="576" w:hanging="576"/>
    </w:pPr>
  </w:style>
  <w:style w:type="character" w:styleId="ListBullet8Char" w:customStyle="1">
    <w:name w:val="List Bullet8 Char"/>
    <w:basedOn w:val="DefaultParagraphFont"/>
    <w:link w:val="ListBullet8"/>
    <w:rsid w:val="0093278B"/>
    <w:rPr>
      <w:rFonts w:ascii="Arial" w:hAnsi="Arial" w:eastAsia="Times New Roman"/>
      <w:sz w:val="22"/>
      <w:szCs w:val="24"/>
      <w:lang w:eastAsia="en-US"/>
    </w:rPr>
  </w:style>
  <w:style w:type="character" w:styleId="Hyperlink">
    <w:name w:val="Hyperlink"/>
    <w:basedOn w:val="DefaultParagraphFont"/>
    <w:uiPriority w:val="99"/>
    <w:rsid w:val="0093278B"/>
    <w:rPr>
      <w:color w:val="0000FF"/>
      <w:u w:val="single"/>
    </w:rPr>
  </w:style>
  <w:style w:type="paragraph" w:styleId="PGHeading1numbered" w:customStyle="1">
    <w:name w:val="PG Heading 1 numbered"/>
    <w:basedOn w:val="Normal"/>
    <w:link w:val="PGHeading1numberedChar"/>
    <w:qFormat/>
    <w:rsid w:val="002B2DCB"/>
    <w:pPr>
      <w:numPr>
        <w:ilvl w:val="1"/>
        <w:numId w:val="48"/>
      </w:numPr>
    </w:pPr>
    <w:rPr>
      <w:b/>
      <w:shd w:val="clear" w:color="auto" w:fill="FFFFFF"/>
    </w:rPr>
  </w:style>
  <w:style w:type="paragraph" w:styleId="PGHeading2" w:customStyle="1">
    <w:name w:val="PG Heading 2"/>
    <w:basedOn w:val="PGHeading1numbered"/>
    <w:link w:val="PGHeading2Char"/>
    <w:qFormat/>
    <w:rsid w:val="0093278B"/>
    <w:pPr>
      <w:numPr>
        <w:ilvl w:val="2"/>
        <w:numId w:val="47"/>
      </w:numPr>
      <w:spacing w:before="120" w:after="120"/>
      <w:ind w:left="357"/>
    </w:pPr>
  </w:style>
  <w:style w:type="paragraph" w:styleId="PGHeading3" w:customStyle="1">
    <w:name w:val="PG Heading 3"/>
    <w:basedOn w:val="PGHeading2"/>
    <w:link w:val="PGHeading3Char"/>
    <w:qFormat/>
    <w:rsid w:val="0093278B"/>
    <w:pPr>
      <w:numPr>
        <w:ilvl w:val="3"/>
      </w:numPr>
    </w:pPr>
    <w:rPr>
      <w:b w:val="0"/>
      <w:i/>
    </w:rPr>
  </w:style>
  <w:style w:type="character" w:styleId="PGHeading2Char" w:customStyle="1">
    <w:name w:val="PG Heading 2 Char"/>
    <w:basedOn w:val="DefaultParagraphFont"/>
    <w:link w:val="PGHeading2"/>
    <w:rsid w:val="0093278B"/>
    <w:rPr>
      <w:rFonts w:ascii="Arial" w:hAnsi="Arial" w:eastAsia="Times New Roman"/>
      <w:b/>
      <w:sz w:val="22"/>
      <w:szCs w:val="24"/>
      <w:lang w:eastAsia="en-US"/>
    </w:rPr>
  </w:style>
  <w:style w:type="character" w:styleId="xml-p" w:customStyle="1">
    <w:name w:val="xml-p"/>
    <w:basedOn w:val="DefaultParagraphFont"/>
    <w:rsid w:val="009D3BE2"/>
  </w:style>
  <w:style w:type="character" w:styleId="PGHeading3Char" w:customStyle="1">
    <w:name w:val="PG Heading 3 Char"/>
    <w:basedOn w:val="PGHeading2Char"/>
    <w:link w:val="PGHeading3"/>
    <w:rsid w:val="009D3BE2"/>
    <w:rPr>
      <w:rFonts w:ascii="Arial" w:hAnsi="Arial" w:eastAsia="Times New Roman"/>
      <w:b w:val="0"/>
      <w:i/>
      <w:sz w:val="22"/>
      <w:szCs w:val="24"/>
      <w:lang w:eastAsia="en-US"/>
    </w:rPr>
  </w:style>
  <w:style w:type="paragraph" w:styleId="ListBullet">
    <w:name w:val="List Bullet"/>
    <w:basedOn w:val="Normal"/>
    <w:semiHidden/>
    <w:rsid w:val="009D3BE2"/>
    <w:pPr>
      <w:numPr>
        <w:numId w:val="49"/>
      </w:numPr>
      <w:tabs>
        <w:tab w:val="left" w:pos="720"/>
      </w:tabs>
    </w:pPr>
    <w:rPr>
      <w:color w:val="33CC33"/>
      <w:shd w:val="clear" w:color="auto" w:fill="FFFFFF"/>
    </w:rPr>
  </w:style>
  <w:style w:type="paragraph" w:styleId="ListContinue">
    <w:name w:val="List Continue"/>
    <w:basedOn w:val="Normal"/>
    <w:semiHidden/>
    <w:rsid w:val="009D3BE2"/>
    <w:pPr>
      <w:numPr>
        <w:ilvl w:val="1"/>
        <w:numId w:val="49"/>
      </w:numPr>
    </w:pPr>
  </w:style>
  <w:style w:type="paragraph" w:styleId="ListBullet2">
    <w:name w:val="List Bullet 2"/>
    <w:basedOn w:val="Normal"/>
    <w:semiHidden/>
    <w:rsid w:val="009D3BE2"/>
    <w:pPr>
      <w:numPr>
        <w:ilvl w:val="2"/>
        <w:numId w:val="49"/>
      </w:numPr>
    </w:pPr>
  </w:style>
  <w:style w:type="paragraph" w:styleId="ListContinue2">
    <w:name w:val="List Continue 2"/>
    <w:basedOn w:val="Normal"/>
    <w:semiHidden/>
    <w:rsid w:val="009D3BE2"/>
    <w:pPr>
      <w:numPr>
        <w:ilvl w:val="3"/>
        <w:numId w:val="49"/>
      </w:numPr>
    </w:pPr>
  </w:style>
  <w:style w:type="paragraph" w:styleId="CommentSubject">
    <w:name w:val="annotation subject"/>
    <w:basedOn w:val="CommentText"/>
    <w:next w:val="CommentText"/>
    <w:link w:val="CommentSubjectChar"/>
    <w:uiPriority w:val="99"/>
    <w:semiHidden/>
    <w:unhideWhenUsed/>
    <w:rsid w:val="009D3BE2"/>
    <w:rPr>
      <w:b/>
      <w:bCs/>
    </w:rPr>
  </w:style>
  <w:style w:type="character" w:styleId="CommentSubjectChar" w:customStyle="1">
    <w:name w:val="Comment Subject Char"/>
    <w:basedOn w:val="CommentTextChar"/>
    <w:link w:val="CommentSubject"/>
    <w:uiPriority w:val="99"/>
    <w:rsid w:val="009D3BE2"/>
    <w:rPr>
      <w:rFonts w:ascii="Arial" w:hAnsi="Arial" w:eastAsia="Times New Roman"/>
      <w:b/>
      <w:bCs/>
      <w:lang w:eastAsia="en-US"/>
    </w:rPr>
  </w:style>
  <w:style w:type="character" w:styleId="PGHeading1numberedChar" w:customStyle="1">
    <w:name w:val="PG Heading 1 numbered Char"/>
    <w:basedOn w:val="DefaultParagraphFont"/>
    <w:link w:val="PGHeading1numbered"/>
    <w:rsid w:val="0012079C"/>
    <w:rPr>
      <w:rFonts w:ascii="Arial" w:hAnsi="Arial" w:eastAsia="Times New Roman"/>
      <w:b/>
      <w:sz w:val="22"/>
      <w:szCs w:val="24"/>
      <w:lang w:eastAsia="en-US"/>
    </w:rPr>
  </w:style>
  <w:style w:type="paragraph" w:styleId="TOCHeading">
    <w:name w:val="TOC Heading"/>
    <w:basedOn w:val="Heading1"/>
    <w:next w:val="Normal"/>
    <w:uiPriority w:val="39"/>
    <w:unhideWhenUsed/>
    <w:qFormat/>
    <w:rsid w:val="003E4DDE"/>
    <w:pPr>
      <w:keepLines/>
      <w:spacing w:after="0" w:line="276" w:lineRule="auto"/>
      <w:outlineLvl w:val="9"/>
    </w:pPr>
    <w:rPr>
      <w:rFonts w:asciiTheme="majorHAnsi" w:hAnsiTheme="majorHAnsi" w:cstheme="majorBidi"/>
      <w:caps/>
      <w:color w:val="365F91" w:themeColor="accent1" w:themeShade="BF"/>
      <w:kern w:val="0"/>
      <w:sz w:val="28"/>
      <w:lang w:val="en-US" w:eastAsia="ja-JP"/>
    </w:rPr>
  </w:style>
  <w:style w:type="paragraph" w:styleId="TOC2">
    <w:name w:val="toc 2"/>
    <w:basedOn w:val="Normal"/>
    <w:next w:val="Normal"/>
    <w:autoRedefine/>
    <w:uiPriority w:val="39"/>
    <w:unhideWhenUsed/>
    <w:qFormat/>
    <w:rsid w:val="003E4DDE"/>
    <w:pPr>
      <w:spacing w:after="100"/>
      <w:ind w:left="220"/>
    </w:pPr>
  </w:style>
  <w:style w:type="paragraph" w:styleId="TOC3">
    <w:name w:val="toc 3"/>
    <w:basedOn w:val="Normal"/>
    <w:next w:val="Normal"/>
    <w:autoRedefine/>
    <w:uiPriority w:val="39"/>
    <w:unhideWhenUsed/>
    <w:qFormat/>
    <w:rsid w:val="005C65B2"/>
    <w:pPr>
      <w:tabs>
        <w:tab w:val="left" w:pos="1320"/>
        <w:tab w:val="right" w:leader="dot" w:pos="9016"/>
      </w:tabs>
      <w:spacing w:after="100"/>
      <w:ind w:left="440"/>
    </w:pPr>
    <w:rPr>
      <w:rFonts w:cs="Arial"/>
      <w:noProof/>
      <w:szCs w:val="22"/>
    </w:rPr>
  </w:style>
  <w:style w:type="paragraph" w:styleId="TOC1">
    <w:name w:val="toc 1"/>
    <w:basedOn w:val="Normal"/>
    <w:next w:val="Normal"/>
    <w:autoRedefine/>
    <w:uiPriority w:val="39"/>
    <w:unhideWhenUsed/>
    <w:qFormat/>
    <w:rsid w:val="004400AD"/>
    <w:pPr>
      <w:tabs>
        <w:tab w:val="left" w:pos="440"/>
        <w:tab w:val="right" w:leader="dot" w:pos="9016"/>
      </w:tabs>
      <w:spacing w:after="100" w:line="276" w:lineRule="auto"/>
    </w:pPr>
    <w:rPr>
      <w:rFonts w:cs="Arial" w:eastAsiaTheme="minorEastAsia"/>
      <w:noProof/>
      <w:szCs w:val="22"/>
      <w:lang w:val="en-US" w:eastAsia="ja-JP"/>
    </w:rPr>
  </w:style>
  <w:style w:type="paragraph" w:styleId="TOC4">
    <w:name w:val="toc 4"/>
    <w:basedOn w:val="Normal"/>
    <w:next w:val="Normal"/>
    <w:autoRedefine/>
    <w:uiPriority w:val="39"/>
    <w:unhideWhenUsed/>
    <w:rsid w:val="007C6EB3"/>
    <w:pPr>
      <w:spacing w:after="100"/>
      <w:ind w:left="660"/>
    </w:pPr>
  </w:style>
  <w:style w:type="paragraph" w:styleId="TOC6">
    <w:name w:val="toc 6"/>
    <w:basedOn w:val="Normal"/>
    <w:next w:val="Normal"/>
    <w:autoRedefine/>
    <w:uiPriority w:val="39"/>
    <w:unhideWhenUsed/>
    <w:rsid w:val="003E4DDE"/>
    <w:pPr>
      <w:spacing w:after="100"/>
      <w:ind w:left="1100"/>
    </w:pPr>
  </w:style>
  <w:style w:type="paragraph" w:styleId="TOC5">
    <w:name w:val="toc 5"/>
    <w:basedOn w:val="Normal"/>
    <w:next w:val="Normal"/>
    <w:autoRedefine/>
    <w:uiPriority w:val="39"/>
    <w:unhideWhenUsed/>
    <w:rsid w:val="007C6EB3"/>
    <w:pPr>
      <w:spacing w:after="100" w:line="276" w:lineRule="auto"/>
      <w:ind w:left="880"/>
    </w:pPr>
    <w:rPr>
      <w:rFonts w:asciiTheme="minorHAnsi" w:hAnsiTheme="minorHAnsi" w:eastAsiaTheme="minorEastAsia" w:cstheme="minorBidi"/>
      <w:szCs w:val="22"/>
      <w:lang w:eastAsia="en-GB"/>
    </w:rPr>
  </w:style>
  <w:style w:type="paragraph" w:styleId="TOC7">
    <w:name w:val="toc 7"/>
    <w:basedOn w:val="Normal"/>
    <w:next w:val="Normal"/>
    <w:autoRedefine/>
    <w:uiPriority w:val="39"/>
    <w:unhideWhenUsed/>
    <w:rsid w:val="007C6EB3"/>
    <w:pPr>
      <w:spacing w:after="100" w:line="276" w:lineRule="auto"/>
      <w:ind w:left="1320"/>
    </w:pPr>
    <w:rPr>
      <w:rFonts w:asciiTheme="minorHAnsi" w:hAnsiTheme="minorHAnsi" w:eastAsiaTheme="minorEastAsia" w:cstheme="minorBidi"/>
      <w:szCs w:val="22"/>
      <w:lang w:eastAsia="en-GB"/>
    </w:rPr>
  </w:style>
  <w:style w:type="paragraph" w:styleId="TOC8">
    <w:name w:val="toc 8"/>
    <w:basedOn w:val="Normal"/>
    <w:next w:val="Normal"/>
    <w:autoRedefine/>
    <w:uiPriority w:val="39"/>
    <w:unhideWhenUsed/>
    <w:rsid w:val="007C6EB3"/>
    <w:pPr>
      <w:spacing w:after="100" w:line="276" w:lineRule="auto"/>
      <w:ind w:left="1540"/>
    </w:pPr>
    <w:rPr>
      <w:rFonts w:asciiTheme="minorHAnsi" w:hAnsiTheme="minorHAnsi" w:eastAsiaTheme="minorEastAsia" w:cstheme="minorBidi"/>
      <w:szCs w:val="22"/>
      <w:lang w:eastAsia="en-GB"/>
    </w:rPr>
  </w:style>
  <w:style w:type="paragraph" w:styleId="TOC9">
    <w:name w:val="toc 9"/>
    <w:basedOn w:val="Normal"/>
    <w:next w:val="Normal"/>
    <w:autoRedefine/>
    <w:uiPriority w:val="39"/>
    <w:unhideWhenUsed/>
    <w:rsid w:val="007C6EB3"/>
    <w:pPr>
      <w:spacing w:after="100" w:line="276" w:lineRule="auto"/>
      <w:ind w:left="1760"/>
    </w:pPr>
    <w:rPr>
      <w:rFonts w:asciiTheme="minorHAnsi" w:hAnsiTheme="minorHAnsi" w:eastAsiaTheme="minorEastAsia" w:cstheme="minorBidi"/>
      <w:szCs w:val="22"/>
      <w:lang w:eastAsia="en-GB"/>
    </w:rPr>
  </w:style>
  <w:style w:type="character" w:styleId="Ref" w:customStyle="1">
    <w:name w:val="Ref"/>
    <w:basedOn w:val="DefaultParagraphFont"/>
    <w:rsid w:val="00550D01"/>
  </w:style>
  <w:style w:type="paragraph" w:styleId="Hidden" w:customStyle="1">
    <w:name w:val="Hidden"/>
    <w:basedOn w:val="Normal"/>
    <w:rsid w:val="00E17AF0"/>
    <w:pPr>
      <w:widowControl w:val="0"/>
      <w:pBdr>
        <w:left w:val="double" w:color="auto" w:sz="4" w:space="4"/>
        <w:bottom w:val="double" w:color="auto" w:sz="4" w:space="1"/>
        <w:right w:val="double" w:color="auto" w:sz="4" w:space="4"/>
      </w:pBdr>
      <w:shd w:val="clear" w:color="auto" w:fill="FFFFFF"/>
      <w:suppressAutoHyphens/>
      <w:autoSpaceDE w:val="0"/>
      <w:autoSpaceDN w:val="0"/>
      <w:adjustRightInd w:val="0"/>
      <w:spacing w:after="0"/>
    </w:pPr>
    <w:rPr>
      <w:i/>
      <w:vanish/>
      <w:color w:val="0000FF"/>
    </w:rPr>
  </w:style>
  <w:style w:type="character" w:styleId="PageNumber">
    <w:name w:val="page number"/>
    <w:basedOn w:val="DefaultParagraphFont"/>
    <w:semiHidden/>
    <w:rsid w:val="00E17AF0"/>
  </w:style>
  <w:style w:type="paragraph" w:styleId="NoteHeading">
    <w:name w:val="Note Heading"/>
    <w:basedOn w:val="Normal"/>
    <w:next w:val="Normal"/>
    <w:link w:val="NoteHeadingChar"/>
    <w:semiHidden/>
    <w:rsid w:val="00E17AF0"/>
    <w:pPr>
      <w:numPr>
        <w:numId w:val="51"/>
      </w:numPr>
    </w:pPr>
    <w:rPr>
      <w:color w:val="FF0000"/>
    </w:rPr>
  </w:style>
  <w:style w:type="character" w:styleId="NoteHeadingChar" w:customStyle="1">
    <w:name w:val="Note Heading Char"/>
    <w:basedOn w:val="DefaultParagraphFont"/>
    <w:link w:val="NoteHeading"/>
    <w:semiHidden/>
    <w:rsid w:val="00E17AF0"/>
    <w:rPr>
      <w:rFonts w:ascii="Arial" w:hAnsi="Arial" w:eastAsia="Times New Roman"/>
      <w:color w:val="FF0000"/>
      <w:sz w:val="22"/>
      <w:szCs w:val="24"/>
      <w:lang w:eastAsia="en-US"/>
    </w:rPr>
  </w:style>
  <w:style w:type="paragraph" w:styleId="Signature">
    <w:name w:val="Signature"/>
    <w:basedOn w:val="Normal"/>
    <w:link w:val="SignatureChar"/>
    <w:semiHidden/>
    <w:rsid w:val="00E17AF0"/>
    <w:pPr>
      <w:spacing w:after="0"/>
      <w:ind w:left="3888"/>
    </w:pPr>
  </w:style>
  <w:style w:type="character" w:styleId="SignatureChar" w:customStyle="1">
    <w:name w:val="Signature Char"/>
    <w:basedOn w:val="DefaultParagraphFont"/>
    <w:link w:val="Signature"/>
    <w:semiHidden/>
    <w:rsid w:val="00E17AF0"/>
    <w:rPr>
      <w:rFonts w:ascii="Arial" w:hAnsi="Arial" w:eastAsia="Times New Roman"/>
      <w:sz w:val="22"/>
      <w:szCs w:val="24"/>
      <w:lang w:eastAsia="en-US"/>
    </w:rPr>
  </w:style>
  <w:style w:type="paragraph" w:styleId="LetterAddress" w:customStyle="1">
    <w:name w:val="Letter Address"/>
    <w:basedOn w:val="Normal"/>
    <w:rsid w:val="00E17AF0"/>
    <w:pPr>
      <w:spacing w:after="280"/>
    </w:pPr>
    <w:rPr>
      <w:szCs w:val="22"/>
    </w:rPr>
  </w:style>
  <w:style w:type="paragraph" w:styleId="LetterFooter" w:customStyle="1">
    <w:name w:val="Letter Footer"/>
    <w:basedOn w:val="Footer"/>
    <w:rsid w:val="00E17AF0"/>
    <w:pPr>
      <w:tabs>
        <w:tab w:val="clear" w:pos="4513"/>
        <w:tab w:val="clear" w:pos="9026"/>
      </w:tabs>
      <w:spacing w:before="240"/>
      <w:jc w:val="center"/>
    </w:pPr>
    <w:rPr>
      <w:sz w:val="18"/>
      <w:szCs w:val="18"/>
    </w:rPr>
  </w:style>
  <w:style w:type="paragraph" w:styleId="LetterFrom" w:customStyle="1">
    <w:name w:val="Letter From"/>
    <w:basedOn w:val="Normal"/>
    <w:rsid w:val="00E17AF0"/>
    <w:pPr>
      <w:spacing w:after="840"/>
    </w:pPr>
    <w:rPr>
      <w:szCs w:val="22"/>
    </w:rPr>
  </w:style>
  <w:style w:type="paragraph" w:styleId="Salutation">
    <w:name w:val="Salutation"/>
    <w:basedOn w:val="Normal"/>
    <w:next w:val="Normal"/>
    <w:link w:val="SalutationChar"/>
    <w:semiHidden/>
    <w:rsid w:val="00E17AF0"/>
    <w:pPr>
      <w:spacing w:before="240"/>
    </w:pPr>
  </w:style>
  <w:style w:type="character" w:styleId="SalutationChar" w:customStyle="1">
    <w:name w:val="Salutation Char"/>
    <w:basedOn w:val="DefaultParagraphFont"/>
    <w:link w:val="Salutation"/>
    <w:semiHidden/>
    <w:rsid w:val="00E17AF0"/>
    <w:rPr>
      <w:rFonts w:ascii="Arial" w:hAnsi="Arial" w:eastAsia="Times New Roman"/>
      <w:sz w:val="22"/>
      <w:szCs w:val="24"/>
      <w:lang w:eastAsia="en-US"/>
    </w:rPr>
  </w:style>
  <w:style w:type="paragraph" w:styleId="EnvelopeAddress">
    <w:name w:val="envelope address"/>
    <w:basedOn w:val="Normal"/>
    <w:semiHidden/>
    <w:rsid w:val="00E17AF0"/>
    <w:pPr>
      <w:framePr w:w="7920" w:h="1980" w:hSpace="180" w:wrap="auto" w:hAnchor="page" w:xAlign="center" w:yAlign="bottom" w:hRule="exact"/>
      <w:spacing w:after="0"/>
      <w:ind w:left="2880"/>
    </w:pPr>
    <w:rPr>
      <w:rFonts w:cs="Arial"/>
    </w:rPr>
  </w:style>
  <w:style w:type="paragraph" w:styleId="Address" w:customStyle="1">
    <w:name w:val="Address"/>
    <w:basedOn w:val="Normal"/>
    <w:rsid w:val="00E17AF0"/>
    <w:pPr>
      <w:spacing w:after="0"/>
      <w:ind w:left="144" w:hanging="144"/>
    </w:pPr>
  </w:style>
  <w:style w:type="paragraph" w:styleId="EnvelopeReturn">
    <w:name w:val="envelope return"/>
    <w:basedOn w:val="Normal"/>
    <w:semiHidden/>
    <w:rsid w:val="00E17AF0"/>
    <w:pPr>
      <w:spacing w:after="0"/>
    </w:pPr>
    <w:rPr>
      <w:rFonts w:cs="Arial"/>
      <w:sz w:val="20"/>
      <w:szCs w:val="20"/>
    </w:rPr>
  </w:style>
  <w:style w:type="character" w:styleId="TickBox" w:customStyle="1">
    <w:name w:val="TickBox"/>
    <w:basedOn w:val="DefaultParagraphFont"/>
    <w:rsid w:val="00E17AF0"/>
  </w:style>
  <w:style w:type="paragraph" w:styleId="FootnoteSeparator" w:customStyle="1">
    <w:name w:val="Footnote Separator"/>
    <w:basedOn w:val="FootnoteText"/>
    <w:rsid w:val="00E17AF0"/>
    <w:pPr>
      <w:spacing w:after="0" w:line="240" w:lineRule="auto"/>
      <w:ind w:firstLine="0"/>
    </w:pPr>
  </w:style>
  <w:style w:type="paragraph" w:styleId="PlainText">
    <w:name w:val="Plain Text"/>
    <w:basedOn w:val="Normal"/>
    <w:link w:val="PlainTextChar"/>
    <w:semiHidden/>
    <w:rsid w:val="00E17AF0"/>
    <w:pPr>
      <w:spacing w:after="0"/>
    </w:pPr>
    <w:rPr>
      <w:rFonts w:ascii="Courier New" w:hAnsi="Courier New" w:cs="Courier New"/>
      <w:sz w:val="20"/>
      <w:szCs w:val="20"/>
    </w:rPr>
  </w:style>
  <w:style w:type="character" w:styleId="PlainTextChar" w:customStyle="1">
    <w:name w:val="Plain Text Char"/>
    <w:basedOn w:val="DefaultParagraphFont"/>
    <w:link w:val="PlainText"/>
    <w:semiHidden/>
    <w:rsid w:val="00E17AF0"/>
    <w:rPr>
      <w:rFonts w:ascii="Courier New" w:hAnsi="Courier New" w:eastAsia="Times New Roman" w:cs="Courier New"/>
      <w:lang w:eastAsia="en-US"/>
    </w:rPr>
  </w:style>
  <w:style w:type="character" w:styleId="LinkMail" w:customStyle="1">
    <w:name w:val="LinkMail"/>
    <w:basedOn w:val="DefaultParagraphFont"/>
    <w:rsid w:val="00E17AF0"/>
    <w:rPr>
      <w:color w:val="FF0000"/>
    </w:rPr>
  </w:style>
  <w:style w:type="character" w:styleId="LinkWeb" w:customStyle="1">
    <w:name w:val="LinkWeb"/>
    <w:basedOn w:val="DefaultParagraphFont"/>
    <w:rsid w:val="00E17AF0"/>
    <w:rPr>
      <w:color w:val="0000FF"/>
    </w:rPr>
  </w:style>
  <w:style w:type="character" w:styleId="WebHidden" w:customStyle="1">
    <w:name w:val="WebHidden"/>
    <w:basedOn w:val="DefaultParagraphFont"/>
    <w:rsid w:val="00E17AF0"/>
  </w:style>
  <w:style w:type="paragraph" w:styleId="WebInfo" w:customStyle="1">
    <w:name w:val="WebInfo"/>
    <w:basedOn w:val="Normal"/>
    <w:rsid w:val="00E17AF0"/>
    <w:rPr>
      <w:color w:val="FF0000"/>
    </w:rPr>
  </w:style>
  <w:style w:type="paragraph" w:styleId="BodyText">
    <w:name w:val="Body Text"/>
    <w:basedOn w:val="Normal"/>
    <w:link w:val="BodyTextChar"/>
    <w:semiHidden/>
    <w:rsid w:val="00E17AF0"/>
    <w:rPr>
      <w:i/>
    </w:rPr>
  </w:style>
  <w:style w:type="character" w:styleId="BodyTextChar" w:customStyle="1">
    <w:name w:val="Body Text Char"/>
    <w:basedOn w:val="DefaultParagraphFont"/>
    <w:link w:val="BodyText"/>
    <w:semiHidden/>
    <w:rsid w:val="00E17AF0"/>
    <w:rPr>
      <w:rFonts w:ascii="Arial" w:hAnsi="Arial" w:eastAsia="Times New Roman"/>
      <w:i/>
      <w:sz w:val="22"/>
      <w:szCs w:val="24"/>
      <w:lang w:eastAsia="en-US"/>
    </w:rPr>
  </w:style>
  <w:style w:type="character" w:styleId="Emphasis">
    <w:name w:val="Emphasis"/>
    <w:basedOn w:val="DefaultParagraphFont"/>
    <w:uiPriority w:val="20"/>
    <w:qFormat/>
    <w:rsid w:val="00E17AF0"/>
    <w:rPr>
      <w:i/>
      <w:iCs/>
    </w:rPr>
  </w:style>
  <w:style w:type="paragraph" w:styleId="NormalWeb">
    <w:name w:val="Normal (Web)"/>
    <w:basedOn w:val="Normal"/>
    <w:uiPriority w:val="99"/>
    <w:unhideWhenUsed/>
    <w:rsid w:val="00E17AF0"/>
    <w:pPr>
      <w:spacing w:before="100" w:beforeAutospacing="1" w:after="100" w:afterAutospacing="1"/>
    </w:pPr>
    <w:rPr>
      <w:lang w:eastAsia="en-GB"/>
    </w:rPr>
  </w:style>
  <w:style w:type="paragraph" w:styleId="Revision">
    <w:name w:val="Revision"/>
    <w:hidden/>
    <w:uiPriority w:val="99"/>
    <w:semiHidden/>
    <w:rsid w:val="00E17AF0"/>
    <w:pPr>
      <w:spacing w:after="200" w:line="276" w:lineRule="auto"/>
    </w:pPr>
    <w:rPr>
      <w:rFonts w:eastAsia="Times New Roman"/>
      <w:sz w:val="24"/>
      <w:szCs w:val="24"/>
      <w:lang w:eastAsia="en-US"/>
    </w:rPr>
  </w:style>
  <w:style w:type="character" w:styleId="FollowedHyperlink">
    <w:name w:val="FollowedHyperlink"/>
    <w:basedOn w:val="DefaultParagraphFont"/>
    <w:uiPriority w:val="99"/>
    <w:semiHidden/>
    <w:unhideWhenUsed/>
    <w:rsid w:val="00E17AF0"/>
    <w:rPr>
      <w:color w:val="800080"/>
      <w:u w:val="single"/>
    </w:rPr>
  </w:style>
  <w:style w:type="table" w:styleId="TableGrid">
    <w:name w:val="Table Grid"/>
    <w:basedOn w:val="TableNormal"/>
    <w:uiPriority w:val="59"/>
    <w:rsid w:val="00E17AF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uiPriority w:val="99"/>
    <w:semiHidden/>
    <w:unhideWhenUsed/>
    <w:rsid w:val="00E17AF0"/>
    <w:pPr>
      <w:spacing w:after="120"/>
      <w:ind w:left="283"/>
    </w:pPr>
  </w:style>
  <w:style w:type="character" w:styleId="BodyTextIndentChar" w:customStyle="1">
    <w:name w:val="Body Text Indent Char"/>
    <w:basedOn w:val="DefaultParagraphFont"/>
    <w:link w:val="BodyTextIndent"/>
    <w:uiPriority w:val="99"/>
    <w:semiHidden/>
    <w:rsid w:val="00E17AF0"/>
    <w:rPr>
      <w:rFonts w:ascii="Arial" w:hAnsi="Arial" w:eastAsia="Times New Roman"/>
      <w:sz w:val="22"/>
      <w:szCs w:val="24"/>
      <w:lang w:eastAsia="en-US"/>
    </w:rPr>
  </w:style>
  <w:style w:type="paragraph" w:styleId="BodyTextIndent3">
    <w:name w:val="Body Text Indent 3"/>
    <w:basedOn w:val="Normal"/>
    <w:link w:val="BodyTextIndent3Char"/>
    <w:uiPriority w:val="99"/>
    <w:semiHidden/>
    <w:unhideWhenUsed/>
    <w:rsid w:val="00E17AF0"/>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E17AF0"/>
    <w:rPr>
      <w:rFonts w:ascii="Arial" w:hAnsi="Arial" w:eastAsia="Times New Roman"/>
      <w:sz w:val="16"/>
      <w:szCs w:val="16"/>
      <w:lang w:eastAsia="en-US"/>
    </w:rPr>
  </w:style>
  <w:style w:type="numbering" w:styleId="Style1" w:customStyle="1">
    <w:name w:val="Style1"/>
    <w:uiPriority w:val="99"/>
    <w:rsid w:val="00E17AF0"/>
    <w:pPr>
      <w:numPr>
        <w:numId w:val="52"/>
      </w:numPr>
    </w:pPr>
  </w:style>
  <w:style w:type="paragraph" w:styleId="PGHeading1" w:customStyle="1">
    <w:name w:val="PG Heading 1"/>
    <w:basedOn w:val="Normal"/>
    <w:link w:val="PGHeading1Char"/>
    <w:qFormat/>
    <w:rsid w:val="00E17AF0"/>
    <w:rPr>
      <w:b/>
      <w:sz w:val="32"/>
      <w:shd w:val="clear" w:color="auto" w:fill="FFFFFF"/>
    </w:rPr>
  </w:style>
  <w:style w:type="character" w:styleId="PGHeading1Char" w:customStyle="1">
    <w:name w:val="PG Heading 1 Char"/>
    <w:basedOn w:val="DefaultParagraphFont"/>
    <w:link w:val="PGHeading1"/>
    <w:rsid w:val="00E17AF0"/>
    <w:rPr>
      <w:rFonts w:ascii="Arial" w:hAnsi="Arial" w:eastAsia="Times New Roman"/>
      <w:b/>
      <w:sz w:val="32"/>
      <w:szCs w:val="24"/>
      <w:lang w:eastAsia="en-US"/>
    </w:rPr>
  </w:style>
  <w:style w:type="paragraph" w:styleId="Index1">
    <w:name w:val="index 1"/>
    <w:basedOn w:val="Normal"/>
    <w:next w:val="Normal"/>
    <w:autoRedefine/>
    <w:uiPriority w:val="99"/>
    <w:semiHidden/>
    <w:unhideWhenUsed/>
    <w:rsid w:val="00E17AF0"/>
    <w:pPr>
      <w:spacing w:after="0"/>
      <w:ind w:left="220" w:hanging="220"/>
    </w:pPr>
  </w:style>
  <w:style w:type="character" w:styleId="IntenseEmphasis">
    <w:name w:val="Intense Emphasis"/>
    <w:uiPriority w:val="21"/>
    <w:qFormat/>
    <w:rsid w:val="000770A6"/>
    <w:rPr>
      <w:b/>
      <w:bCs/>
    </w:rPr>
  </w:style>
  <w:style w:type="numbering" w:styleId="Style2" w:customStyle="1">
    <w:name w:val="Style2"/>
    <w:uiPriority w:val="99"/>
    <w:rsid w:val="00C32397"/>
    <w:pPr>
      <w:numPr>
        <w:numId w:val="73"/>
      </w:numPr>
    </w:pPr>
  </w:style>
  <w:style w:type="character" w:styleId="ind" w:customStyle="1">
    <w:name w:val="ind"/>
    <w:basedOn w:val="DefaultParagraphFont"/>
    <w:rsid w:val="0009153A"/>
  </w:style>
  <w:style w:type="paragraph" w:styleId="Sub-heading" w:customStyle="1">
    <w:name w:val="Sub-heading"/>
    <w:basedOn w:val="Normal"/>
    <w:link w:val="Sub-headingChar"/>
    <w:qFormat/>
    <w:rsid w:val="00A827E8"/>
    <w:pPr>
      <w:spacing w:after="120" w:line="276" w:lineRule="auto"/>
    </w:pPr>
    <w:rPr>
      <w:rFonts w:eastAsia="Times" w:cs="Arial"/>
      <w:i/>
      <w:szCs w:val="22"/>
      <w:lang w:eastAsia="en-GB"/>
    </w:rPr>
  </w:style>
  <w:style w:type="character" w:styleId="Sub-headingChar" w:customStyle="1">
    <w:name w:val="Sub-heading Char"/>
    <w:basedOn w:val="DefaultParagraphFont"/>
    <w:link w:val="Sub-heading"/>
    <w:rsid w:val="00A827E8"/>
    <w:rPr>
      <w:rFonts w:ascii="Arial" w:hAnsi="Arial" w:eastAsia="Times" w:cs="Arial"/>
      <w:i/>
      <w:sz w:val="22"/>
      <w:szCs w:val="22"/>
    </w:rPr>
  </w:style>
  <w:style w:type="paragraph" w:styleId="Annexheading1" w:customStyle="1">
    <w:name w:val="Annex heading 1"/>
    <w:basedOn w:val="Heading2"/>
    <w:link w:val="Annexheading1Char"/>
    <w:qFormat/>
    <w:rsid w:val="00C71598"/>
    <w:pPr>
      <w:numPr>
        <w:ilvl w:val="0"/>
        <w:numId w:val="0"/>
      </w:numPr>
    </w:pPr>
  </w:style>
  <w:style w:type="paragraph" w:styleId="AnnexHeadinglevel2" w:customStyle="1">
    <w:name w:val="Annex Heading level 2"/>
    <w:basedOn w:val="Heading3"/>
    <w:link w:val="AnnexHeadinglevel2Char"/>
    <w:qFormat/>
    <w:rsid w:val="00C71598"/>
    <w:pPr>
      <w:numPr>
        <w:ilvl w:val="0"/>
        <w:numId w:val="0"/>
      </w:numPr>
    </w:pPr>
  </w:style>
  <w:style w:type="character" w:styleId="Annexheading1Char" w:customStyle="1">
    <w:name w:val="Annex heading 1 Char"/>
    <w:basedOn w:val="Heading2Char"/>
    <w:link w:val="Annexheading1"/>
    <w:rsid w:val="00C71598"/>
    <w:rPr>
      <w:rFonts w:ascii="Arial" w:hAnsi="Arial" w:cs="Arial" w:eastAsiaTheme="majorEastAsia"/>
      <w:b/>
      <w:bCs/>
      <w:iCs/>
      <w:sz w:val="22"/>
      <w:szCs w:val="28"/>
      <w:lang w:eastAsia="en-US"/>
    </w:rPr>
  </w:style>
  <w:style w:type="character" w:styleId="AnnexHeadinglevel2Char" w:customStyle="1">
    <w:name w:val="Annex Heading level 2 Char"/>
    <w:basedOn w:val="Heading3Char"/>
    <w:link w:val="AnnexHeadinglevel2"/>
    <w:rsid w:val="00C71598"/>
    <w:rPr>
      <w:rFonts w:ascii="Arial" w:hAnsi="Arial" w:cs="Arial" w:eastAsiaTheme="majorEastAsia"/>
      <w:bCs/>
      <w:i/>
      <w:color w:val="000000" w:themeColor="text1"/>
      <w:sz w:val="22"/>
      <w:szCs w:val="26"/>
      <w:lang w:eastAsia="en-US"/>
    </w:rPr>
  </w:style>
  <w:style w:type="character" w:styleId="normaltextrun" w:customStyle="1">
    <w:name w:val="normaltextrun"/>
    <w:basedOn w:val="DefaultParagraphFont"/>
    <w:rsid w:val="0069734F"/>
  </w:style>
  <w:style w:type="paragraph" w:styleId="paragraph" w:customStyle="1">
    <w:name w:val="paragraph"/>
    <w:basedOn w:val="Normal"/>
    <w:rsid w:val="0069734F"/>
    <w:pPr>
      <w:spacing w:before="100" w:beforeAutospacing="1" w:after="100" w:afterAutospacing="1"/>
    </w:pPr>
    <w:rPr>
      <w:rFonts w:ascii="Times New Roman" w:hAnsi="Times New Roman"/>
      <w:sz w:val="24"/>
      <w:lang w:eastAsia="en-GB"/>
    </w:rPr>
  </w:style>
  <w:style w:type="character" w:styleId="UnresolvedMention1" w:customStyle="1">
    <w:name w:val="Unresolved Mention1"/>
    <w:basedOn w:val="DefaultParagraphFont"/>
    <w:uiPriority w:val="99"/>
    <w:semiHidden/>
    <w:unhideWhenUsed/>
    <w:rsid w:val="00432BB0"/>
    <w:rPr>
      <w:color w:val="605E5C"/>
      <w:shd w:val="clear" w:color="auto" w:fill="E1DFDD"/>
    </w:rPr>
  </w:style>
  <w:style w:type="character" w:styleId="UnresolvedMention2" w:customStyle="1">
    <w:name w:val="Unresolved Mention2"/>
    <w:basedOn w:val="DefaultParagraphFont"/>
    <w:uiPriority w:val="99"/>
    <w:semiHidden/>
    <w:unhideWhenUsed/>
    <w:rsid w:val="00883A90"/>
    <w:rPr>
      <w:color w:val="605E5C"/>
      <w:shd w:val="clear" w:color="auto" w:fill="E1DFDD"/>
    </w:rPr>
  </w:style>
  <w:style w:type="character" w:styleId="UnresolvedMention3" w:customStyle="1">
    <w:name w:val="Unresolved Mention3"/>
    <w:basedOn w:val="DefaultParagraphFont"/>
    <w:uiPriority w:val="99"/>
    <w:semiHidden/>
    <w:unhideWhenUsed/>
    <w:rsid w:val="00890B2A"/>
    <w:rPr>
      <w:color w:val="605E5C"/>
      <w:shd w:val="clear" w:color="auto" w:fill="E1DFDD"/>
    </w:rPr>
  </w:style>
  <w:style w:type="character" w:styleId="Strong">
    <w:name w:val="Strong"/>
    <w:basedOn w:val="DefaultParagraphFont"/>
    <w:uiPriority w:val="22"/>
    <w:qFormat/>
    <w:rsid w:val="00DD56A3"/>
    <w:rPr>
      <w:b/>
      <w:bCs/>
    </w:rPr>
  </w:style>
  <w:style w:type="character" w:styleId="field-item-single" w:customStyle="1">
    <w:name w:val="field-item-single"/>
    <w:basedOn w:val="DefaultParagraphFont"/>
    <w:rsid w:val="001276F4"/>
  </w:style>
  <w:style w:type="character" w:styleId="eop" w:customStyle="1">
    <w:name w:val="eop"/>
    <w:basedOn w:val="DefaultParagraphFont"/>
    <w:rsid w:val="009A0E47"/>
  </w:style>
  <w:style w:type="paragraph" w:styleId="Prose1st" w:customStyle="1">
    <w:name w:val="Prose 1st§"/>
    <w:basedOn w:val="Normal"/>
    <w:qFormat/>
    <w:rsid w:val="00DC0BEE"/>
    <w:pPr>
      <w:widowControl w:val="0"/>
      <w:tabs>
        <w:tab w:val="right" w:pos="9360"/>
      </w:tabs>
      <w:autoSpaceDE w:val="0"/>
      <w:autoSpaceDN w:val="0"/>
      <w:adjustRightInd w:val="0"/>
      <w:spacing w:after="0"/>
      <w:ind w:left="360"/>
    </w:pPr>
    <w:rPr>
      <w:rFonts w:ascii="Calibri" w:hAnsi="Calibri" w:eastAsiaTheme="minorHAnsi"/>
      <w:color w:val="0000AA"/>
    </w:rPr>
  </w:style>
  <w:style w:type="character" w:styleId="Italic" w:customStyle="1">
    <w:name w:val="Italic"/>
    <w:qFormat/>
    <w:rsid w:val="00DC0BEE"/>
    <w:rPr>
      <w:i/>
      <w:u w:val="none"/>
    </w:rPr>
  </w:style>
  <w:style w:type="character" w:styleId="Mention1" w:customStyle="1">
    <w:name w:val="Mention1"/>
    <w:basedOn w:val="DefaultParagraphFont"/>
    <w:uiPriority w:val="99"/>
    <w:unhideWhenUsed/>
    <w:rPr>
      <w:color w:val="2B579A"/>
      <w:shd w:val="clear" w:color="auto" w:fill="E6E6E6"/>
    </w:rPr>
  </w:style>
  <w:style w:type="character" w:styleId="UnresolvedMention4" w:customStyle="1">
    <w:name w:val="Unresolved Mention4"/>
    <w:basedOn w:val="DefaultParagraphFont"/>
    <w:uiPriority w:val="99"/>
    <w:semiHidden/>
    <w:unhideWhenUsed/>
    <w:rsid w:val="009257E5"/>
    <w:rPr>
      <w:color w:val="605E5C"/>
      <w:shd w:val="clear" w:color="auto" w:fill="E1DFDD"/>
    </w:rPr>
  </w:style>
  <w:style w:type="character" w:styleId="contentpasted0" w:customStyle="1">
    <w:name w:val="contentpasted0"/>
    <w:basedOn w:val="DefaultParagraphFont"/>
    <w:rsid w:val="00BC3A43"/>
  </w:style>
  <w:style w:type="character" w:styleId="mark98kjkiw7z" w:customStyle="1">
    <w:name w:val="mark98kjkiw7z"/>
    <w:basedOn w:val="DefaultParagraphFont"/>
    <w:rsid w:val="00BC3A43"/>
  </w:style>
  <w:style w:type="character" w:styleId="markzpbj7fe6b" w:customStyle="1">
    <w:name w:val="markzpbj7fe6b"/>
    <w:basedOn w:val="DefaultParagraphFont"/>
    <w:rsid w:val="00BC3A43"/>
  </w:style>
  <w:style w:type="paragraph" w:styleId="contentpasted7" w:customStyle="1">
    <w:name w:val="contentpasted7"/>
    <w:basedOn w:val="Normal"/>
    <w:rsid w:val="007D4AE5"/>
    <w:pPr>
      <w:spacing w:before="100" w:beforeAutospacing="1" w:after="100" w:afterAutospacing="1"/>
    </w:pPr>
    <w:rPr>
      <w:rFonts w:ascii="Calibri" w:hAnsi="Calibri" w:cs="Calibri" w:eastAsiaTheme="minorHAnsi"/>
      <w:szCs w:val="22"/>
      <w:lang w:eastAsia="en-GB"/>
    </w:rPr>
  </w:style>
  <w:style w:type="character" w:styleId="ui-provider" w:customStyle="1">
    <w:name w:val="ui-provider"/>
    <w:basedOn w:val="DefaultParagraphFont"/>
    <w:rsid w:val="00834AD5"/>
  </w:style>
  <w:style w:type="character" w:styleId="UnresolvedMention">
    <w:name w:val="Unresolved Mention"/>
    <w:basedOn w:val="DefaultParagraphFont"/>
    <w:uiPriority w:val="99"/>
    <w:semiHidden/>
    <w:unhideWhenUsed/>
    <w:rsid w:val="00B82149"/>
    <w:rPr>
      <w:color w:val="605E5C"/>
      <w:shd w:val="clear" w:color="auto" w:fill="E1DFDD"/>
    </w:rPr>
  </w:style>
  <w:style w:type="character" w:styleId="scxw266441570" w:customStyle="1">
    <w:name w:val="scxw266441570"/>
    <w:basedOn w:val="DefaultParagraphFont"/>
    <w:rsid w:val="00A2105A"/>
  </w:style>
  <w:style w:type="character" w:styleId="scxw90366227" w:customStyle="1">
    <w:name w:val="scxw90366227"/>
    <w:basedOn w:val="DefaultParagraphFont"/>
    <w:rsid w:val="007B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643">
      <w:bodyDiv w:val="1"/>
      <w:marLeft w:val="0"/>
      <w:marRight w:val="0"/>
      <w:marTop w:val="0"/>
      <w:marBottom w:val="0"/>
      <w:divBdr>
        <w:top w:val="none" w:sz="0" w:space="0" w:color="auto"/>
        <w:left w:val="none" w:sz="0" w:space="0" w:color="auto"/>
        <w:bottom w:val="none" w:sz="0" w:space="0" w:color="auto"/>
        <w:right w:val="none" w:sz="0" w:space="0" w:color="auto"/>
      </w:divBdr>
      <w:divsChild>
        <w:div w:id="800148528">
          <w:marLeft w:val="0"/>
          <w:marRight w:val="0"/>
          <w:marTop w:val="0"/>
          <w:marBottom w:val="0"/>
          <w:divBdr>
            <w:top w:val="none" w:sz="0" w:space="0" w:color="auto"/>
            <w:left w:val="none" w:sz="0" w:space="0" w:color="auto"/>
            <w:bottom w:val="none" w:sz="0" w:space="0" w:color="auto"/>
            <w:right w:val="none" w:sz="0" w:space="0" w:color="auto"/>
          </w:divBdr>
          <w:divsChild>
            <w:div w:id="707339731">
              <w:marLeft w:val="0"/>
              <w:marRight w:val="0"/>
              <w:marTop w:val="0"/>
              <w:marBottom w:val="0"/>
              <w:divBdr>
                <w:top w:val="none" w:sz="0" w:space="0" w:color="auto"/>
                <w:left w:val="none" w:sz="0" w:space="0" w:color="auto"/>
                <w:bottom w:val="none" w:sz="0" w:space="0" w:color="auto"/>
                <w:right w:val="none" w:sz="0" w:space="0" w:color="auto"/>
              </w:divBdr>
            </w:div>
          </w:divsChild>
        </w:div>
        <w:div w:id="208340474">
          <w:marLeft w:val="0"/>
          <w:marRight w:val="0"/>
          <w:marTop w:val="0"/>
          <w:marBottom w:val="0"/>
          <w:divBdr>
            <w:top w:val="none" w:sz="0" w:space="0" w:color="auto"/>
            <w:left w:val="none" w:sz="0" w:space="0" w:color="auto"/>
            <w:bottom w:val="none" w:sz="0" w:space="0" w:color="auto"/>
            <w:right w:val="none" w:sz="0" w:space="0" w:color="auto"/>
          </w:divBdr>
          <w:divsChild>
            <w:div w:id="561867674">
              <w:marLeft w:val="-75"/>
              <w:marRight w:val="0"/>
              <w:marTop w:val="30"/>
              <w:marBottom w:val="30"/>
              <w:divBdr>
                <w:top w:val="none" w:sz="0" w:space="0" w:color="auto"/>
                <w:left w:val="none" w:sz="0" w:space="0" w:color="auto"/>
                <w:bottom w:val="none" w:sz="0" w:space="0" w:color="auto"/>
                <w:right w:val="none" w:sz="0" w:space="0" w:color="auto"/>
              </w:divBdr>
              <w:divsChild>
                <w:div w:id="1949460737">
                  <w:marLeft w:val="0"/>
                  <w:marRight w:val="0"/>
                  <w:marTop w:val="0"/>
                  <w:marBottom w:val="0"/>
                  <w:divBdr>
                    <w:top w:val="none" w:sz="0" w:space="0" w:color="auto"/>
                    <w:left w:val="none" w:sz="0" w:space="0" w:color="auto"/>
                    <w:bottom w:val="none" w:sz="0" w:space="0" w:color="auto"/>
                    <w:right w:val="none" w:sz="0" w:space="0" w:color="auto"/>
                  </w:divBdr>
                  <w:divsChild>
                    <w:div w:id="2119374959">
                      <w:marLeft w:val="0"/>
                      <w:marRight w:val="0"/>
                      <w:marTop w:val="0"/>
                      <w:marBottom w:val="0"/>
                      <w:divBdr>
                        <w:top w:val="none" w:sz="0" w:space="0" w:color="auto"/>
                        <w:left w:val="none" w:sz="0" w:space="0" w:color="auto"/>
                        <w:bottom w:val="none" w:sz="0" w:space="0" w:color="auto"/>
                        <w:right w:val="none" w:sz="0" w:space="0" w:color="auto"/>
                      </w:divBdr>
                    </w:div>
                  </w:divsChild>
                </w:div>
                <w:div w:id="1733432232">
                  <w:marLeft w:val="0"/>
                  <w:marRight w:val="0"/>
                  <w:marTop w:val="0"/>
                  <w:marBottom w:val="0"/>
                  <w:divBdr>
                    <w:top w:val="none" w:sz="0" w:space="0" w:color="auto"/>
                    <w:left w:val="none" w:sz="0" w:space="0" w:color="auto"/>
                    <w:bottom w:val="none" w:sz="0" w:space="0" w:color="auto"/>
                    <w:right w:val="none" w:sz="0" w:space="0" w:color="auto"/>
                  </w:divBdr>
                  <w:divsChild>
                    <w:div w:id="1971282833">
                      <w:marLeft w:val="0"/>
                      <w:marRight w:val="0"/>
                      <w:marTop w:val="0"/>
                      <w:marBottom w:val="0"/>
                      <w:divBdr>
                        <w:top w:val="none" w:sz="0" w:space="0" w:color="auto"/>
                        <w:left w:val="none" w:sz="0" w:space="0" w:color="auto"/>
                        <w:bottom w:val="none" w:sz="0" w:space="0" w:color="auto"/>
                        <w:right w:val="none" w:sz="0" w:space="0" w:color="auto"/>
                      </w:divBdr>
                    </w:div>
                  </w:divsChild>
                </w:div>
                <w:div w:id="1836187932">
                  <w:marLeft w:val="0"/>
                  <w:marRight w:val="0"/>
                  <w:marTop w:val="0"/>
                  <w:marBottom w:val="0"/>
                  <w:divBdr>
                    <w:top w:val="none" w:sz="0" w:space="0" w:color="auto"/>
                    <w:left w:val="none" w:sz="0" w:space="0" w:color="auto"/>
                    <w:bottom w:val="none" w:sz="0" w:space="0" w:color="auto"/>
                    <w:right w:val="none" w:sz="0" w:space="0" w:color="auto"/>
                  </w:divBdr>
                  <w:divsChild>
                    <w:div w:id="458915471">
                      <w:marLeft w:val="0"/>
                      <w:marRight w:val="0"/>
                      <w:marTop w:val="0"/>
                      <w:marBottom w:val="0"/>
                      <w:divBdr>
                        <w:top w:val="none" w:sz="0" w:space="0" w:color="auto"/>
                        <w:left w:val="none" w:sz="0" w:space="0" w:color="auto"/>
                        <w:bottom w:val="none" w:sz="0" w:space="0" w:color="auto"/>
                        <w:right w:val="none" w:sz="0" w:space="0" w:color="auto"/>
                      </w:divBdr>
                    </w:div>
                  </w:divsChild>
                </w:div>
                <w:div w:id="432673092">
                  <w:marLeft w:val="0"/>
                  <w:marRight w:val="0"/>
                  <w:marTop w:val="0"/>
                  <w:marBottom w:val="0"/>
                  <w:divBdr>
                    <w:top w:val="none" w:sz="0" w:space="0" w:color="auto"/>
                    <w:left w:val="none" w:sz="0" w:space="0" w:color="auto"/>
                    <w:bottom w:val="none" w:sz="0" w:space="0" w:color="auto"/>
                    <w:right w:val="none" w:sz="0" w:space="0" w:color="auto"/>
                  </w:divBdr>
                  <w:divsChild>
                    <w:div w:id="516698820">
                      <w:marLeft w:val="0"/>
                      <w:marRight w:val="0"/>
                      <w:marTop w:val="0"/>
                      <w:marBottom w:val="0"/>
                      <w:divBdr>
                        <w:top w:val="none" w:sz="0" w:space="0" w:color="auto"/>
                        <w:left w:val="none" w:sz="0" w:space="0" w:color="auto"/>
                        <w:bottom w:val="none" w:sz="0" w:space="0" w:color="auto"/>
                        <w:right w:val="none" w:sz="0" w:space="0" w:color="auto"/>
                      </w:divBdr>
                    </w:div>
                  </w:divsChild>
                </w:div>
                <w:div w:id="2077510216">
                  <w:marLeft w:val="0"/>
                  <w:marRight w:val="0"/>
                  <w:marTop w:val="0"/>
                  <w:marBottom w:val="0"/>
                  <w:divBdr>
                    <w:top w:val="none" w:sz="0" w:space="0" w:color="auto"/>
                    <w:left w:val="none" w:sz="0" w:space="0" w:color="auto"/>
                    <w:bottom w:val="none" w:sz="0" w:space="0" w:color="auto"/>
                    <w:right w:val="none" w:sz="0" w:space="0" w:color="auto"/>
                  </w:divBdr>
                  <w:divsChild>
                    <w:div w:id="1616984872">
                      <w:marLeft w:val="0"/>
                      <w:marRight w:val="0"/>
                      <w:marTop w:val="0"/>
                      <w:marBottom w:val="0"/>
                      <w:divBdr>
                        <w:top w:val="none" w:sz="0" w:space="0" w:color="auto"/>
                        <w:left w:val="none" w:sz="0" w:space="0" w:color="auto"/>
                        <w:bottom w:val="none" w:sz="0" w:space="0" w:color="auto"/>
                        <w:right w:val="none" w:sz="0" w:space="0" w:color="auto"/>
                      </w:divBdr>
                    </w:div>
                  </w:divsChild>
                </w:div>
                <w:div w:id="1787191595">
                  <w:marLeft w:val="0"/>
                  <w:marRight w:val="0"/>
                  <w:marTop w:val="0"/>
                  <w:marBottom w:val="0"/>
                  <w:divBdr>
                    <w:top w:val="none" w:sz="0" w:space="0" w:color="auto"/>
                    <w:left w:val="none" w:sz="0" w:space="0" w:color="auto"/>
                    <w:bottom w:val="none" w:sz="0" w:space="0" w:color="auto"/>
                    <w:right w:val="none" w:sz="0" w:space="0" w:color="auto"/>
                  </w:divBdr>
                  <w:divsChild>
                    <w:div w:id="1483228338">
                      <w:marLeft w:val="0"/>
                      <w:marRight w:val="0"/>
                      <w:marTop w:val="0"/>
                      <w:marBottom w:val="0"/>
                      <w:divBdr>
                        <w:top w:val="none" w:sz="0" w:space="0" w:color="auto"/>
                        <w:left w:val="none" w:sz="0" w:space="0" w:color="auto"/>
                        <w:bottom w:val="none" w:sz="0" w:space="0" w:color="auto"/>
                        <w:right w:val="none" w:sz="0" w:space="0" w:color="auto"/>
                      </w:divBdr>
                    </w:div>
                  </w:divsChild>
                </w:div>
                <w:div w:id="1993486377">
                  <w:marLeft w:val="0"/>
                  <w:marRight w:val="0"/>
                  <w:marTop w:val="0"/>
                  <w:marBottom w:val="0"/>
                  <w:divBdr>
                    <w:top w:val="none" w:sz="0" w:space="0" w:color="auto"/>
                    <w:left w:val="none" w:sz="0" w:space="0" w:color="auto"/>
                    <w:bottom w:val="none" w:sz="0" w:space="0" w:color="auto"/>
                    <w:right w:val="none" w:sz="0" w:space="0" w:color="auto"/>
                  </w:divBdr>
                  <w:divsChild>
                    <w:div w:id="1290013773">
                      <w:marLeft w:val="0"/>
                      <w:marRight w:val="0"/>
                      <w:marTop w:val="0"/>
                      <w:marBottom w:val="0"/>
                      <w:divBdr>
                        <w:top w:val="none" w:sz="0" w:space="0" w:color="auto"/>
                        <w:left w:val="none" w:sz="0" w:space="0" w:color="auto"/>
                        <w:bottom w:val="none" w:sz="0" w:space="0" w:color="auto"/>
                        <w:right w:val="none" w:sz="0" w:space="0" w:color="auto"/>
                      </w:divBdr>
                    </w:div>
                  </w:divsChild>
                </w:div>
                <w:div w:id="2005430528">
                  <w:marLeft w:val="0"/>
                  <w:marRight w:val="0"/>
                  <w:marTop w:val="0"/>
                  <w:marBottom w:val="0"/>
                  <w:divBdr>
                    <w:top w:val="none" w:sz="0" w:space="0" w:color="auto"/>
                    <w:left w:val="none" w:sz="0" w:space="0" w:color="auto"/>
                    <w:bottom w:val="none" w:sz="0" w:space="0" w:color="auto"/>
                    <w:right w:val="none" w:sz="0" w:space="0" w:color="auto"/>
                  </w:divBdr>
                  <w:divsChild>
                    <w:div w:id="859928561">
                      <w:marLeft w:val="0"/>
                      <w:marRight w:val="0"/>
                      <w:marTop w:val="0"/>
                      <w:marBottom w:val="0"/>
                      <w:divBdr>
                        <w:top w:val="none" w:sz="0" w:space="0" w:color="auto"/>
                        <w:left w:val="none" w:sz="0" w:space="0" w:color="auto"/>
                        <w:bottom w:val="none" w:sz="0" w:space="0" w:color="auto"/>
                        <w:right w:val="none" w:sz="0" w:space="0" w:color="auto"/>
                      </w:divBdr>
                    </w:div>
                  </w:divsChild>
                </w:div>
                <w:div w:id="168520488">
                  <w:marLeft w:val="0"/>
                  <w:marRight w:val="0"/>
                  <w:marTop w:val="0"/>
                  <w:marBottom w:val="0"/>
                  <w:divBdr>
                    <w:top w:val="none" w:sz="0" w:space="0" w:color="auto"/>
                    <w:left w:val="none" w:sz="0" w:space="0" w:color="auto"/>
                    <w:bottom w:val="none" w:sz="0" w:space="0" w:color="auto"/>
                    <w:right w:val="none" w:sz="0" w:space="0" w:color="auto"/>
                  </w:divBdr>
                  <w:divsChild>
                    <w:div w:id="622347706">
                      <w:marLeft w:val="0"/>
                      <w:marRight w:val="0"/>
                      <w:marTop w:val="0"/>
                      <w:marBottom w:val="0"/>
                      <w:divBdr>
                        <w:top w:val="none" w:sz="0" w:space="0" w:color="auto"/>
                        <w:left w:val="none" w:sz="0" w:space="0" w:color="auto"/>
                        <w:bottom w:val="none" w:sz="0" w:space="0" w:color="auto"/>
                        <w:right w:val="none" w:sz="0" w:space="0" w:color="auto"/>
                      </w:divBdr>
                    </w:div>
                  </w:divsChild>
                </w:div>
                <w:div w:id="757796860">
                  <w:marLeft w:val="0"/>
                  <w:marRight w:val="0"/>
                  <w:marTop w:val="0"/>
                  <w:marBottom w:val="0"/>
                  <w:divBdr>
                    <w:top w:val="none" w:sz="0" w:space="0" w:color="auto"/>
                    <w:left w:val="none" w:sz="0" w:space="0" w:color="auto"/>
                    <w:bottom w:val="none" w:sz="0" w:space="0" w:color="auto"/>
                    <w:right w:val="none" w:sz="0" w:space="0" w:color="auto"/>
                  </w:divBdr>
                  <w:divsChild>
                    <w:div w:id="19748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73229">
          <w:marLeft w:val="0"/>
          <w:marRight w:val="0"/>
          <w:marTop w:val="0"/>
          <w:marBottom w:val="0"/>
          <w:divBdr>
            <w:top w:val="none" w:sz="0" w:space="0" w:color="auto"/>
            <w:left w:val="none" w:sz="0" w:space="0" w:color="auto"/>
            <w:bottom w:val="none" w:sz="0" w:space="0" w:color="auto"/>
            <w:right w:val="none" w:sz="0" w:space="0" w:color="auto"/>
          </w:divBdr>
        </w:div>
      </w:divsChild>
    </w:div>
    <w:div w:id="69350168">
      <w:bodyDiv w:val="1"/>
      <w:marLeft w:val="0"/>
      <w:marRight w:val="0"/>
      <w:marTop w:val="0"/>
      <w:marBottom w:val="0"/>
      <w:divBdr>
        <w:top w:val="none" w:sz="0" w:space="0" w:color="auto"/>
        <w:left w:val="none" w:sz="0" w:space="0" w:color="auto"/>
        <w:bottom w:val="none" w:sz="0" w:space="0" w:color="auto"/>
        <w:right w:val="none" w:sz="0" w:space="0" w:color="auto"/>
      </w:divBdr>
    </w:div>
    <w:div w:id="146285190">
      <w:bodyDiv w:val="1"/>
      <w:marLeft w:val="0"/>
      <w:marRight w:val="0"/>
      <w:marTop w:val="0"/>
      <w:marBottom w:val="0"/>
      <w:divBdr>
        <w:top w:val="none" w:sz="0" w:space="0" w:color="auto"/>
        <w:left w:val="none" w:sz="0" w:space="0" w:color="auto"/>
        <w:bottom w:val="none" w:sz="0" w:space="0" w:color="auto"/>
        <w:right w:val="none" w:sz="0" w:space="0" w:color="auto"/>
      </w:divBdr>
    </w:div>
    <w:div w:id="240675426">
      <w:bodyDiv w:val="1"/>
      <w:marLeft w:val="0"/>
      <w:marRight w:val="0"/>
      <w:marTop w:val="0"/>
      <w:marBottom w:val="0"/>
      <w:divBdr>
        <w:top w:val="none" w:sz="0" w:space="0" w:color="auto"/>
        <w:left w:val="none" w:sz="0" w:space="0" w:color="auto"/>
        <w:bottom w:val="none" w:sz="0" w:space="0" w:color="auto"/>
        <w:right w:val="none" w:sz="0" w:space="0" w:color="auto"/>
      </w:divBdr>
    </w:div>
    <w:div w:id="249776533">
      <w:bodyDiv w:val="1"/>
      <w:marLeft w:val="0"/>
      <w:marRight w:val="0"/>
      <w:marTop w:val="0"/>
      <w:marBottom w:val="0"/>
      <w:divBdr>
        <w:top w:val="none" w:sz="0" w:space="0" w:color="auto"/>
        <w:left w:val="none" w:sz="0" w:space="0" w:color="auto"/>
        <w:bottom w:val="none" w:sz="0" w:space="0" w:color="auto"/>
        <w:right w:val="none" w:sz="0" w:space="0" w:color="auto"/>
      </w:divBdr>
      <w:divsChild>
        <w:div w:id="1434744900">
          <w:marLeft w:val="0"/>
          <w:marRight w:val="0"/>
          <w:marTop w:val="0"/>
          <w:marBottom w:val="0"/>
          <w:divBdr>
            <w:top w:val="none" w:sz="0" w:space="0" w:color="auto"/>
            <w:left w:val="none" w:sz="0" w:space="0" w:color="auto"/>
            <w:bottom w:val="none" w:sz="0" w:space="0" w:color="auto"/>
            <w:right w:val="none" w:sz="0" w:space="0" w:color="auto"/>
          </w:divBdr>
        </w:div>
        <w:div w:id="1755011312">
          <w:marLeft w:val="0"/>
          <w:marRight w:val="0"/>
          <w:marTop w:val="0"/>
          <w:marBottom w:val="0"/>
          <w:divBdr>
            <w:top w:val="none" w:sz="0" w:space="0" w:color="auto"/>
            <w:left w:val="none" w:sz="0" w:space="0" w:color="auto"/>
            <w:bottom w:val="none" w:sz="0" w:space="0" w:color="auto"/>
            <w:right w:val="none" w:sz="0" w:space="0" w:color="auto"/>
          </w:divBdr>
        </w:div>
      </w:divsChild>
    </w:div>
    <w:div w:id="295263867">
      <w:bodyDiv w:val="1"/>
      <w:marLeft w:val="0"/>
      <w:marRight w:val="0"/>
      <w:marTop w:val="0"/>
      <w:marBottom w:val="0"/>
      <w:divBdr>
        <w:top w:val="none" w:sz="0" w:space="0" w:color="auto"/>
        <w:left w:val="none" w:sz="0" w:space="0" w:color="auto"/>
        <w:bottom w:val="none" w:sz="0" w:space="0" w:color="auto"/>
        <w:right w:val="none" w:sz="0" w:space="0" w:color="auto"/>
      </w:divBdr>
    </w:div>
    <w:div w:id="358969187">
      <w:bodyDiv w:val="1"/>
      <w:marLeft w:val="0"/>
      <w:marRight w:val="0"/>
      <w:marTop w:val="0"/>
      <w:marBottom w:val="0"/>
      <w:divBdr>
        <w:top w:val="none" w:sz="0" w:space="0" w:color="auto"/>
        <w:left w:val="none" w:sz="0" w:space="0" w:color="auto"/>
        <w:bottom w:val="none" w:sz="0" w:space="0" w:color="auto"/>
        <w:right w:val="none" w:sz="0" w:space="0" w:color="auto"/>
      </w:divBdr>
    </w:div>
    <w:div w:id="410471223">
      <w:bodyDiv w:val="1"/>
      <w:marLeft w:val="0"/>
      <w:marRight w:val="0"/>
      <w:marTop w:val="0"/>
      <w:marBottom w:val="0"/>
      <w:divBdr>
        <w:top w:val="none" w:sz="0" w:space="0" w:color="auto"/>
        <w:left w:val="none" w:sz="0" w:space="0" w:color="auto"/>
        <w:bottom w:val="none" w:sz="0" w:space="0" w:color="auto"/>
        <w:right w:val="none" w:sz="0" w:space="0" w:color="auto"/>
      </w:divBdr>
    </w:div>
    <w:div w:id="422185595">
      <w:bodyDiv w:val="1"/>
      <w:marLeft w:val="0"/>
      <w:marRight w:val="0"/>
      <w:marTop w:val="0"/>
      <w:marBottom w:val="0"/>
      <w:divBdr>
        <w:top w:val="none" w:sz="0" w:space="0" w:color="auto"/>
        <w:left w:val="none" w:sz="0" w:space="0" w:color="auto"/>
        <w:bottom w:val="none" w:sz="0" w:space="0" w:color="auto"/>
        <w:right w:val="none" w:sz="0" w:space="0" w:color="auto"/>
      </w:divBdr>
    </w:div>
    <w:div w:id="440153112">
      <w:bodyDiv w:val="1"/>
      <w:marLeft w:val="0"/>
      <w:marRight w:val="0"/>
      <w:marTop w:val="0"/>
      <w:marBottom w:val="0"/>
      <w:divBdr>
        <w:top w:val="none" w:sz="0" w:space="0" w:color="auto"/>
        <w:left w:val="none" w:sz="0" w:space="0" w:color="auto"/>
        <w:bottom w:val="none" w:sz="0" w:space="0" w:color="auto"/>
        <w:right w:val="none" w:sz="0" w:space="0" w:color="auto"/>
      </w:divBdr>
      <w:divsChild>
        <w:div w:id="315576274">
          <w:marLeft w:val="0"/>
          <w:marRight w:val="0"/>
          <w:marTop w:val="0"/>
          <w:marBottom w:val="0"/>
          <w:divBdr>
            <w:top w:val="none" w:sz="0" w:space="0" w:color="auto"/>
            <w:left w:val="none" w:sz="0" w:space="0" w:color="auto"/>
            <w:bottom w:val="none" w:sz="0" w:space="0" w:color="auto"/>
            <w:right w:val="none" w:sz="0" w:space="0" w:color="auto"/>
          </w:divBdr>
        </w:div>
        <w:div w:id="1276982575">
          <w:marLeft w:val="0"/>
          <w:marRight w:val="0"/>
          <w:marTop w:val="0"/>
          <w:marBottom w:val="0"/>
          <w:divBdr>
            <w:top w:val="none" w:sz="0" w:space="0" w:color="auto"/>
            <w:left w:val="none" w:sz="0" w:space="0" w:color="auto"/>
            <w:bottom w:val="none" w:sz="0" w:space="0" w:color="auto"/>
            <w:right w:val="none" w:sz="0" w:space="0" w:color="auto"/>
          </w:divBdr>
        </w:div>
        <w:div w:id="1585455427">
          <w:marLeft w:val="0"/>
          <w:marRight w:val="0"/>
          <w:marTop w:val="0"/>
          <w:marBottom w:val="0"/>
          <w:divBdr>
            <w:top w:val="none" w:sz="0" w:space="0" w:color="auto"/>
            <w:left w:val="none" w:sz="0" w:space="0" w:color="auto"/>
            <w:bottom w:val="none" w:sz="0" w:space="0" w:color="auto"/>
            <w:right w:val="none" w:sz="0" w:space="0" w:color="auto"/>
          </w:divBdr>
        </w:div>
        <w:div w:id="240257598">
          <w:marLeft w:val="0"/>
          <w:marRight w:val="0"/>
          <w:marTop w:val="0"/>
          <w:marBottom w:val="0"/>
          <w:divBdr>
            <w:top w:val="none" w:sz="0" w:space="0" w:color="auto"/>
            <w:left w:val="none" w:sz="0" w:space="0" w:color="auto"/>
            <w:bottom w:val="none" w:sz="0" w:space="0" w:color="auto"/>
            <w:right w:val="none" w:sz="0" w:space="0" w:color="auto"/>
          </w:divBdr>
        </w:div>
        <w:div w:id="1225022858">
          <w:marLeft w:val="0"/>
          <w:marRight w:val="0"/>
          <w:marTop w:val="0"/>
          <w:marBottom w:val="0"/>
          <w:divBdr>
            <w:top w:val="none" w:sz="0" w:space="0" w:color="auto"/>
            <w:left w:val="none" w:sz="0" w:space="0" w:color="auto"/>
            <w:bottom w:val="none" w:sz="0" w:space="0" w:color="auto"/>
            <w:right w:val="none" w:sz="0" w:space="0" w:color="auto"/>
          </w:divBdr>
        </w:div>
        <w:div w:id="1819296046">
          <w:marLeft w:val="0"/>
          <w:marRight w:val="0"/>
          <w:marTop w:val="0"/>
          <w:marBottom w:val="0"/>
          <w:divBdr>
            <w:top w:val="none" w:sz="0" w:space="0" w:color="auto"/>
            <w:left w:val="none" w:sz="0" w:space="0" w:color="auto"/>
            <w:bottom w:val="none" w:sz="0" w:space="0" w:color="auto"/>
            <w:right w:val="none" w:sz="0" w:space="0" w:color="auto"/>
          </w:divBdr>
        </w:div>
        <w:div w:id="773206935">
          <w:marLeft w:val="0"/>
          <w:marRight w:val="0"/>
          <w:marTop w:val="0"/>
          <w:marBottom w:val="0"/>
          <w:divBdr>
            <w:top w:val="none" w:sz="0" w:space="0" w:color="auto"/>
            <w:left w:val="none" w:sz="0" w:space="0" w:color="auto"/>
            <w:bottom w:val="none" w:sz="0" w:space="0" w:color="auto"/>
            <w:right w:val="none" w:sz="0" w:space="0" w:color="auto"/>
          </w:divBdr>
        </w:div>
        <w:div w:id="1321495905">
          <w:marLeft w:val="0"/>
          <w:marRight w:val="0"/>
          <w:marTop w:val="0"/>
          <w:marBottom w:val="0"/>
          <w:divBdr>
            <w:top w:val="none" w:sz="0" w:space="0" w:color="auto"/>
            <w:left w:val="none" w:sz="0" w:space="0" w:color="auto"/>
            <w:bottom w:val="none" w:sz="0" w:space="0" w:color="auto"/>
            <w:right w:val="none" w:sz="0" w:space="0" w:color="auto"/>
          </w:divBdr>
        </w:div>
        <w:div w:id="1305425153">
          <w:marLeft w:val="0"/>
          <w:marRight w:val="0"/>
          <w:marTop w:val="0"/>
          <w:marBottom w:val="0"/>
          <w:divBdr>
            <w:top w:val="none" w:sz="0" w:space="0" w:color="auto"/>
            <w:left w:val="none" w:sz="0" w:space="0" w:color="auto"/>
            <w:bottom w:val="none" w:sz="0" w:space="0" w:color="auto"/>
            <w:right w:val="none" w:sz="0" w:space="0" w:color="auto"/>
          </w:divBdr>
        </w:div>
        <w:div w:id="124353719">
          <w:marLeft w:val="0"/>
          <w:marRight w:val="0"/>
          <w:marTop w:val="0"/>
          <w:marBottom w:val="0"/>
          <w:divBdr>
            <w:top w:val="none" w:sz="0" w:space="0" w:color="auto"/>
            <w:left w:val="none" w:sz="0" w:space="0" w:color="auto"/>
            <w:bottom w:val="none" w:sz="0" w:space="0" w:color="auto"/>
            <w:right w:val="none" w:sz="0" w:space="0" w:color="auto"/>
          </w:divBdr>
        </w:div>
        <w:div w:id="325524261">
          <w:marLeft w:val="0"/>
          <w:marRight w:val="0"/>
          <w:marTop w:val="0"/>
          <w:marBottom w:val="0"/>
          <w:divBdr>
            <w:top w:val="none" w:sz="0" w:space="0" w:color="auto"/>
            <w:left w:val="none" w:sz="0" w:space="0" w:color="auto"/>
            <w:bottom w:val="none" w:sz="0" w:space="0" w:color="auto"/>
            <w:right w:val="none" w:sz="0" w:space="0" w:color="auto"/>
          </w:divBdr>
        </w:div>
        <w:div w:id="1694846325">
          <w:marLeft w:val="0"/>
          <w:marRight w:val="0"/>
          <w:marTop w:val="0"/>
          <w:marBottom w:val="0"/>
          <w:divBdr>
            <w:top w:val="none" w:sz="0" w:space="0" w:color="auto"/>
            <w:left w:val="none" w:sz="0" w:space="0" w:color="auto"/>
            <w:bottom w:val="none" w:sz="0" w:space="0" w:color="auto"/>
            <w:right w:val="none" w:sz="0" w:space="0" w:color="auto"/>
          </w:divBdr>
        </w:div>
        <w:div w:id="356273463">
          <w:marLeft w:val="0"/>
          <w:marRight w:val="0"/>
          <w:marTop w:val="0"/>
          <w:marBottom w:val="0"/>
          <w:divBdr>
            <w:top w:val="none" w:sz="0" w:space="0" w:color="auto"/>
            <w:left w:val="none" w:sz="0" w:space="0" w:color="auto"/>
            <w:bottom w:val="none" w:sz="0" w:space="0" w:color="auto"/>
            <w:right w:val="none" w:sz="0" w:space="0" w:color="auto"/>
          </w:divBdr>
        </w:div>
        <w:div w:id="1139228785">
          <w:marLeft w:val="0"/>
          <w:marRight w:val="0"/>
          <w:marTop w:val="0"/>
          <w:marBottom w:val="0"/>
          <w:divBdr>
            <w:top w:val="none" w:sz="0" w:space="0" w:color="auto"/>
            <w:left w:val="none" w:sz="0" w:space="0" w:color="auto"/>
            <w:bottom w:val="none" w:sz="0" w:space="0" w:color="auto"/>
            <w:right w:val="none" w:sz="0" w:space="0" w:color="auto"/>
          </w:divBdr>
        </w:div>
        <w:div w:id="1553421367">
          <w:marLeft w:val="0"/>
          <w:marRight w:val="0"/>
          <w:marTop w:val="0"/>
          <w:marBottom w:val="0"/>
          <w:divBdr>
            <w:top w:val="none" w:sz="0" w:space="0" w:color="auto"/>
            <w:left w:val="none" w:sz="0" w:space="0" w:color="auto"/>
            <w:bottom w:val="none" w:sz="0" w:space="0" w:color="auto"/>
            <w:right w:val="none" w:sz="0" w:space="0" w:color="auto"/>
          </w:divBdr>
        </w:div>
        <w:div w:id="1791507761">
          <w:marLeft w:val="0"/>
          <w:marRight w:val="0"/>
          <w:marTop w:val="0"/>
          <w:marBottom w:val="0"/>
          <w:divBdr>
            <w:top w:val="none" w:sz="0" w:space="0" w:color="auto"/>
            <w:left w:val="none" w:sz="0" w:space="0" w:color="auto"/>
            <w:bottom w:val="none" w:sz="0" w:space="0" w:color="auto"/>
            <w:right w:val="none" w:sz="0" w:space="0" w:color="auto"/>
          </w:divBdr>
        </w:div>
      </w:divsChild>
    </w:div>
    <w:div w:id="452288061">
      <w:bodyDiv w:val="1"/>
      <w:marLeft w:val="0"/>
      <w:marRight w:val="0"/>
      <w:marTop w:val="0"/>
      <w:marBottom w:val="0"/>
      <w:divBdr>
        <w:top w:val="none" w:sz="0" w:space="0" w:color="auto"/>
        <w:left w:val="none" w:sz="0" w:space="0" w:color="auto"/>
        <w:bottom w:val="none" w:sz="0" w:space="0" w:color="auto"/>
        <w:right w:val="none" w:sz="0" w:space="0" w:color="auto"/>
      </w:divBdr>
    </w:div>
    <w:div w:id="467170672">
      <w:bodyDiv w:val="1"/>
      <w:marLeft w:val="0"/>
      <w:marRight w:val="0"/>
      <w:marTop w:val="0"/>
      <w:marBottom w:val="0"/>
      <w:divBdr>
        <w:top w:val="none" w:sz="0" w:space="0" w:color="auto"/>
        <w:left w:val="none" w:sz="0" w:space="0" w:color="auto"/>
        <w:bottom w:val="none" w:sz="0" w:space="0" w:color="auto"/>
        <w:right w:val="none" w:sz="0" w:space="0" w:color="auto"/>
      </w:divBdr>
    </w:div>
    <w:div w:id="500512951">
      <w:bodyDiv w:val="1"/>
      <w:marLeft w:val="0"/>
      <w:marRight w:val="0"/>
      <w:marTop w:val="0"/>
      <w:marBottom w:val="0"/>
      <w:divBdr>
        <w:top w:val="none" w:sz="0" w:space="0" w:color="auto"/>
        <w:left w:val="none" w:sz="0" w:space="0" w:color="auto"/>
        <w:bottom w:val="none" w:sz="0" w:space="0" w:color="auto"/>
        <w:right w:val="none" w:sz="0" w:space="0" w:color="auto"/>
      </w:divBdr>
    </w:div>
    <w:div w:id="511147152">
      <w:bodyDiv w:val="1"/>
      <w:marLeft w:val="0"/>
      <w:marRight w:val="0"/>
      <w:marTop w:val="0"/>
      <w:marBottom w:val="0"/>
      <w:divBdr>
        <w:top w:val="none" w:sz="0" w:space="0" w:color="auto"/>
        <w:left w:val="none" w:sz="0" w:space="0" w:color="auto"/>
        <w:bottom w:val="none" w:sz="0" w:space="0" w:color="auto"/>
        <w:right w:val="none" w:sz="0" w:space="0" w:color="auto"/>
      </w:divBdr>
      <w:divsChild>
        <w:div w:id="872226217">
          <w:marLeft w:val="0"/>
          <w:marRight w:val="0"/>
          <w:marTop w:val="0"/>
          <w:marBottom w:val="0"/>
          <w:divBdr>
            <w:top w:val="none" w:sz="0" w:space="0" w:color="auto"/>
            <w:left w:val="none" w:sz="0" w:space="0" w:color="auto"/>
            <w:bottom w:val="none" w:sz="0" w:space="0" w:color="auto"/>
            <w:right w:val="none" w:sz="0" w:space="0" w:color="auto"/>
          </w:divBdr>
        </w:div>
        <w:div w:id="1729111302">
          <w:marLeft w:val="0"/>
          <w:marRight w:val="0"/>
          <w:marTop w:val="0"/>
          <w:marBottom w:val="0"/>
          <w:divBdr>
            <w:top w:val="none" w:sz="0" w:space="0" w:color="auto"/>
            <w:left w:val="none" w:sz="0" w:space="0" w:color="auto"/>
            <w:bottom w:val="none" w:sz="0" w:space="0" w:color="auto"/>
            <w:right w:val="none" w:sz="0" w:space="0" w:color="auto"/>
          </w:divBdr>
        </w:div>
        <w:div w:id="1669016911">
          <w:marLeft w:val="0"/>
          <w:marRight w:val="0"/>
          <w:marTop w:val="0"/>
          <w:marBottom w:val="0"/>
          <w:divBdr>
            <w:top w:val="none" w:sz="0" w:space="0" w:color="auto"/>
            <w:left w:val="none" w:sz="0" w:space="0" w:color="auto"/>
            <w:bottom w:val="none" w:sz="0" w:space="0" w:color="auto"/>
            <w:right w:val="none" w:sz="0" w:space="0" w:color="auto"/>
          </w:divBdr>
        </w:div>
        <w:div w:id="910240149">
          <w:marLeft w:val="0"/>
          <w:marRight w:val="0"/>
          <w:marTop w:val="0"/>
          <w:marBottom w:val="0"/>
          <w:divBdr>
            <w:top w:val="none" w:sz="0" w:space="0" w:color="auto"/>
            <w:left w:val="none" w:sz="0" w:space="0" w:color="auto"/>
            <w:bottom w:val="none" w:sz="0" w:space="0" w:color="auto"/>
            <w:right w:val="none" w:sz="0" w:space="0" w:color="auto"/>
          </w:divBdr>
        </w:div>
        <w:div w:id="1328247809">
          <w:marLeft w:val="0"/>
          <w:marRight w:val="0"/>
          <w:marTop w:val="0"/>
          <w:marBottom w:val="0"/>
          <w:divBdr>
            <w:top w:val="none" w:sz="0" w:space="0" w:color="auto"/>
            <w:left w:val="none" w:sz="0" w:space="0" w:color="auto"/>
            <w:bottom w:val="none" w:sz="0" w:space="0" w:color="auto"/>
            <w:right w:val="none" w:sz="0" w:space="0" w:color="auto"/>
          </w:divBdr>
        </w:div>
        <w:div w:id="11079464">
          <w:marLeft w:val="0"/>
          <w:marRight w:val="0"/>
          <w:marTop w:val="0"/>
          <w:marBottom w:val="0"/>
          <w:divBdr>
            <w:top w:val="none" w:sz="0" w:space="0" w:color="auto"/>
            <w:left w:val="none" w:sz="0" w:space="0" w:color="auto"/>
            <w:bottom w:val="none" w:sz="0" w:space="0" w:color="auto"/>
            <w:right w:val="none" w:sz="0" w:space="0" w:color="auto"/>
          </w:divBdr>
        </w:div>
        <w:div w:id="258829630">
          <w:marLeft w:val="0"/>
          <w:marRight w:val="0"/>
          <w:marTop w:val="0"/>
          <w:marBottom w:val="0"/>
          <w:divBdr>
            <w:top w:val="none" w:sz="0" w:space="0" w:color="auto"/>
            <w:left w:val="none" w:sz="0" w:space="0" w:color="auto"/>
            <w:bottom w:val="none" w:sz="0" w:space="0" w:color="auto"/>
            <w:right w:val="none" w:sz="0" w:space="0" w:color="auto"/>
          </w:divBdr>
        </w:div>
        <w:div w:id="347103481">
          <w:marLeft w:val="0"/>
          <w:marRight w:val="0"/>
          <w:marTop w:val="0"/>
          <w:marBottom w:val="0"/>
          <w:divBdr>
            <w:top w:val="none" w:sz="0" w:space="0" w:color="auto"/>
            <w:left w:val="none" w:sz="0" w:space="0" w:color="auto"/>
            <w:bottom w:val="none" w:sz="0" w:space="0" w:color="auto"/>
            <w:right w:val="none" w:sz="0" w:space="0" w:color="auto"/>
          </w:divBdr>
        </w:div>
        <w:div w:id="1210217120">
          <w:marLeft w:val="0"/>
          <w:marRight w:val="0"/>
          <w:marTop w:val="0"/>
          <w:marBottom w:val="0"/>
          <w:divBdr>
            <w:top w:val="none" w:sz="0" w:space="0" w:color="auto"/>
            <w:left w:val="none" w:sz="0" w:space="0" w:color="auto"/>
            <w:bottom w:val="none" w:sz="0" w:space="0" w:color="auto"/>
            <w:right w:val="none" w:sz="0" w:space="0" w:color="auto"/>
          </w:divBdr>
        </w:div>
        <w:div w:id="353118868">
          <w:marLeft w:val="0"/>
          <w:marRight w:val="0"/>
          <w:marTop w:val="0"/>
          <w:marBottom w:val="0"/>
          <w:divBdr>
            <w:top w:val="none" w:sz="0" w:space="0" w:color="auto"/>
            <w:left w:val="none" w:sz="0" w:space="0" w:color="auto"/>
            <w:bottom w:val="none" w:sz="0" w:space="0" w:color="auto"/>
            <w:right w:val="none" w:sz="0" w:space="0" w:color="auto"/>
          </w:divBdr>
          <w:divsChild>
            <w:div w:id="1079405025">
              <w:marLeft w:val="-75"/>
              <w:marRight w:val="0"/>
              <w:marTop w:val="30"/>
              <w:marBottom w:val="30"/>
              <w:divBdr>
                <w:top w:val="none" w:sz="0" w:space="0" w:color="auto"/>
                <w:left w:val="none" w:sz="0" w:space="0" w:color="auto"/>
                <w:bottom w:val="none" w:sz="0" w:space="0" w:color="auto"/>
                <w:right w:val="none" w:sz="0" w:space="0" w:color="auto"/>
              </w:divBdr>
              <w:divsChild>
                <w:div w:id="517159686">
                  <w:marLeft w:val="0"/>
                  <w:marRight w:val="0"/>
                  <w:marTop w:val="0"/>
                  <w:marBottom w:val="0"/>
                  <w:divBdr>
                    <w:top w:val="none" w:sz="0" w:space="0" w:color="auto"/>
                    <w:left w:val="none" w:sz="0" w:space="0" w:color="auto"/>
                    <w:bottom w:val="none" w:sz="0" w:space="0" w:color="auto"/>
                    <w:right w:val="none" w:sz="0" w:space="0" w:color="auto"/>
                  </w:divBdr>
                  <w:divsChild>
                    <w:div w:id="277684467">
                      <w:marLeft w:val="0"/>
                      <w:marRight w:val="0"/>
                      <w:marTop w:val="0"/>
                      <w:marBottom w:val="0"/>
                      <w:divBdr>
                        <w:top w:val="none" w:sz="0" w:space="0" w:color="auto"/>
                        <w:left w:val="none" w:sz="0" w:space="0" w:color="auto"/>
                        <w:bottom w:val="none" w:sz="0" w:space="0" w:color="auto"/>
                        <w:right w:val="none" w:sz="0" w:space="0" w:color="auto"/>
                      </w:divBdr>
                    </w:div>
                  </w:divsChild>
                </w:div>
                <w:div w:id="158498717">
                  <w:marLeft w:val="0"/>
                  <w:marRight w:val="0"/>
                  <w:marTop w:val="0"/>
                  <w:marBottom w:val="0"/>
                  <w:divBdr>
                    <w:top w:val="none" w:sz="0" w:space="0" w:color="auto"/>
                    <w:left w:val="none" w:sz="0" w:space="0" w:color="auto"/>
                    <w:bottom w:val="none" w:sz="0" w:space="0" w:color="auto"/>
                    <w:right w:val="none" w:sz="0" w:space="0" w:color="auto"/>
                  </w:divBdr>
                  <w:divsChild>
                    <w:div w:id="2070035654">
                      <w:marLeft w:val="0"/>
                      <w:marRight w:val="0"/>
                      <w:marTop w:val="0"/>
                      <w:marBottom w:val="0"/>
                      <w:divBdr>
                        <w:top w:val="none" w:sz="0" w:space="0" w:color="auto"/>
                        <w:left w:val="none" w:sz="0" w:space="0" w:color="auto"/>
                        <w:bottom w:val="none" w:sz="0" w:space="0" w:color="auto"/>
                        <w:right w:val="none" w:sz="0" w:space="0" w:color="auto"/>
                      </w:divBdr>
                    </w:div>
                  </w:divsChild>
                </w:div>
                <w:div w:id="1494226386">
                  <w:marLeft w:val="0"/>
                  <w:marRight w:val="0"/>
                  <w:marTop w:val="0"/>
                  <w:marBottom w:val="0"/>
                  <w:divBdr>
                    <w:top w:val="none" w:sz="0" w:space="0" w:color="auto"/>
                    <w:left w:val="none" w:sz="0" w:space="0" w:color="auto"/>
                    <w:bottom w:val="none" w:sz="0" w:space="0" w:color="auto"/>
                    <w:right w:val="none" w:sz="0" w:space="0" w:color="auto"/>
                  </w:divBdr>
                  <w:divsChild>
                    <w:div w:id="1680812100">
                      <w:marLeft w:val="0"/>
                      <w:marRight w:val="0"/>
                      <w:marTop w:val="0"/>
                      <w:marBottom w:val="0"/>
                      <w:divBdr>
                        <w:top w:val="none" w:sz="0" w:space="0" w:color="auto"/>
                        <w:left w:val="none" w:sz="0" w:space="0" w:color="auto"/>
                        <w:bottom w:val="none" w:sz="0" w:space="0" w:color="auto"/>
                        <w:right w:val="none" w:sz="0" w:space="0" w:color="auto"/>
                      </w:divBdr>
                    </w:div>
                  </w:divsChild>
                </w:div>
                <w:div w:id="285041142">
                  <w:marLeft w:val="0"/>
                  <w:marRight w:val="0"/>
                  <w:marTop w:val="0"/>
                  <w:marBottom w:val="0"/>
                  <w:divBdr>
                    <w:top w:val="none" w:sz="0" w:space="0" w:color="auto"/>
                    <w:left w:val="none" w:sz="0" w:space="0" w:color="auto"/>
                    <w:bottom w:val="none" w:sz="0" w:space="0" w:color="auto"/>
                    <w:right w:val="none" w:sz="0" w:space="0" w:color="auto"/>
                  </w:divBdr>
                  <w:divsChild>
                    <w:div w:id="545289331">
                      <w:marLeft w:val="0"/>
                      <w:marRight w:val="0"/>
                      <w:marTop w:val="0"/>
                      <w:marBottom w:val="0"/>
                      <w:divBdr>
                        <w:top w:val="none" w:sz="0" w:space="0" w:color="auto"/>
                        <w:left w:val="none" w:sz="0" w:space="0" w:color="auto"/>
                        <w:bottom w:val="none" w:sz="0" w:space="0" w:color="auto"/>
                        <w:right w:val="none" w:sz="0" w:space="0" w:color="auto"/>
                      </w:divBdr>
                    </w:div>
                  </w:divsChild>
                </w:div>
                <w:div w:id="253781201">
                  <w:marLeft w:val="0"/>
                  <w:marRight w:val="0"/>
                  <w:marTop w:val="0"/>
                  <w:marBottom w:val="0"/>
                  <w:divBdr>
                    <w:top w:val="none" w:sz="0" w:space="0" w:color="auto"/>
                    <w:left w:val="none" w:sz="0" w:space="0" w:color="auto"/>
                    <w:bottom w:val="none" w:sz="0" w:space="0" w:color="auto"/>
                    <w:right w:val="none" w:sz="0" w:space="0" w:color="auto"/>
                  </w:divBdr>
                  <w:divsChild>
                    <w:div w:id="1109545219">
                      <w:marLeft w:val="0"/>
                      <w:marRight w:val="0"/>
                      <w:marTop w:val="0"/>
                      <w:marBottom w:val="0"/>
                      <w:divBdr>
                        <w:top w:val="none" w:sz="0" w:space="0" w:color="auto"/>
                        <w:left w:val="none" w:sz="0" w:space="0" w:color="auto"/>
                        <w:bottom w:val="none" w:sz="0" w:space="0" w:color="auto"/>
                        <w:right w:val="none" w:sz="0" w:space="0" w:color="auto"/>
                      </w:divBdr>
                    </w:div>
                  </w:divsChild>
                </w:div>
                <w:div w:id="108548310">
                  <w:marLeft w:val="0"/>
                  <w:marRight w:val="0"/>
                  <w:marTop w:val="0"/>
                  <w:marBottom w:val="0"/>
                  <w:divBdr>
                    <w:top w:val="none" w:sz="0" w:space="0" w:color="auto"/>
                    <w:left w:val="none" w:sz="0" w:space="0" w:color="auto"/>
                    <w:bottom w:val="none" w:sz="0" w:space="0" w:color="auto"/>
                    <w:right w:val="none" w:sz="0" w:space="0" w:color="auto"/>
                  </w:divBdr>
                  <w:divsChild>
                    <w:div w:id="1279679838">
                      <w:marLeft w:val="0"/>
                      <w:marRight w:val="0"/>
                      <w:marTop w:val="0"/>
                      <w:marBottom w:val="0"/>
                      <w:divBdr>
                        <w:top w:val="none" w:sz="0" w:space="0" w:color="auto"/>
                        <w:left w:val="none" w:sz="0" w:space="0" w:color="auto"/>
                        <w:bottom w:val="none" w:sz="0" w:space="0" w:color="auto"/>
                        <w:right w:val="none" w:sz="0" w:space="0" w:color="auto"/>
                      </w:divBdr>
                    </w:div>
                  </w:divsChild>
                </w:div>
                <w:div w:id="1215895398">
                  <w:marLeft w:val="0"/>
                  <w:marRight w:val="0"/>
                  <w:marTop w:val="0"/>
                  <w:marBottom w:val="0"/>
                  <w:divBdr>
                    <w:top w:val="none" w:sz="0" w:space="0" w:color="auto"/>
                    <w:left w:val="none" w:sz="0" w:space="0" w:color="auto"/>
                    <w:bottom w:val="none" w:sz="0" w:space="0" w:color="auto"/>
                    <w:right w:val="none" w:sz="0" w:space="0" w:color="auto"/>
                  </w:divBdr>
                  <w:divsChild>
                    <w:div w:id="1398355403">
                      <w:marLeft w:val="0"/>
                      <w:marRight w:val="0"/>
                      <w:marTop w:val="0"/>
                      <w:marBottom w:val="0"/>
                      <w:divBdr>
                        <w:top w:val="none" w:sz="0" w:space="0" w:color="auto"/>
                        <w:left w:val="none" w:sz="0" w:space="0" w:color="auto"/>
                        <w:bottom w:val="none" w:sz="0" w:space="0" w:color="auto"/>
                        <w:right w:val="none" w:sz="0" w:space="0" w:color="auto"/>
                      </w:divBdr>
                    </w:div>
                  </w:divsChild>
                </w:div>
                <w:div w:id="1421684983">
                  <w:marLeft w:val="0"/>
                  <w:marRight w:val="0"/>
                  <w:marTop w:val="0"/>
                  <w:marBottom w:val="0"/>
                  <w:divBdr>
                    <w:top w:val="none" w:sz="0" w:space="0" w:color="auto"/>
                    <w:left w:val="none" w:sz="0" w:space="0" w:color="auto"/>
                    <w:bottom w:val="none" w:sz="0" w:space="0" w:color="auto"/>
                    <w:right w:val="none" w:sz="0" w:space="0" w:color="auto"/>
                  </w:divBdr>
                  <w:divsChild>
                    <w:div w:id="113825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754">
          <w:marLeft w:val="0"/>
          <w:marRight w:val="0"/>
          <w:marTop w:val="0"/>
          <w:marBottom w:val="0"/>
          <w:divBdr>
            <w:top w:val="none" w:sz="0" w:space="0" w:color="auto"/>
            <w:left w:val="none" w:sz="0" w:space="0" w:color="auto"/>
            <w:bottom w:val="none" w:sz="0" w:space="0" w:color="auto"/>
            <w:right w:val="none" w:sz="0" w:space="0" w:color="auto"/>
          </w:divBdr>
        </w:div>
        <w:div w:id="1479687315">
          <w:marLeft w:val="0"/>
          <w:marRight w:val="0"/>
          <w:marTop w:val="0"/>
          <w:marBottom w:val="0"/>
          <w:divBdr>
            <w:top w:val="none" w:sz="0" w:space="0" w:color="auto"/>
            <w:left w:val="none" w:sz="0" w:space="0" w:color="auto"/>
            <w:bottom w:val="none" w:sz="0" w:space="0" w:color="auto"/>
            <w:right w:val="none" w:sz="0" w:space="0" w:color="auto"/>
          </w:divBdr>
        </w:div>
        <w:div w:id="3752734">
          <w:marLeft w:val="0"/>
          <w:marRight w:val="0"/>
          <w:marTop w:val="0"/>
          <w:marBottom w:val="0"/>
          <w:divBdr>
            <w:top w:val="none" w:sz="0" w:space="0" w:color="auto"/>
            <w:left w:val="none" w:sz="0" w:space="0" w:color="auto"/>
            <w:bottom w:val="none" w:sz="0" w:space="0" w:color="auto"/>
            <w:right w:val="none" w:sz="0" w:space="0" w:color="auto"/>
          </w:divBdr>
        </w:div>
        <w:div w:id="1807550178">
          <w:marLeft w:val="0"/>
          <w:marRight w:val="0"/>
          <w:marTop w:val="0"/>
          <w:marBottom w:val="0"/>
          <w:divBdr>
            <w:top w:val="none" w:sz="0" w:space="0" w:color="auto"/>
            <w:left w:val="none" w:sz="0" w:space="0" w:color="auto"/>
            <w:bottom w:val="none" w:sz="0" w:space="0" w:color="auto"/>
            <w:right w:val="none" w:sz="0" w:space="0" w:color="auto"/>
          </w:divBdr>
        </w:div>
        <w:div w:id="273683204">
          <w:marLeft w:val="0"/>
          <w:marRight w:val="0"/>
          <w:marTop w:val="0"/>
          <w:marBottom w:val="0"/>
          <w:divBdr>
            <w:top w:val="none" w:sz="0" w:space="0" w:color="auto"/>
            <w:left w:val="none" w:sz="0" w:space="0" w:color="auto"/>
            <w:bottom w:val="none" w:sz="0" w:space="0" w:color="auto"/>
            <w:right w:val="none" w:sz="0" w:space="0" w:color="auto"/>
          </w:divBdr>
        </w:div>
      </w:divsChild>
    </w:div>
    <w:div w:id="605774477">
      <w:bodyDiv w:val="1"/>
      <w:marLeft w:val="0"/>
      <w:marRight w:val="0"/>
      <w:marTop w:val="0"/>
      <w:marBottom w:val="0"/>
      <w:divBdr>
        <w:top w:val="none" w:sz="0" w:space="0" w:color="auto"/>
        <w:left w:val="none" w:sz="0" w:space="0" w:color="auto"/>
        <w:bottom w:val="none" w:sz="0" w:space="0" w:color="auto"/>
        <w:right w:val="none" w:sz="0" w:space="0" w:color="auto"/>
      </w:divBdr>
      <w:divsChild>
        <w:div w:id="538783988">
          <w:marLeft w:val="0"/>
          <w:marRight w:val="0"/>
          <w:marTop w:val="0"/>
          <w:marBottom w:val="0"/>
          <w:divBdr>
            <w:top w:val="none" w:sz="0" w:space="0" w:color="auto"/>
            <w:left w:val="none" w:sz="0" w:space="0" w:color="auto"/>
            <w:bottom w:val="none" w:sz="0" w:space="0" w:color="auto"/>
            <w:right w:val="none" w:sz="0" w:space="0" w:color="auto"/>
          </w:divBdr>
          <w:divsChild>
            <w:div w:id="868567449">
              <w:marLeft w:val="0"/>
              <w:marRight w:val="0"/>
              <w:marTop w:val="0"/>
              <w:marBottom w:val="0"/>
              <w:divBdr>
                <w:top w:val="none" w:sz="0" w:space="0" w:color="auto"/>
                <w:left w:val="none" w:sz="0" w:space="0" w:color="auto"/>
                <w:bottom w:val="none" w:sz="0" w:space="0" w:color="auto"/>
                <w:right w:val="none" w:sz="0" w:space="0" w:color="auto"/>
              </w:divBdr>
            </w:div>
            <w:div w:id="1363828081">
              <w:marLeft w:val="0"/>
              <w:marRight w:val="0"/>
              <w:marTop w:val="0"/>
              <w:marBottom w:val="0"/>
              <w:divBdr>
                <w:top w:val="none" w:sz="0" w:space="0" w:color="auto"/>
                <w:left w:val="none" w:sz="0" w:space="0" w:color="auto"/>
                <w:bottom w:val="none" w:sz="0" w:space="0" w:color="auto"/>
                <w:right w:val="none" w:sz="0" w:space="0" w:color="auto"/>
              </w:divBdr>
            </w:div>
            <w:div w:id="1334382636">
              <w:marLeft w:val="0"/>
              <w:marRight w:val="0"/>
              <w:marTop w:val="0"/>
              <w:marBottom w:val="0"/>
              <w:divBdr>
                <w:top w:val="none" w:sz="0" w:space="0" w:color="auto"/>
                <w:left w:val="none" w:sz="0" w:space="0" w:color="auto"/>
                <w:bottom w:val="none" w:sz="0" w:space="0" w:color="auto"/>
                <w:right w:val="none" w:sz="0" w:space="0" w:color="auto"/>
              </w:divBdr>
            </w:div>
            <w:div w:id="96797378">
              <w:marLeft w:val="0"/>
              <w:marRight w:val="0"/>
              <w:marTop w:val="0"/>
              <w:marBottom w:val="0"/>
              <w:divBdr>
                <w:top w:val="none" w:sz="0" w:space="0" w:color="auto"/>
                <w:left w:val="none" w:sz="0" w:space="0" w:color="auto"/>
                <w:bottom w:val="none" w:sz="0" w:space="0" w:color="auto"/>
                <w:right w:val="none" w:sz="0" w:space="0" w:color="auto"/>
              </w:divBdr>
            </w:div>
            <w:div w:id="914363669">
              <w:marLeft w:val="0"/>
              <w:marRight w:val="0"/>
              <w:marTop w:val="0"/>
              <w:marBottom w:val="0"/>
              <w:divBdr>
                <w:top w:val="none" w:sz="0" w:space="0" w:color="auto"/>
                <w:left w:val="none" w:sz="0" w:space="0" w:color="auto"/>
                <w:bottom w:val="none" w:sz="0" w:space="0" w:color="auto"/>
                <w:right w:val="none" w:sz="0" w:space="0" w:color="auto"/>
              </w:divBdr>
            </w:div>
            <w:div w:id="1264386082">
              <w:marLeft w:val="0"/>
              <w:marRight w:val="0"/>
              <w:marTop w:val="0"/>
              <w:marBottom w:val="0"/>
              <w:divBdr>
                <w:top w:val="none" w:sz="0" w:space="0" w:color="auto"/>
                <w:left w:val="none" w:sz="0" w:space="0" w:color="auto"/>
                <w:bottom w:val="none" w:sz="0" w:space="0" w:color="auto"/>
                <w:right w:val="none" w:sz="0" w:space="0" w:color="auto"/>
              </w:divBdr>
            </w:div>
            <w:div w:id="480274830">
              <w:marLeft w:val="0"/>
              <w:marRight w:val="0"/>
              <w:marTop w:val="0"/>
              <w:marBottom w:val="0"/>
              <w:divBdr>
                <w:top w:val="none" w:sz="0" w:space="0" w:color="auto"/>
                <w:left w:val="none" w:sz="0" w:space="0" w:color="auto"/>
                <w:bottom w:val="none" w:sz="0" w:space="0" w:color="auto"/>
                <w:right w:val="none" w:sz="0" w:space="0" w:color="auto"/>
              </w:divBdr>
            </w:div>
            <w:div w:id="1285229909">
              <w:marLeft w:val="0"/>
              <w:marRight w:val="0"/>
              <w:marTop w:val="0"/>
              <w:marBottom w:val="0"/>
              <w:divBdr>
                <w:top w:val="none" w:sz="0" w:space="0" w:color="auto"/>
                <w:left w:val="none" w:sz="0" w:space="0" w:color="auto"/>
                <w:bottom w:val="none" w:sz="0" w:space="0" w:color="auto"/>
                <w:right w:val="none" w:sz="0" w:space="0" w:color="auto"/>
              </w:divBdr>
            </w:div>
            <w:div w:id="341587490">
              <w:marLeft w:val="0"/>
              <w:marRight w:val="0"/>
              <w:marTop w:val="0"/>
              <w:marBottom w:val="0"/>
              <w:divBdr>
                <w:top w:val="none" w:sz="0" w:space="0" w:color="auto"/>
                <w:left w:val="none" w:sz="0" w:space="0" w:color="auto"/>
                <w:bottom w:val="none" w:sz="0" w:space="0" w:color="auto"/>
                <w:right w:val="none" w:sz="0" w:space="0" w:color="auto"/>
              </w:divBdr>
            </w:div>
            <w:div w:id="1333070862">
              <w:marLeft w:val="0"/>
              <w:marRight w:val="0"/>
              <w:marTop w:val="0"/>
              <w:marBottom w:val="0"/>
              <w:divBdr>
                <w:top w:val="none" w:sz="0" w:space="0" w:color="auto"/>
                <w:left w:val="none" w:sz="0" w:space="0" w:color="auto"/>
                <w:bottom w:val="none" w:sz="0" w:space="0" w:color="auto"/>
                <w:right w:val="none" w:sz="0" w:space="0" w:color="auto"/>
              </w:divBdr>
            </w:div>
            <w:div w:id="191234941">
              <w:marLeft w:val="0"/>
              <w:marRight w:val="0"/>
              <w:marTop w:val="0"/>
              <w:marBottom w:val="0"/>
              <w:divBdr>
                <w:top w:val="none" w:sz="0" w:space="0" w:color="auto"/>
                <w:left w:val="none" w:sz="0" w:space="0" w:color="auto"/>
                <w:bottom w:val="none" w:sz="0" w:space="0" w:color="auto"/>
                <w:right w:val="none" w:sz="0" w:space="0" w:color="auto"/>
              </w:divBdr>
            </w:div>
            <w:div w:id="1619683872">
              <w:marLeft w:val="0"/>
              <w:marRight w:val="0"/>
              <w:marTop w:val="0"/>
              <w:marBottom w:val="0"/>
              <w:divBdr>
                <w:top w:val="none" w:sz="0" w:space="0" w:color="auto"/>
                <w:left w:val="none" w:sz="0" w:space="0" w:color="auto"/>
                <w:bottom w:val="none" w:sz="0" w:space="0" w:color="auto"/>
                <w:right w:val="none" w:sz="0" w:space="0" w:color="auto"/>
              </w:divBdr>
            </w:div>
            <w:div w:id="1697340984">
              <w:marLeft w:val="0"/>
              <w:marRight w:val="0"/>
              <w:marTop w:val="0"/>
              <w:marBottom w:val="0"/>
              <w:divBdr>
                <w:top w:val="none" w:sz="0" w:space="0" w:color="auto"/>
                <w:left w:val="none" w:sz="0" w:space="0" w:color="auto"/>
                <w:bottom w:val="none" w:sz="0" w:space="0" w:color="auto"/>
                <w:right w:val="none" w:sz="0" w:space="0" w:color="auto"/>
              </w:divBdr>
            </w:div>
            <w:div w:id="928082908">
              <w:marLeft w:val="0"/>
              <w:marRight w:val="0"/>
              <w:marTop w:val="0"/>
              <w:marBottom w:val="0"/>
              <w:divBdr>
                <w:top w:val="none" w:sz="0" w:space="0" w:color="auto"/>
                <w:left w:val="none" w:sz="0" w:space="0" w:color="auto"/>
                <w:bottom w:val="none" w:sz="0" w:space="0" w:color="auto"/>
                <w:right w:val="none" w:sz="0" w:space="0" w:color="auto"/>
              </w:divBdr>
            </w:div>
            <w:div w:id="153692339">
              <w:marLeft w:val="0"/>
              <w:marRight w:val="0"/>
              <w:marTop w:val="0"/>
              <w:marBottom w:val="0"/>
              <w:divBdr>
                <w:top w:val="none" w:sz="0" w:space="0" w:color="auto"/>
                <w:left w:val="none" w:sz="0" w:space="0" w:color="auto"/>
                <w:bottom w:val="none" w:sz="0" w:space="0" w:color="auto"/>
                <w:right w:val="none" w:sz="0" w:space="0" w:color="auto"/>
              </w:divBdr>
            </w:div>
            <w:div w:id="1576209953">
              <w:marLeft w:val="0"/>
              <w:marRight w:val="0"/>
              <w:marTop w:val="0"/>
              <w:marBottom w:val="0"/>
              <w:divBdr>
                <w:top w:val="none" w:sz="0" w:space="0" w:color="auto"/>
                <w:left w:val="none" w:sz="0" w:space="0" w:color="auto"/>
                <w:bottom w:val="none" w:sz="0" w:space="0" w:color="auto"/>
                <w:right w:val="none" w:sz="0" w:space="0" w:color="auto"/>
              </w:divBdr>
            </w:div>
            <w:div w:id="485171999">
              <w:marLeft w:val="0"/>
              <w:marRight w:val="0"/>
              <w:marTop w:val="0"/>
              <w:marBottom w:val="0"/>
              <w:divBdr>
                <w:top w:val="none" w:sz="0" w:space="0" w:color="auto"/>
                <w:left w:val="none" w:sz="0" w:space="0" w:color="auto"/>
                <w:bottom w:val="none" w:sz="0" w:space="0" w:color="auto"/>
                <w:right w:val="none" w:sz="0" w:space="0" w:color="auto"/>
              </w:divBdr>
            </w:div>
            <w:div w:id="1983268804">
              <w:marLeft w:val="0"/>
              <w:marRight w:val="0"/>
              <w:marTop w:val="0"/>
              <w:marBottom w:val="0"/>
              <w:divBdr>
                <w:top w:val="none" w:sz="0" w:space="0" w:color="auto"/>
                <w:left w:val="none" w:sz="0" w:space="0" w:color="auto"/>
                <w:bottom w:val="none" w:sz="0" w:space="0" w:color="auto"/>
                <w:right w:val="none" w:sz="0" w:space="0" w:color="auto"/>
              </w:divBdr>
            </w:div>
            <w:div w:id="369501969">
              <w:marLeft w:val="0"/>
              <w:marRight w:val="0"/>
              <w:marTop w:val="0"/>
              <w:marBottom w:val="0"/>
              <w:divBdr>
                <w:top w:val="none" w:sz="0" w:space="0" w:color="auto"/>
                <w:left w:val="none" w:sz="0" w:space="0" w:color="auto"/>
                <w:bottom w:val="none" w:sz="0" w:space="0" w:color="auto"/>
                <w:right w:val="none" w:sz="0" w:space="0" w:color="auto"/>
              </w:divBdr>
            </w:div>
            <w:div w:id="632488147">
              <w:marLeft w:val="0"/>
              <w:marRight w:val="0"/>
              <w:marTop w:val="0"/>
              <w:marBottom w:val="0"/>
              <w:divBdr>
                <w:top w:val="none" w:sz="0" w:space="0" w:color="auto"/>
                <w:left w:val="none" w:sz="0" w:space="0" w:color="auto"/>
                <w:bottom w:val="none" w:sz="0" w:space="0" w:color="auto"/>
                <w:right w:val="none" w:sz="0" w:space="0" w:color="auto"/>
              </w:divBdr>
            </w:div>
          </w:divsChild>
        </w:div>
        <w:div w:id="1729524035">
          <w:marLeft w:val="0"/>
          <w:marRight w:val="0"/>
          <w:marTop w:val="0"/>
          <w:marBottom w:val="0"/>
          <w:divBdr>
            <w:top w:val="none" w:sz="0" w:space="0" w:color="auto"/>
            <w:left w:val="none" w:sz="0" w:space="0" w:color="auto"/>
            <w:bottom w:val="none" w:sz="0" w:space="0" w:color="auto"/>
            <w:right w:val="none" w:sz="0" w:space="0" w:color="auto"/>
          </w:divBdr>
          <w:divsChild>
            <w:div w:id="1610307985">
              <w:marLeft w:val="0"/>
              <w:marRight w:val="0"/>
              <w:marTop w:val="0"/>
              <w:marBottom w:val="0"/>
              <w:divBdr>
                <w:top w:val="none" w:sz="0" w:space="0" w:color="auto"/>
                <w:left w:val="none" w:sz="0" w:space="0" w:color="auto"/>
                <w:bottom w:val="none" w:sz="0" w:space="0" w:color="auto"/>
                <w:right w:val="none" w:sz="0" w:space="0" w:color="auto"/>
              </w:divBdr>
            </w:div>
            <w:div w:id="412164780">
              <w:marLeft w:val="0"/>
              <w:marRight w:val="0"/>
              <w:marTop w:val="0"/>
              <w:marBottom w:val="0"/>
              <w:divBdr>
                <w:top w:val="none" w:sz="0" w:space="0" w:color="auto"/>
                <w:left w:val="none" w:sz="0" w:space="0" w:color="auto"/>
                <w:bottom w:val="none" w:sz="0" w:space="0" w:color="auto"/>
                <w:right w:val="none" w:sz="0" w:space="0" w:color="auto"/>
              </w:divBdr>
            </w:div>
            <w:div w:id="690306183">
              <w:marLeft w:val="0"/>
              <w:marRight w:val="0"/>
              <w:marTop w:val="0"/>
              <w:marBottom w:val="0"/>
              <w:divBdr>
                <w:top w:val="none" w:sz="0" w:space="0" w:color="auto"/>
                <w:left w:val="none" w:sz="0" w:space="0" w:color="auto"/>
                <w:bottom w:val="none" w:sz="0" w:space="0" w:color="auto"/>
                <w:right w:val="none" w:sz="0" w:space="0" w:color="auto"/>
              </w:divBdr>
            </w:div>
            <w:div w:id="663817497">
              <w:marLeft w:val="0"/>
              <w:marRight w:val="0"/>
              <w:marTop w:val="0"/>
              <w:marBottom w:val="0"/>
              <w:divBdr>
                <w:top w:val="none" w:sz="0" w:space="0" w:color="auto"/>
                <w:left w:val="none" w:sz="0" w:space="0" w:color="auto"/>
                <w:bottom w:val="none" w:sz="0" w:space="0" w:color="auto"/>
                <w:right w:val="none" w:sz="0" w:space="0" w:color="auto"/>
              </w:divBdr>
            </w:div>
            <w:div w:id="2106030071">
              <w:marLeft w:val="0"/>
              <w:marRight w:val="0"/>
              <w:marTop w:val="0"/>
              <w:marBottom w:val="0"/>
              <w:divBdr>
                <w:top w:val="none" w:sz="0" w:space="0" w:color="auto"/>
                <w:left w:val="none" w:sz="0" w:space="0" w:color="auto"/>
                <w:bottom w:val="none" w:sz="0" w:space="0" w:color="auto"/>
                <w:right w:val="none" w:sz="0" w:space="0" w:color="auto"/>
              </w:divBdr>
            </w:div>
            <w:div w:id="2010907259">
              <w:marLeft w:val="0"/>
              <w:marRight w:val="0"/>
              <w:marTop w:val="0"/>
              <w:marBottom w:val="0"/>
              <w:divBdr>
                <w:top w:val="none" w:sz="0" w:space="0" w:color="auto"/>
                <w:left w:val="none" w:sz="0" w:space="0" w:color="auto"/>
                <w:bottom w:val="none" w:sz="0" w:space="0" w:color="auto"/>
                <w:right w:val="none" w:sz="0" w:space="0" w:color="auto"/>
              </w:divBdr>
            </w:div>
            <w:div w:id="548764619">
              <w:marLeft w:val="0"/>
              <w:marRight w:val="0"/>
              <w:marTop w:val="0"/>
              <w:marBottom w:val="0"/>
              <w:divBdr>
                <w:top w:val="none" w:sz="0" w:space="0" w:color="auto"/>
                <w:left w:val="none" w:sz="0" w:space="0" w:color="auto"/>
                <w:bottom w:val="none" w:sz="0" w:space="0" w:color="auto"/>
                <w:right w:val="none" w:sz="0" w:space="0" w:color="auto"/>
              </w:divBdr>
            </w:div>
            <w:div w:id="985357371">
              <w:marLeft w:val="0"/>
              <w:marRight w:val="0"/>
              <w:marTop w:val="0"/>
              <w:marBottom w:val="0"/>
              <w:divBdr>
                <w:top w:val="none" w:sz="0" w:space="0" w:color="auto"/>
                <w:left w:val="none" w:sz="0" w:space="0" w:color="auto"/>
                <w:bottom w:val="none" w:sz="0" w:space="0" w:color="auto"/>
                <w:right w:val="none" w:sz="0" w:space="0" w:color="auto"/>
              </w:divBdr>
            </w:div>
            <w:div w:id="1713917259">
              <w:marLeft w:val="0"/>
              <w:marRight w:val="0"/>
              <w:marTop w:val="0"/>
              <w:marBottom w:val="0"/>
              <w:divBdr>
                <w:top w:val="none" w:sz="0" w:space="0" w:color="auto"/>
                <w:left w:val="none" w:sz="0" w:space="0" w:color="auto"/>
                <w:bottom w:val="none" w:sz="0" w:space="0" w:color="auto"/>
                <w:right w:val="none" w:sz="0" w:space="0" w:color="auto"/>
              </w:divBdr>
            </w:div>
            <w:div w:id="1483884155">
              <w:marLeft w:val="0"/>
              <w:marRight w:val="0"/>
              <w:marTop w:val="0"/>
              <w:marBottom w:val="0"/>
              <w:divBdr>
                <w:top w:val="none" w:sz="0" w:space="0" w:color="auto"/>
                <w:left w:val="none" w:sz="0" w:space="0" w:color="auto"/>
                <w:bottom w:val="none" w:sz="0" w:space="0" w:color="auto"/>
                <w:right w:val="none" w:sz="0" w:space="0" w:color="auto"/>
              </w:divBdr>
            </w:div>
          </w:divsChild>
        </w:div>
        <w:div w:id="61025520">
          <w:marLeft w:val="0"/>
          <w:marRight w:val="0"/>
          <w:marTop w:val="0"/>
          <w:marBottom w:val="0"/>
          <w:divBdr>
            <w:top w:val="none" w:sz="0" w:space="0" w:color="auto"/>
            <w:left w:val="none" w:sz="0" w:space="0" w:color="auto"/>
            <w:bottom w:val="none" w:sz="0" w:space="0" w:color="auto"/>
            <w:right w:val="none" w:sz="0" w:space="0" w:color="auto"/>
          </w:divBdr>
          <w:divsChild>
            <w:div w:id="353775903">
              <w:marLeft w:val="-75"/>
              <w:marRight w:val="0"/>
              <w:marTop w:val="30"/>
              <w:marBottom w:val="30"/>
              <w:divBdr>
                <w:top w:val="none" w:sz="0" w:space="0" w:color="auto"/>
                <w:left w:val="none" w:sz="0" w:space="0" w:color="auto"/>
                <w:bottom w:val="none" w:sz="0" w:space="0" w:color="auto"/>
                <w:right w:val="none" w:sz="0" w:space="0" w:color="auto"/>
              </w:divBdr>
              <w:divsChild>
                <w:div w:id="37121425">
                  <w:marLeft w:val="0"/>
                  <w:marRight w:val="0"/>
                  <w:marTop w:val="0"/>
                  <w:marBottom w:val="0"/>
                  <w:divBdr>
                    <w:top w:val="none" w:sz="0" w:space="0" w:color="auto"/>
                    <w:left w:val="none" w:sz="0" w:space="0" w:color="auto"/>
                    <w:bottom w:val="none" w:sz="0" w:space="0" w:color="auto"/>
                    <w:right w:val="none" w:sz="0" w:space="0" w:color="auto"/>
                  </w:divBdr>
                  <w:divsChild>
                    <w:div w:id="861673510">
                      <w:marLeft w:val="0"/>
                      <w:marRight w:val="0"/>
                      <w:marTop w:val="0"/>
                      <w:marBottom w:val="0"/>
                      <w:divBdr>
                        <w:top w:val="none" w:sz="0" w:space="0" w:color="auto"/>
                        <w:left w:val="none" w:sz="0" w:space="0" w:color="auto"/>
                        <w:bottom w:val="none" w:sz="0" w:space="0" w:color="auto"/>
                        <w:right w:val="none" w:sz="0" w:space="0" w:color="auto"/>
                      </w:divBdr>
                    </w:div>
                  </w:divsChild>
                </w:div>
                <w:div w:id="545607834">
                  <w:marLeft w:val="0"/>
                  <w:marRight w:val="0"/>
                  <w:marTop w:val="0"/>
                  <w:marBottom w:val="0"/>
                  <w:divBdr>
                    <w:top w:val="none" w:sz="0" w:space="0" w:color="auto"/>
                    <w:left w:val="none" w:sz="0" w:space="0" w:color="auto"/>
                    <w:bottom w:val="none" w:sz="0" w:space="0" w:color="auto"/>
                    <w:right w:val="none" w:sz="0" w:space="0" w:color="auto"/>
                  </w:divBdr>
                  <w:divsChild>
                    <w:div w:id="1983925141">
                      <w:marLeft w:val="0"/>
                      <w:marRight w:val="0"/>
                      <w:marTop w:val="0"/>
                      <w:marBottom w:val="0"/>
                      <w:divBdr>
                        <w:top w:val="none" w:sz="0" w:space="0" w:color="auto"/>
                        <w:left w:val="none" w:sz="0" w:space="0" w:color="auto"/>
                        <w:bottom w:val="none" w:sz="0" w:space="0" w:color="auto"/>
                        <w:right w:val="none" w:sz="0" w:space="0" w:color="auto"/>
                      </w:divBdr>
                    </w:div>
                  </w:divsChild>
                </w:div>
                <w:div w:id="152187487">
                  <w:marLeft w:val="0"/>
                  <w:marRight w:val="0"/>
                  <w:marTop w:val="0"/>
                  <w:marBottom w:val="0"/>
                  <w:divBdr>
                    <w:top w:val="none" w:sz="0" w:space="0" w:color="auto"/>
                    <w:left w:val="none" w:sz="0" w:space="0" w:color="auto"/>
                    <w:bottom w:val="none" w:sz="0" w:space="0" w:color="auto"/>
                    <w:right w:val="none" w:sz="0" w:space="0" w:color="auto"/>
                  </w:divBdr>
                  <w:divsChild>
                    <w:div w:id="833763519">
                      <w:marLeft w:val="0"/>
                      <w:marRight w:val="0"/>
                      <w:marTop w:val="0"/>
                      <w:marBottom w:val="0"/>
                      <w:divBdr>
                        <w:top w:val="none" w:sz="0" w:space="0" w:color="auto"/>
                        <w:left w:val="none" w:sz="0" w:space="0" w:color="auto"/>
                        <w:bottom w:val="none" w:sz="0" w:space="0" w:color="auto"/>
                        <w:right w:val="none" w:sz="0" w:space="0" w:color="auto"/>
                      </w:divBdr>
                    </w:div>
                  </w:divsChild>
                </w:div>
                <w:div w:id="884216384">
                  <w:marLeft w:val="0"/>
                  <w:marRight w:val="0"/>
                  <w:marTop w:val="0"/>
                  <w:marBottom w:val="0"/>
                  <w:divBdr>
                    <w:top w:val="none" w:sz="0" w:space="0" w:color="auto"/>
                    <w:left w:val="none" w:sz="0" w:space="0" w:color="auto"/>
                    <w:bottom w:val="none" w:sz="0" w:space="0" w:color="auto"/>
                    <w:right w:val="none" w:sz="0" w:space="0" w:color="auto"/>
                  </w:divBdr>
                  <w:divsChild>
                    <w:div w:id="1928926868">
                      <w:marLeft w:val="0"/>
                      <w:marRight w:val="0"/>
                      <w:marTop w:val="0"/>
                      <w:marBottom w:val="0"/>
                      <w:divBdr>
                        <w:top w:val="none" w:sz="0" w:space="0" w:color="auto"/>
                        <w:left w:val="none" w:sz="0" w:space="0" w:color="auto"/>
                        <w:bottom w:val="none" w:sz="0" w:space="0" w:color="auto"/>
                        <w:right w:val="none" w:sz="0" w:space="0" w:color="auto"/>
                      </w:divBdr>
                    </w:div>
                  </w:divsChild>
                </w:div>
                <w:div w:id="1685128030">
                  <w:marLeft w:val="0"/>
                  <w:marRight w:val="0"/>
                  <w:marTop w:val="0"/>
                  <w:marBottom w:val="0"/>
                  <w:divBdr>
                    <w:top w:val="none" w:sz="0" w:space="0" w:color="auto"/>
                    <w:left w:val="none" w:sz="0" w:space="0" w:color="auto"/>
                    <w:bottom w:val="none" w:sz="0" w:space="0" w:color="auto"/>
                    <w:right w:val="none" w:sz="0" w:space="0" w:color="auto"/>
                  </w:divBdr>
                  <w:divsChild>
                    <w:div w:id="942149439">
                      <w:marLeft w:val="0"/>
                      <w:marRight w:val="0"/>
                      <w:marTop w:val="0"/>
                      <w:marBottom w:val="0"/>
                      <w:divBdr>
                        <w:top w:val="none" w:sz="0" w:space="0" w:color="auto"/>
                        <w:left w:val="none" w:sz="0" w:space="0" w:color="auto"/>
                        <w:bottom w:val="none" w:sz="0" w:space="0" w:color="auto"/>
                        <w:right w:val="none" w:sz="0" w:space="0" w:color="auto"/>
                      </w:divBdr>
                    </w:div>
                  </w:divsChild>
                </w:div>
                <w:div w:id="899099867">
                  <w:marLeft w:val="0"/>
                  <w:marRight w:val="0"/>
                  <w:marTop w:val="0"/>
                  <w:marBottom w:val="0"/>
                  <w:divBdr>
                    <w:top w:val="none" w:sz="0" w:space="0" w:color="auto"/>
                    <w:left w:val="none" w:sz="0" w:space="0" w:color="auto"/>
                    <w:bottom w:val="none" w:sz="0" w:space="0" w:color="auto"/>
                    <w:right w:val="none" w:sz="0" w:space="0" w:color="auto"/>
                  </w:divBdr>
                  <w:divsChild>
                    <w:div w:id="1122768992">
                      <w:marLeft w:val="0"/>
                      <w:marRight w:val="0"/>
                      <w:marTop w:val="0"/>
                      <w:marBottom w:val="0"/>
                      <w:divBdr>
                        <w:top w:val="none" w:sz="0" w:space="0" w:color="auto"/>
                        <w:left w:val="none" w:sz="0" w:space="0" w:color="auto"/>
                        <w:bottom w:val="none" w:sz="0" w:space="0" w:color="auto"/>
                        <w:right w:val="none" w:sz="0" w:space="0" w:color="auto"/>
                      </w:divBdr>
                    </w:div>
                  </w:divsChild>
                </w:div>
                <w:div w:id="1272125974">
                  <w:marLeft w:val="0"/>
                  <w:marRight w:val="0"/>
                  <w:marTop w:val="0"/>
                  <w:marBottom w:val="0"/>
                  <w:divBdr>
                    <w:top w:val="none" w:sz="0" w:space="0" w:color="auto"/>
                    <w:left w:val="none" w:sz="0" w:space="0" w:color="auto"/>
                    <w:bottom w:val="none" w:sz="0" w:space="0" w:color="auto"/>
                    <w:right w:val="none" w:sz="0" w:space="0" w:color="auto"/>
                  </w:divBdr>
                  <w:divsChild>
                    <w:div w:id="1685008726">
                      <w:marLeft w:val="0"/>
                      <w:marRight w:val="0"/>
                      <w:marTop w:val="0"/>
                      <w:marBottom w:val="0"/>
                      <w:divBdr>
                        <w:top w:val="none" w:sz="0" w:space="0" w:color="auto"/>
                        <w:left w:val="none" w:sz="0" w:space="0" w:color="auto"/>
                        <w:bottom w:val="none" w:sz="0" w:space="0" w:color="auto"/>
                        <w:right w:val="none" w:sz="0" w:space="0" w:color="auto"/>
                      </w:divBdr>
                    </w:div>
                  </w:divsChild>
                </w:div>
                <w:div w:id="2053311290">
                  <w:marLeft w:val="0"/>
                  <w:marRight w:val="0"/>
                  <w:marTop w:val="0"/>
                  <w:marBottom w:val="0"/>
                  <w:divBdr>
                    <w:top w:val="none" w:sz="0" w:space="0" w:color="auto"/>
                    <w:left w:val="none" w:sz="0" w:space="0" w:color="auto"/>
                    <w:bottom w:val="none" w:sz="0" w:space="0" w:color="auto"/>
                    <w:right w:val="none" w:sz="0" w:space="0" w:color="auto"/>
                  </w:divBdr>
                  <w:divsChild>
                    <w:div w:id="1413745921">
                      <w:marLeft w:val="0"/>
                      <w:marRight w:val="0"/>
                      <w:marTop w:val="0"/>
                      <w:marBottom w:val="0"/>
                      <w:divBdr>
                        <w:top w:val="none" w:sz="0" w:space="0" w:color="auto"/>
                        <w:left w:val="none" w:sz="0" w:space="0" w:color="auto"/>
                        <w:bottom w:val="none" w:sz="0" w:space="0" w:color="auto"/>
                        <w:right w:val="none" w:sz="0" w:space="0" w:color="auto"/>
                      </w:divBdr>
                    </w:div>
                  </w:divsChild>
                </w:div>
                <w:div w:id="1216814555">
                  <w:marLeft w:val="0"/>
                  <w:marRight w:val="0"/>
                  <w:marTop w:val="0"/>
                  <w:marBottom w:val="0"/>
                  <w:divBdr>
                    <w:top w:val="none" w:sz="0" w:space="0" w:color="auto"/>
                    <w:left w:val="none" w:sz="0" w:space="0" w:color="auto"/>
                    <w:bottom w:val="none" w:sz="0" w:space="0" w:color="auto"/>
                    <w:right w:val="none" w:sz="0" w:space="0" w:color="auto"/>
                  </w:divBdr>
                  <w:divsChild>
                    <w:div w:id="903829539">
                      <w:marLeft w:val="0"/>
                      <w:marRight w:val="0"/>
                      <w:marTop w:val="0"/>
                      <w:marBottom w:val="0"/>
                      <w:divBdr>
                        <w:top w:val="none" w:sz="0" w:space="0" w:color="auto"/>
                        <w:left w:val="none" w:sz="0" w:space="0" w:color="auto"/>
                        <w:bottom w:val="none" w:sz="0" w:space="0" w:color="auto"/>
                        <w:right w:val="none" w:sz="0" w:space="0" w:color="auto"/>
                      </w:divBdr>
                    </w:div>
                  </w:divsChild>
                </w:div>
                <w:div w:id="1695227995">
                  <w:marLeft w:val="0"/>
                  <w:marRight w:val="0"/>
                  <w:marTop w:val="0"/>
                  <w:marBottom w:val="0"/>
                  <w:divBdr>
                    <w:top w:val="none" w:sz="0" w:space="0" w:color="auto"/>
                    <w:left w:val="none" w:sz="0" w:space="0" w:color="auto"/>
                    <w:bottom w:val="none" w:sz="0" w:space="0" w:color="auto"/>
                    <w:right w:val="none" w:sz="0" w:space="0" w:color="auto"/>
                  </w:divBdr>
                  <w:divsChild>
                    <w:div w:id="1595243177">
                      <w:marLeft w:val="0"/>
                      <w:marRight w:val="0"/>
                      <w:marTop w:val="0"/>
                      <w:marBottom w:val="0"/>
                      <w:divBdr>
                        <w:top w:val="none" w:sz="0" w:space="0" w:color="auto"/>
                        <w:left w:val="none" w:sz="0" w:space="0" w:color="auto"/>
                        <w:bottom w:val="none" w:sz="0" w:space="0" w:color="auto"/>
                        <w:right w:val="none" w:sz="0" w:space="0" w:color="auto"/>
                      </w:divBdr>
                    </w:div>
                  </w:divsChild>
                </w:div>
                <w:div w:id="1560245878">
                  <w:marLeft w:val="0"/>
                  <w:marRight w:val="0"/>
                  <w:marTop w:val="0"/>
                  <w:marBottom w:val="0"/>
                  <w:divBdr>
                    <w:top w:val="none" w:sz="0" w:space="0" w:color="auto"/>
                    <w:left w:val="none" w:sz="0" w:space="0" w:color="auto"/>
                    <w:bottom w:val="none" w:sz="0" w:space="0" w:color="auto"/>
                    <w:right w:val="none" w:sz="0" w:space="0" w:color="auto"/>
                  </w:divBdr>
                  <w:divsChild>
                    <w:div w:id="1211769117">
                      <w:marLeft w:val="0"/>
                      <w:marRight w:val="0"/>
                      <w:marTop w:val="0"/>
                      <w:marBottom w:val="0"/>
                      <w:divBdr>
                        <w:top w:val="none" w:sz="0" w:space="0" w:color="auto"/>
                        <w:left w:val="none" w:sz="0" w:space="0" w:color="auto"/>
                        <w:bottom w:val="none" w:sz="0" w:space="0" w:color="auto"/>
                        <w:right w:val="none" w:sz="0" w:space="0" w:color="auto"/>
                      </w:divBdr>
                    </w:div>
                  </w:divsChild>
                </w:div>
                <w:div w:id="538201574">
                  <w:marLeft w:val="0"/>
                  <w:marRight w:val="0"/>
                  <w:marTop w:val="0"/>
                  <w:marBottom w:val="0"/>
                  <w:divBdr>
                    <w:top w:val="none" w:sz="0" w:space="0" w:color="auto"/>
                    <w:left w:val="none" w:sz="0" w:space="0" w:color="auto"/>
                    <w:bottom w:val="none" w:sz="0" w:space="0" w:color="auto"/>
                    <w:right w:val="none" w:sz="0" w:space="0" w:color="auto"/>
                  </w:divBdr>
                  <w:divsChild>
                    <w:div w:id="1023704090">
                      <w:marLeft w:val="0"/>
                      <w:marRight w:val="0"/>
                      <w:marTop w:val="0"/>
                      <w:marBottom w:val="0"/>
                      <w:divBdr>
                        <w:top w:val="none" w:sz="0" w:space="0" w:color="auto"/>
                        <w:left w:val="none" w:sz="0" w:space="0" w:color="auto"/>
                        <w:bottom w:val="none" w:sz="0" w:space="0" w:color="auto"/>
                        <w:right w:val="none" w:sz="0" w:space="0" w:color="auto"/>
                      </w:divBdr>
                    </w:div>
                  </w:divsChild>
                </w:div>
                <w:div w:id="1033577043">
                  <w:marLeft w:val="0"/>
                  <w:marRight w:val="0"/>
                  <w:marTop w:val="0"/>
                  <w:marBottom w:val="0"/>
                  <w:divBdr>
                    <w:top w:val="none" w:sz="0" w:space="0" w:color="auto"/>
                    <w:left w:val="none" w:sz="0" w:space="0" w:color="auto"/>
                    <w:bottom w:val="none" w:sz="0" w:space="0" w:color="auto"/>
                    <w:right w:val="none" w:sz="0" w:space="0" w:color="auto"/>
                  </w:divBdr>
                  <w:divsChild>
                    <w:div w:id="479731435">
                      <w:marLeft w:val="0"/>
                      <w:marRight w:val="0"/>
                      <w:marTop w:val="0"/>
                      <w:marBottom w:val="0"/>
                      <w:divBdr>
                        <w:top w:val="none" w:sz="0" w:space="0" w:color="auto"/>
                        <w:left w:val="none" w:sz="0" w:space="0" w:color="auto"/>
                        <w:bottom w:val="none" w:sz="0" w:space="0" w:color="auto"/>
                        <w:right w:val="none" w:sz="0" w:space="0" w:color="auto"/>
                      </w:divBdr>
                    </w:div>
                  </w:divsChild>
                </w:div>
                <w:div w:id="1008413500">
                  <w:marLeft w:val="0"/>
                  <w:marRight w:val="0"/>
                  <w:marTop w:val="0"/>
                  <w:marBottom w:val="0"/>
                  <w:divBdr>
                    <w:top w:val="none" w:sz="0" w:space="0" w:color="auto"/>
                    <w:left w:val="none" w:sz="0" w:space="0" w:color="auto"/>
                    <w:bottom w:val="none" w:sz="0" w:space="0" w:color="auto"/>
                    <w:right w:val="none" w:sz="0" w:space="0" w:color="auto"/>
                  </w:divBdr>
                  <w:divsChild>
                    <w:div w:id="1681153329">
                      <w:marLeft w:val="0"/>
                      <w:marRight w:val="0"/>
                      <w:marTop w:val="0"/>
                      <w:marBottom w:val="0"/>
                      <w:divBdr>
                        <w:top w:val="none" w:sz="0" w:space="0" w:color="auto"/>
                        <w:left w:val="none" w:sz="0" w:space="0" w:color="auto"/>
                        <w:bottom w:val="none" w:sz="0" w:space="0" w:color="auto"/>
                        <w:right w:val="none" w:sz="0" w:space="0" w:color="auto"/>
                      </w:divBdr>
                    </w:div>
                  </w:divsChild>
                </w:div>
                <w:div w:id="600840571">
                  <w:marLeft w:val="0"/>
                  <w:marRight w:val="0"/>
                  <w:marTop w:val="0"/>
                  <w:marBottom w:val="0"/>
                  <w:divBdr>
                    <w:top w:val="none" w:sz="0" w:space="0" w:color="auto"/>
                    <w:left w:val="none" w:sz="0" w:space="0" w:color="auto"/>
                    <w:bottom w:val="none" w:sz="0" w:space="0" w:color="auto"/>
                    <w:right w:val="none" w:sz="0" w:space="0" w:color="auto"/>
                  </w:divBdr>
                  <w:divsChild>
                    <w:div w:id="783689932">
                      <w:marLeft w:val="0"/>
                      <w:marRight w:val="0"/>
                      <w:marTop w:val="0"/>
                      <w:marBottom w:val="0"/>
                      <w:divBdr>
                        <w:top w:val="none" w:sz="0" w:space="0" w:color="auto"/>
                        <w:left w:val="none" w:sz="0" w:space="0" w:color="auto"/>
                        <w:bottom w:val="none" w:sz="0" w:space="0" w:color="auto"/>
                        <w:right w:val="none" w:sz="0" w:space="0" w:color="auto"/>
                      </w:divBdr>
                    </w:div>
                  </w:divsChild>
                </w:div>
                <w:div w:id="564995804">
                  <w:marLeft w:val="0"/>
                  <w:marRight w:val="0"/>
                  <w:marTop w:val="0"/>
                  <w:marBottom w:val="0"/>
                  <w:divBdr>
                    <w:top w:val="none" w:sz="0" w:space="0" w:color="auto"/>
                    <w:left w:val="none" w:sz="0" w:space="0" w:color="auto"/>
                    <w:bottom w:val="none" w:sz="0" w:space="0" w:color="auto"/>
                    <w:right w:val="none" w:sz="0" w:space="0" w:color="auto"/>
                  </w:divBdr>
                  <w:divsChild>
                    <w:div w:id="437918609">
                      <w:marLeft w:val="0"/>
                      <w:marRight w:val="0"/>
                      <w:marTop w:val="0"/>
                      <w:marBottom w:val="0"/>
                      <w:divBdr>
                        <w:top w:val="none" w:sz="0" w:space="0" w:color="auto"/>
                        <w:left w:val="none" w:sz="0" w:space="0" w:color="auto"/>
                        <w:bottom w:val="none" w:sz="0" w:space="0" w:color="auto"/>
                        <w:right w:val="none" w:sz="0" w:space="0" w:color="auto"/>
                      </w:divBdr>
                    </w:div>
                  </w:divsChild>
                </w:div>
                <w:div w:id="307830622">
                  <w:marLeft w:val="0"/>
                  <w:marRight w:val="0"/>
                  <w:marTop w:val="0"/>
                  <w:marBottom w:val="0"/>
                  <w:divBdr>
                    <w:top w:val="none" w:sz="0" w:space="0" w:color="auto"/>
                    <w:left w:val="none" w:sz="0" w:space="0" w:color="auto"/>
                    <w:bottom w:val="none" w:sz="0" w:space="0" w:color="auto"/>
                    <w:right w:val="none" w:sz="0" w:space="0" w:color="auto"/>
                  </w:divBdr>
                  <w:divsChild>
                    <w:div w:id="1602638921">
                      <w:marLeft w:val="0"/>
                      <w:marRight w:val="0"/>
                      <w:marTop w:val="0"/>
                      <w:marBottom w:val="0"/>
                      <w:divBdr>
                        <w:top w:val="none" w:sz="0" w:space="0" w:color="auto"/>
                        <w:left w:val="none" w:sz="0" w:space="0" w:color="auto"/>
                        <w:bottom w:val="none" w:sz="0" w:space="0" w:color="auto"/>
                        <w:right w:val="none" w:sz="0" w:space="0" w:color="auto"/>
                      </w:divBdr>
                    </w:div>
                  </w:divsChild>
                </w:div>
                <w:div w:id="1237597098">
                  <w:marLeft w:val="0"/>
                  <w:marRight w:val="0"/>
                  <w:marTop w:val="0"/>
                  <w:marBottom w:val="0"/>
                  <w:divBdr>
                    <w:top w:val="none" w:sz="0" w:space="0" w:color="auto"/>
                    <w:left w:val="none" w:sz="0" w:space="0" w:color="auto"/>
                    <w:bottom w:val="none" w:sz="0" w:space="0" w:color="auto"/>
                    <w:right w:val="none" w:sz="0" w:space="0" w:color="auto"/>
                  </w:divBdr>
                  <w:divsChild>
                    <w:div w:id="2069264141">
                      <w:marLeft w:val="0"/>
                      <w:marRight w:val="0"/>
                      <w:marTop w:val="0"/>
                      <w:marBottom w:val="0"/>
                      <w:divBdr>
                        <w:top w:val="none" w:sz="0" w:space="0" w:color="auto"/>
                        <w:left w:val="none" w:sz="0" w:space="0" w:color="auto"/>
                        <w:bottom w:val="none" w:sz="0" w:space="0" w:color="auto"/>
                        <w:right w:val="none" w:sz="0" w:space="0" w:color="auto"/>
                      </w:divBdr>
                    </w:div>
                  </w:divsChild>
                </w:div>
                <w:div w:id="1000888185">
                  <w:marLeft w:val="0"/>
                  <w:marRight w:val="0"/>
                  <w:marTop w:val="0"/>
                  <w:marBottom w:val="0"/>
                  <w:divBdr>
                    <w:top w:val="none" w:sz="0" w:space="0" w:color="auto"/>
                    <w:left w:val="none" w:sz="0" w:space="0" w:color="auto"/>
                    <w:bottom w:val="none" w:sz="0" w:space="0" w:color="auto"/>
                    <w:right w:val="none" w:sz="0" w:space="0" w:color="auto"/>
                  </w:divBdr>
                  <w:divsChild>
                    <w:div w:id="219874155">
                      <w:marLeft w:val="0"/>
                      <w:marRight w:val="0"/>
                      <w:marTop w:val="0"/>
                      <w:marBottom w:val="0"/>
                      <w:divBdr>
                        <w:top w:val="none" w:sz="0" w:space="0" w:color="auto"/>
                        <w:left w:val="none" w:sz="0" w:space="0" w:color="auto"/>
                        <w:bottom w:val="none" w:sz="0" w:space="0" w:color="auto"/>
                        <w:right w:val="none" w:sz="0" w:space="0" w:color="auto"/>
                      </w:divBdr>
                    </w:div>
                  </w:divsChild>
                </w:div>
                <w:div w:id="499395866">
                  <w:marLeft w:val="0"/>
                  <w:marRight w:val="0"/>
                  <w:marTop w:val="0"/>
                  <w:marBottom w:val="0"/>
                  <w:divBdr>
                    <w:top w:val="none" w:sz="0" w:space="0" w:color="auto"/>
                    <w:left w:val="none" w:sz="0" w:space="0" w:color="auto"/>
                    <w:bottom w:val="none" w:sz="0" w:space="0" w:color="auto"/>
                    <w:right w:val="none" w:sz="0" w:space="0" w:color="auto"/>
                  </w:divBdr>
                  <w:divsChild>
                    <w:div w:id="1665351435">
                      <w:marLeft w:val="0"/>
                      <w:marRight w:val="0"/>
                      <w:marTop w:val="0"/>
                      <w:marBottom w:val="0"/>
                      <w:divBdr>
                        <w:top w:val="none" w:sz="0" w:space="0" w:color="auto"/>
                        <w:left w:val="none" w:sz="0" w:space="0" w:color="auto"/>
                        <w:bottom w:val="none" w:sz="0" w:space="0" w:color="auto"/>
                        <w:right w:val="none" w:sz="0" w:space="0" w:color="auto"/>
                      </w:divBdr>
                    </w:div>
                  </w:divsChild>
                </w:div>
                <w:div w:id="1457984967">
                  <w:marLeft w:val="0"/>
                  <w:marRight w:val="0"/>
                  <w:marTop w:val="0"/>
                  <w:marBottom w:val="0"/>
                  <w:divBdr>
                    <w:top w:val="none" w:sz="0" w:space="0" w:color="auto"/>
                    <w:left w:val="none" w:sz="0" w:space="0" w:color="auto"/>
                    <w:bottom w:val="none" w:sz="0" w:space="0" w:color="auto"/>
                    <w:right w:val="none" w:sz="0" w:space="0" w:color="auto"/>
                  </w:divBdr>
                  <w:divsChild>
                    <w:div w:id="1665930664">
                      <w:marLeft w:val="0"/>
                      <w:marRight w:val="0"/>
                      <w:marTop w:val="0"/>
                      <w:marBottom w:val="0"/>
                      <w:divBdr>
                        <w:top w:val="none" w:sz="0" w:space="0" w:color="auto"/>
                        <w:left w:val="none" w:sz="0" w:space="0" w:color="auto"/>
                        <w:bottom w:val="none" w:sz="0" w:space="0" w:color="auto"/>
                        <w:right w:val="none" w:sz="0" w:space="0" w:color="auto"/>
                      </w:divBdr>
                    </w:div>
                  </w:divsChild>
                </w:div>
                <w:div w:id="1735152828">
                  <w:marLeft w:val="0"/>
                  <w:marRight w:val="0"/>
                  <w:marTop w:val="0"/>
                  <w:marBottom w:val="0"/>
                  <w:divBdr>
                    <w:top w:val="none" w:sz="0" w:space="0" w:color="auto"/>
                    <w:left w:val="none" w:sz="0" w:space="0" w:color="auto"/>
                    <w:bottom w:val="none" w:sz="0" w:space="0" w:color="auto"/>
                    <w:right w:val="none" w:sz="0" w:space="0" w:color="auto"/>
                  </w:divBdr>
                  <w:divsChild>
                    <w:div w:id="5131789">
                      <w:marLeft w:val="0"/>
                      <w:marRight w:val="0"/>
                      <w:marTop w:val="0"/>
                      <w:marBottom w:val="0"/>
                      <w:divBdr>
                        <w:top w:val="none" w:sz="0" w:space="0" w:color="auto"/>
                        <w:left w:val="none" w:sz="0" w:space="0" w:color="auto"/>
                        <w:bottom w:val="none" w:sz="0" w:space="0" w:color="auto"/>
                        <w:right w:val="none" w:sz="0" w:space="0" w:color="auto"/>
                      </w:divBdr>
                    </w:div>
                  </w:divsChild>
                </w:div>
                <w:div w:id="1882284853">
                  <w:marLeft w:val="0"/>
                  <w:marRight w:val="0"/>
                  <w:marTop w:val="0"/>
                  <w:marBottom w:val="0"/>
                  <w:divBdr>
                    <w:top w:val="none" w:sz="0" w:space="0" w:color="auto"/>
                    <w:left w:val="none" w:sz="0" w:space="0" w:color="auto"/>
                    <w:bottom w:val="none" w:sz="0" w:space="0" w:color="auto"/>
                    <w:right w:val="none" w:sz="0" w:space="0" w:color="auto"/>
                  </w:divBdr>
                  <w:divsChild>
                    <w:div w:id="1456830595">
                      <w:marLeft w:val="0"/>
                      <w:marRight w:val="0"/>
                      <w:marTop w:val="0"/>
                      <w:marBottom w:val="0"/>
                      <w:divBdr>
                        <w:top w:val="none" w:sz="0" w:space="0" w:color="auto"/>
                        <w:left w:val="none" w:sz="0" w:space="0" w:color="auto"/>
                        <w:bottom w:val="none" w:sz="0" w:space="0" w:color="auto"/>
                        <w:right w:val="none" w:sz="0" w:space="0" w:color="auto"/>
                      </w:divBdr>
                    </w:div>
                  </w:divsChild>
                </w:div>
                <w:div w:id="613244861">
                  <w:marLeft w:val="0"/>
                  <w:marRight w:val="0"/>
                  <w:marTop w:val="0"/>
                  <w:marBottom w:val="0"/>
                  <w:divBdr>
                    <w:top w:val="none" w:sz="0" w:space="0" w:color="auto"/>
                    <w:left w:val="none" w:sz="0" w:space="0" w:color="auto"/>
                    <w:bottom w:val="none" w:sz="0" w:space="0" w:color="auto"/>
                    <w:right w:val="none" w:sz="0" w:space="0" w:color="auto"/>
                  </w:divBdr>
                  <w:divsChild>
                    <w:div w:id="2137289867">
                      <w:marLeft w:val="0"/>
                      <w:marRight w:val="0"/>
                      <w:marTop w:val="0"/>
                      <w:marBottom w:val="0"/>
                      <w:divBdr>
                        <w:top w:val="none" w:sz="0" w:space="0" w:color="auto"/>
                        <w:left w:val="none" w:sz="0" w:space="0" w:color="auto"/>
                        <w:bottom w:val="none" w:sz="0" w:space="0" w:color="auto"/>
                        <w:right w:val="none" w:sz="0" w:space="0" w:color="auto"/>
                      </w:divBdr>
                    </w:div>
                  </w:divsChild>
                </w:div>
                <w:div w:id="2020698880">
                  <w:marLeft w:val="0"/>
                  <w:marRight w:val="0"/>
                  <w:marTop w:val="0"/>
                  <w:marBottom w:val="0"/>
                  <w:divBdr>
                    <w:top w:val="none" w:sz="0" w:space="0" w:color="auto"/>
                    <w:left w:val="none" w:sz="0" w:space="0" w:color="auto"/>
                    <w:bottom w:val="none" w:sz="0" w:space="0" w:color="auto"/>
                    <w:right w:val="none" w:sz="0" w:space="0" w:color="auto"/>
                  </w:divBdr>
                  <w:divsChild>
                    <w:div w:id="1993749971">
                      <w:marLeft w:val="0"/>
                      <w:marRight w:val="0"/>
                      <w:marTop w:val="0"/>
                      <w:marBottom w:val="0"/>
                      <w:divBdr>
                        <w:top w:val="none" w:sz="0" w:space="0" w:color="auto"/>
                        <w:left w:val="none" w:sz="0" w:space="0" w:color="auto"/>
                        <w:bottom w:val="none" w:sz="0" w:space="0" w:color="auto"/>
                        <w:right w:val="none" w:sz="0" w:space="0" w:color="auto"/>
                      </w:divBdr>
                    </w:div>
                  </w:divsChild>
                </w:div>
                <w:div w:id="1745057495">
                  <w:marLeft w:val="0"/>
                  <w:marRight w:val="0"/>
                  <w:marTop w:val="0"/>
                  <w:marBottom w:val="0"/>
                  <w:divBdr>
                    <w:top w:val="none" w:sz="0" w:space="0" w:color="auto"/>
                    <w:left w:val="none" w:sz="0" w:space="0" w:color="auto"/>
                    <w:bottom w:val="none" w:sz="0" w:space="0" w:color="auto"/>
                    <w:right w:val="none" w:sz="0" w:space="0" w:color="auto"/>
                  </w:divBdr>
                  <w:divsChild>
                    <w:div w:id="2005426369">
                      <w:marLeft w:val="0"/>
                      <w:marRight w:val="0"/>
                      <w:marTop w:val="0"/>
                      <w:marBottom w:val="0"/>
                      <w:divBdr>
                        <w:top w:val="none" w:sz="0" w:space="0" w:color="auto"/>
                        <w:left w:val="none" w:sz="0" w:space="0" w:color="auto"/>
                        <w:bottom w:val="none" w:sz="0" w:space="0" w:color="auto"/>
                        <w:right w:val="none" w:sz="0" w:space="0" w:color="auto"/>
                      </w:divBdr>
                    </w:div>
                  </w:divsChild>
                </w:div>
                <w:div w:id="1228416691">
                  <w:marLeft w:val="0"/>
                  <w:marRight w:val="0"/>
                  <w:marTop w:val="0"/>
                  <w:marBottom w:val="0"/>
                  <w:divBdr>
                    <w:top w:val="none" w:sz="0" w:space="0" w:color="auto"/>
                    <w:left w:val="none" w:sz="0" w:space="0" w:color="auto"/>
                    <w:bottom w:val="none" w:sz="0" w:space="0" w:color="auto"/>
                    <w:right w:val="none" w:sz="0" w:space="0" w:color="auto"/>
                  </w:divBdr>
                  <w:divsChild>
                    <w:div w:id="1211261831">
                      <w:marLeft w:val="0"/>
                      <w:marRight w:val="0"/>
                      <w:marTop w:val="0"/>
                      <w:marBottom w:val="0"/>
                      <w:divBdr>
                        <w:top w:val="none" w:sz="0" w:space="0" w:color="auto"/>
                        <w:left w:val="none" w:sz="0" w:space="0" w:color="auto"/>
                        <w:bottom w:val="none" w:sz="0" w:space="0" w:color="auto"/>
                        <w:right w:val="none" w:sz="0" w:space="0" w:color="auto"/>
                      </w:divBdr>
                    </w:div>
                  </w:divsChild>
                </w:div>
                <w:div w:id="924610562">
                  <w:marLeft w:val="0"/>
                  <w:marRight w:val="0"/>
                  <w:marTop w:val="0"/>
                  <w:marBottom w:val="0"/>
                  <w:divBdr>
                    <w:top w:val="none" w:sz="0" w:space="0" w:color="auto"/>
                    <w:left w:val="none" w:sz="0" w:space="0" w:color="auto"/>
                    <w:bottom w:val="none" w:sz="0" w:space="0" w:color="auto"/>
                    <w:right w:val="none" w:sz="0" w:space="0" w:color="auto"/>
                  </w:divBdr>
                  <w:divsChild>
                    <w:div w:id="1092774667">
                      <w:marLeft w:val="0"/>
                      <w:marRight w:val="0"/>
                      <w:marTop w:val="0"/>
                      <w:marBottom w:val="0"/>
                      <w:divBdr>
                        <w:top w:val="none" w:sz="0" w:space="0" w:color="auto"/>
                        <w:left w:val="none" w:sz="0" w:space="0" w:color="auto"/>
                        <w:bottom w:val="none" w:sz="0" w:space="0" w:color="auto"/>
                        <w:right w:val="none" w:sz="0" w:space="0" w:color="auto"/>
                      </w:divBdr>
                    </w:div>
                  </w:divsChild>
                </w:div>
                <w:div w:id="1708601723">
                  <w:marLeft w:val="0"/>
                  <w:marRight w:val="0"/>
                  <w:marTop w:val="0"/>
                  <w:marBottom w:val="0"/>
                  <w:divBdr>
                    <w:top w:val="none" w:sz="0" w:space="0" w:color="auto"/>
                    <w:left w:val="none" w:sz="0" w:space="0" w:color="auto"/>
                    <w:bottom w:val="none" w:sz="0" w:space="0" w:color="auto"/>
                    <w:right w:val="none" w:sz="0" w:space="0" w:color="auto"/>
                  </w:divBdr>
                  <w:divsChild>
                    <w:div w:id="348414995">
                      <w:marLeft w:val="0"/>
                      <w:marRight w:val="0"/>
                      <w:marTop w:val="0"/>
                      <w:marBottom w:val="0"/>
                      <w:divBdr>
                        <w:top w:val="none" w:sz="0" w:space="0" w:color="auto"/>
                        <w:left w:val="none" w:sz="0" w:space="0" w:color="auto"/>
                        <w:bottom w:val="none" w:sz="0" w:space="0" w:color="auto"/>
                        <w:right w:val="none" w:sz="0" w:space="0" w:color="auto"/>
                      </w:divBdr>
                    </w:div>
                  </w:divsChild>
                </w:div>
                <w:div w:id="1068530536">
                  <w:marLeft w:val="0"/>
                  <w:marRight w:val="0"/>
                  <w:marTop w:val="0"/>
                  <w:marBottom w:val="0"/>
                  <w:divBdr>
                    <w:top w:val="none" w:sz="0" w:space="0" w:color="auto"/>
                    <w:left w:val="none" w:sz="0" w:space="0" w:color="auto"/>
                    <w:bottom w:val="none" w:sz="0" w:space="0" w:color="auto"/>
                    <w:right w:val="none" w:sz="0" w:space="0" w:color="auto"/>
                  </w:divBdr>
                  <w:divsChild>
                    <w:div w:id="1203176697">
                      <w:marLeft w:val="0"/>
                      <w:marRight w:val="0"/>
                      <w:marTop w:val="0"/>
                      <w:marBottom w:val="0"/>
                      <w:divBdr>
                        <w:top w:val="none" w:sz="0" w:space="0" w:color="auto"/>
                        <w:left w:val="none" w:sz="0" w:space="0" w:color="auto"/>
                        <w:bottom w:val="none" w:sz="0" w:space="0" w:color="auto"/>
                        <w:right w:val="none" w:sz="0" w:space="0" w:color="auto"/>
                      </w:divBdr>
                    </w:div>
                  </w:divsChild>
                </w:div>
                <w:div w:id="1506172030">
                  <w:marLeft w:val="0"/>
                  <w:marRight w:val="0"/>
                  <w:marTop w:val="0"/>
                  <w:marBottom w:val="0"/>
                  <w:divBdr>
                    <w:top w:val="none" w:sz="0" w:space="0" w:color="auto"/>
                    <w:left w:val="none" w:sz="0" w:space="0" w:color="auto"/>
                    <w:bottom w:val="none" w:sz="0" w:space="0" w:color="auto"/>
                    <w:right w:val="none" w:sz="0" w:space="0" w:color="auto"/>
                  </w:divBdr>
                  <w:divsChild>
                    <w:div w:id="1847212448">
                      <w:marLeft w:val="0"/>
                      <w:marRight w:val="0"/>
                      <w:marTop w:val="0"/>
                      <w:marBottom w:val="0"/>
                      <w:divBdr>
                        <w:top w:val="none" w:sz="0" w:space="0" w:color="auto"/>
                        <w:left w:val="none" w:sz="0" w:space="0" w:color="auto"/>
                        <w:bottom w:val="none" w:sz="0" w:space="0" w:color="auto"/>
                        <w:right w:val="none" w:sz="0" w:space="0" w:color="auto"/>
                      </w:divBdr>
                    </w:div>
                  </w:divsChild>
                </w:div>
                <w:div w:id="887687165">
                  <w:marLeft w:val="0"/>
                  <w:marRight w:val="0"/>
                  <w:marTop w:val="0"/>
                  <w:marBottom w:val="0"/>
                  <w:divBdr>
                    <w:top w:val="none" w:sz="0" w:space="0" w:color="auto"/>
                    <w:left w:val="none" w:sz="0" w:space="0" w:color="auto"/>
                    <w:bottom w:val="none" w:sz="0" w:space="0" w:color="auto"/>
                    <w:right w:val="none" w:sz="0" w:space="0" w:color="auto"/>
                  </w:divBdr>
                  <w:divsChild>
                    <w:div w:id="1958830188">
                      <w:marLeft w:val="0"/>
                      <w:marRight w:val="0"/>
                      <w:marTop w:val="0"/>
                      <w:marBottom w:val="0"/>
                      <w:divBdr>
                        <w:top w:val="none" w:sz="0" w:space="0" w:color="auto"/>
                        <w:left w:val="none" w:sz="0" w:space="0" w:color="auto"/>
                        <w:bottom w:val="none" w:sz="0" w:space="0" w:color="auto"/>
                        <w:right w:val="none" w:sz="0" w:space="0" w:color="auto"/>
                      </w:divBdr>
                    </w:div>
                  </w:divsChild>
                </w:div>
                <w:div w:id="992759580">
                  <w:marLeft w:val="0"/>
                  <w:marRight w:val="0"/>
                  <w:marTop w:val="0"/>
                  <w:marBottom w:val="0"/>
                  <w:divBdr>
                    <w:top w:val="none" w:sz="0" w:space="0" w:color="auto"/>
                    <w:left w:val="none" w:sz="0" w:space="0" w:color="auto"/>
                    <w:bottom w:val="none" w:sz="0" w:space="0" w:color="auto"/>
                    <w:right w:val="none" w:sz="0" w:space="0" w:color="auto"/>
                  </w:divBdr>
                  <w:divsChild>
                    <w:div w:id="2120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5657">
          <w:marLeft w:val="0"/>
          <w:marRight w:val="0"/>
          <w:marTop w:val="0"/>
          <w:marBottom w:val="0"/>
          <w:divBdr>
            <w:top w:val="none" w:sz="0" w:space="0" w:color="auto"/>
            <w:left w:val="none" w:sz="0" w:space="0" w:color="auto"/>
            <w:bottom w:val="none" w:sz="0" w:space="0" w:color="auto"/>
            <w:right w:val="none" w:sz="0" w:space="0" w:color="auto"/>
          </w:divBdr>
        </w:div>
        <w:div w:id="1791362325">
          <w:marLeft w:val="0"/>
          <w:marRight w:val="0"/>
          <w:marTop w:val="0"/>
          <w:marBottom w:val="0"/>
          <w:divBdr>
            <w:top w:val="none" w:sz="0" w:space="0" w:color="auto"/>
            <w:left w:val="none" w:sz="0" w:space="0" w:color="auto"/>
            <w:bottom w:val="none" w:sz="0" w:space="0" w:color="auto"/>
            <w:right w:val="none" w:sz="0" w:space="0" w:color="auto"/>
          </w:divBdr>
        </w:div>
        <w:div w:id="8260487">
          <w:marLeft w:val="0"/>
          <w:marRight w:val="0"/>
          <w:marTop w:val="0"/>
          <w:marBottom w:val="0"/>
          <w:divBdr>
            <w:top w:val="none" w:sz="0" w:space="0" w:color="auto"/>
            <w:left w:val="none" w:sz="0" w:space="0" w:color="auto"/>
            <w:bottom w:val="none" w:sz="0" w:space="0" w:color="auto"/>
            <w:right w:val="none" w:sz="0" w:space="0" w:color="auto"/>
          </w:divBdr>
          <w:divsChild>
            <w:div w:id="110830981">
              <w:marLeft w:val="-75"/>
              <w:marRight w:val="0"/>
              <w:marTop w:val="30"/>
              <w:marBottom w:val="30"/>
              <w:divBdr>
                <w:top w:val="none" w:sz="0" w:space="0" w:color="auto"/>
                <w:left w:val="none" w:sz="0" w:space="0" w:color="auto"/>
                <w:bottom w:val="none" w:sz="0" w:space="0" w:color="auto"/>
                <w:right w:val="none" w:sz="0" w:space="0" w:color="auto"/>
              </w:divBdr>
              <w:divsChild>
                <w:div w:id="1155102181">
                  <w:marLeft w:val="0"/>
                  <w:marRight w:val="0"/>
                  <w:marTop w:val="0"/>
                  <w:marBottom w:val="0"/>
                  <w:divBdr>
                    <w:top w:val="none" w:sz="0" w:space="0" w:color="auto"/>
                    <w:left w:val="none" w:sz="0" w:space="0" w:color="auto"/>
                    <w:bottom w:val="none" w:sz="0" w:space="0" w:color="auto"/>
                    <w:right w:val="none" w:sz="0" w:space="0" w:color="auto"/>
                  </w:divBdr>
                  <w:divsChild>
                    <w:div w:id="1931036055">
                      <w:marLeft w:val="0"/>
                      <w:marRight w:val="0"/>
                      <w:marTop w:val="0"/>
                      <w:marBottom w:val="0"/>
                      <w:divBdr>
                        <w:top w:val="none" w:sz="0" w:space="0" w:color="auto"/>
                        <w:left w:val="none" w:sz="0" w:space="0" w:color="auto"/>
                        <w:bottom w:val="none" w:sz="0" w:space="0" w:color="auto"/>
                        <w:right w:val="none" w:sz="0" w:space="0" w:color="auto"/>
                      </w:divBdr>
                    </w:div>
                  </w:divsChild>
                </w:div>
                <w:div w:id="229459364">
                  <w:marLeft w:val="0"/>
                  <w:marRight w:val="0"/>
                  <w:marTop w:val="0"/>
                  <w:marBottom w:val="0"/>
                  <w:divBdr>
                    <w:top w:val="none" w:sz="0" w:space="0" w:color="auto"/>
                    <w:left w:val="none" w:sz="0" w:space="0" w:color="auto"/>
                    <w:bottom w:val="none" w:sz="0" w:space="0" w:color="auto"/>
                    <w:right w:val="none" w:sz="0" w:space="0" w:color="auto"/>
                  </w:divBdr>
                  <w:divsChild>
                    <w:div w:id="2032871040">
                      <w:marLeft w:val="0"/>
                      <w:marRight w:val="0"/>
                      <w:marTop w:val="0"/>
                      <w:marBottom w:val="0"/>
                      <w:divBdr>
                        <w:top w:val="none" w:sz="0" w:space="0" w:color="auto"/>
                        <w:left w:val="none" w:sz="0" w:space="0" w:color="auto"/>
                        <w:bottom w:val="none" w:sz="0" w:space="0" w:color="auto"/>
                        <w:right w:val="none" w:sz="0" w:space="0" w:color="auto"/>
                      </w:divBdr>
                    </w:div>
                  </w:divsChild>
                </w:div>
                <w:div w:id="756488590">
                  <w:marLeft w:val="0"/>
                  <w:marRight w:val="0"/>
                  <w:marTop w:val="0"/>
                  <w:marBottom w:val="0"/>
                  <w:divBdr>
                    <w:top w:val="none" w:sz="0" w:space="0" w:color="auto"/>
                    <w:left w:val="none" w:sz="0" w:space="0" w:color="auto"/>
                    <w:bottom w:val="none" w:sz="0" w:space="0" w:color="auto"/>
                    <w:right w:val="none" w:sz="0" w:space="0" w:color="auto"/>
                  </w:divBdr>
                  <w:divsChild>
                    <w:div w:id="1045374299">
                      <w:marLeft w:val="0"/>
                      <w:marRight w:val="0"/>
                      <w:marTop w:val="0"/>
                      <w:marBottom w:val="0"/>
                      <w:divBdr>
                        <w:top w:val="none" w:sz="0" w:space="0" w:color="auto"/>
                        <w:left w:val="none" w:sz="0" w:space="0" w:color="auto"/>
                        <w:bottom w:val="none" w:sz="0" w:space="0" w:color="auto"/>
                        <w:right w:val="none" w:sz="0" w:space="0" w:color="auto"/>
                      </w:divBdr>
                    </w:div>
                  </w:divsChild>
                </w:div>
                <w:div w:id="19599351">
                  <w:marLeft w:val="0"/>
                  <w:marRight w:val="0"/>
                  <w:marTop w:val="0"/>
                  <w:marBottom w:val="0"/>
                  <w:divBdr>
                    <w:top w:val="none" w:sz="0" w:space="0" w:color="auto"/>
                    <w:left w:val="none" w:sz="0" w:space="0" w:color="auto"/>
                    <w:bottom w:val="none" w:sz="0" w:space="0" w:color="auto"/>
                    <w:right w:val="none" w:sz="0" w:space="0" w:color="auto"/>
                  </w:divBdr>
                  <w:divsChild>
                    <w:div w:id="1621834583">
                      <w:marLeft w:val="0"/>
                      <w:marRight w:val="0"/>
                      <w:marTop w:val="0"/>
                      <w:marBottom w:val="0"/>
                      <w:divBdr>
                        <w:top w:val="none" w:sz="0" w:space="0" w:color="auto"/>
                        <w:left w:val="none" w:sz="0" w:space="0" w:color="auto"/>
                        <w:bottom w:val="none" w:sz="0" w:space="0" w:color="auto"/>
                        <w:right w:val="none" w:sz="0" w:space="0" w:color="auto"/>
                      </w:divBdr>
                    </w:div>
                  </w:divsChild>
                </w:div>
                <w:div w:id="389614048">
                  <w:marLeft w:val="0"/>
                  <w:marRight w:val="0"/>
                  <w:marTop w:val="0"/>
                  <w:marBottom w:val="0"/>
                  <w:divBdr>
                    <w:top w:val="none" w:sz="0" w:space="0" w:color="auto"/>
                    <w:left w:val="none" w:sz="0" w:space="0" w:color="auto"/>
                    <w:bottom w:val="none" w:sz="0" w:space="0" w:color="auto"/>
                    <w:right w:val="none" w:sz="0" w:space="0" w:color="auto"/>
                  </w:divBdr>
                  <w:divsChild>
                    <w:div w:id="1979727440">
                      <w:marLeft w:val="0"/>
                      <w:marRight w:val="0"/>
                      <w:marTop w:val="0"/>
                      <w:marBottom w:val="0"/>
                      <w:divBdr>
                        <w:top w:val="none" w:sz="0" w:space="0" w:color="auto"/>
                        <w:left w:val="none" w:sz="0" w:space="0" w:color="auto"/>
                        <w:bottom w:val="none" w:sz="0" w:space="0" w:color="auto"/>
                        <w:right w:val="none" w:sz="0" w:space="0" w:color="auto"/>
                      </w:divBdr>
                    </w:div>
                  </w:divsChild>
                </w:div>
                <w:div w:id="1376195521">
                  <w:marLeft w:val="0"/>
                  <w:marRight w:val="0"/>
                  <w:marTop w:val="0"/>
                  <w:marBottom w:val="0"/>
                  <w:divBdr>
                    <w:top w:val="none" w:sz="0" w:space="0" w:color="auto"/>
                    <w:left w:val="none" w:sz="0" w:space="0" w:color="auto"/>
                    <w:bottom w:val="none" w:sz="0" w:space="0" w:color="auto"/>
                    <w:right w:val="none" w:sz="0" w:space="0" w:color="auto"/>
                  </w:divBdr>
                  <w:divsChild>
                    <w:div w:id="1329140826">
                      <w:marLeft w:val="0"/>
                      <w:marRight w:val="0"/>
                      <w:marTop w:val="0"/>
                      <w:marBottom w:val="0"/>
                      <w:divBdr>
                        <w:top w:val="none" w:sz="0" w:space="0" w:color="auto"/>
                        <w:left w:val="none" w:sz="0" w:space="0" w:color="auto"/>
                        <w:bottom w:val="none" w:sz="0" w:space="0" w:color="auto"/>
                        <w:right w:val="none" w:sz="0" w:space="0" w:color="auto"/>
                      </w:divBdr>
                    </w:div>
                  </w:divsChild>
                </w:div>
                <w:div w:id="1176726023">
                  <w:marLeft w:val="0"/>
                  <w:marRight w:val="0"/>
                  <w:marTop w:val="0"/>
                  <w:marBottom w:val="0"/>
                  <w:divBdr>
                    <w:top w:val="none" w:sz="0" w:space="0" w:color="auto"/>
                    <w:left w:val="none" w:sz="0" w:space="0" w:color="auto"/>
                    <w:bottom w:val="none" w:sz="0" w:space="0" w:color="auto"/>
                    <w:right w:val="none" w:sz="0" w:space="0" w:color="auto"/>
                  </w:divBdr>
                  <w:divsChild>
                    <w:div w:id="1914074809">
                      <w:marLeft w:val="0"/>
                      <w:marRight w:val="0"/>
                      <w:marTop w:val="0"/>
                      <w:marBottom w:val="0"/>
                      <w:divBdr>
                        <w:top w:val="none" w:sz="0" w:space="0" w:color="auto"/>
                        <w:left w:val="none" w:sz="0" w:space="0" w:color="auto"/>
                        <w:bottom w:val="none" w:sz="0" w:space="0" w:color="auto"/>
                        <w:right w:val="none" w:sz="0" w:space="0" w:color="auto"/>
                      </w:divBdr>
                    </w:div>
                  </w:divsChild>
                </w:div>
                <w:div w:id="1958675325">
                  <w:marLeft w:val="0"/>
                  <w:marRight w:val="0"/>
                  <w:marTop w:val="0"/>
                  <w:marBottom w:val="0"/>
                  <w:divBdr>
                    <w:top w:val="none" w:sz="0" w:space="0" w:color="auto"/>
                    <w:left w:val="none" w:sz="0" w:space="0" w:color="auto"/>
                    <w:bottom w:val="none" w:sz="0" w:space="0" w:color="auto"/>
                    <w:right w:val="none" w:sz="0" w:space="0" w:color="auto"/>
                  </w:divBdr>
                  <w:divsChild>
                    <w:div w:id="1007706879">
                      <w:marLeft w:val="0"/>
                      <w:marRight w:val="0"/>
                      <w:marTop w:val="0"/>
                      <w:marBottom w:val="0"/>
                      <w:divBdr>
                        <w:top w:val="none" w:sz="0" w:space="0" w:color="auto"/>
                        <w:left w:val="none" w:sz="0" w:space="0" w:color="auto"/>
                        <w:bottom w:val="none" w:sz="0" w:space="0" w:color="auto"/>
                        <w:right w:val="none" w:sz="0" w:space="0" w:color="auto"/>
                      </w:divBdr>
                    </w:div>
                  </w:divsChild>
                </w:div>
                <w:div w:id="1807968881">
                  <w:marLeft w:val="0"/>
                  <w:marRight w:val="0"/>
                  <w:marTop w:val="0"/>
                  <w:marBottom w:val="0"/>
                  <w:divBdr>
                    <w:top w:val="none" w:sz="0" w:space="0" w:color="auto"/>
                    <w:left w:val="none" w:sz="0" w:space="0" w:color="auto"/>
                    <w:bottom w:val="none" w:sz="0" w:space="0" w:color="auto"/>
                    <w:right w:val="none" w:sz="0" w:space="0" w:color="auto"/>
                  </w:divBdr>
                  <w:divsChild>
                    <w:div w:id="134593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4586">
          <w:marLeft w:val="0"/>
          <w:marRight w:val="0"/>
          <w:marTop w:val="0"/>
          <w:marBottom w:val="0"/>
          <w:divBdr>
            <w:top w:val="none" w:sz="0" w:space="0" w:color="auto"/>
            <w:left w:val="none" w:sz="0" w:space="0" w:color="auto"/>
            <w:bottom w:val="none" w:sz="0" w:space="0" w:color="auto"/>
            <w:right w:val="none" w:sz="0" w:space="0" w:color="auto"/>
          </w:divBdr>
        </w:div>
        <w:div w:id="838354270">
          <w:marLeft w:val="0"/>
          <w:marRight w:val="0"/>
          <w:marTop w:val="0"/>
          <w:marBottom w:val="0"/>
          <w:divBdr>
            <w:top w:val="none" w:sz="0" w:space="0" w:color="auto"/>
            <w:left w:val="none" w:sz="0" w:space="0" w:color="auto"/>
            <w:bottom w:val="none" w:sz="0" w:space="0" w:color="auto"/>
            <w:right w:val="none" w:sz="0" w:space="0" w:color="auto"/>
          </w:divBdr>
        </w:div>
        <w:div w:id="1348753214">
          <w:marLeft w:val="0"/>
          <w:marRight w:val="0"/>
          <w:marTop w:val="0"/>
          <w:marBottom w:val="0"/>
          <w:divBdr>
            <w:top w:val="none" w:sz="0" w:space="0" w:color="auto"/>
            <w:left w:val="none" w:sz="0" w:space="0" w:color="auto"/>
            <w:bottom w:val="none" w:sz="0" w:space="0" w:color="auto"/>
            <w:right w:val="none" w:sz="0" w:space="0" w:color="auto"/>
          </w:divBdr>
        </w:div>
        <w:div w:id="1860511339">
          <w:marLeft w:val="0"/>
          <w:marRight w:val="0"/>
          <w:marTop w:val="0"/>
          <w:marBottom w:val="0"/>
          <w:divBdr>
            <w:top w:val="none" w:sz="0" w:space="0" w:color="auto"/>
            <w:left w:val="none" w:sz="0" w:space="0" w:color="auto"/>
            <w:bottom w:val="none" w:sz="0" w:space="0" w:color="auto"/>
            <w:right w:val="none" w:sz="0" w:space="0" w:color="auto"/>
          </w:divBdr>
          <w:divsChild>
            <w:div w:id="1322926754">
              <w:marLeft w:val="-75"/>
              <w:marRight w:val="0"/>
              <w:marTop w:val="30"/>
              <w:marBottom w:val="30"/>
              <w:divBdr>
                <w:top w:val="none" w:sz="0" w:space="0" w:color="auto"/>
                <w:left w:val="none" w:sz="0" w:space="0" w:color="auto"/>
                <w:bottom w:val="none" w:sz="0" w:space="0" w:color="auto"/>
                <w:right w:val="none" w:sz="0" w:space="0" w:color="auto"/>
              </w:divBdr>
              <w:divsChild>
                <w:div w:id="2097555686">
                  <w:marLeft w:val="0"/>
                  <w:marRight w:val="0"/>
                  <w:marTop w:val="0"/>
                  <w:marBottom w:val="0"/>
                  <w:divBdr>
                    <w:top w:val="none" w:sz="0" w:space="0" w:color="auto"/>
                    <w:left w:val="none" w:sz="0" w:space="0" w:color="auto"/>
                    <w:bottom w:val="none" w:sz="0" w:space="0" w:color="auto"/>
                    <w:right w:val="none" w:sz="0" w:space="0" w:color="auto"/>
                  </w:divBdr>
                  <w:divsChild>
                    <w:div w:id="2024163096">
                      <w:marLeft w:val="0"/>
                      <w:marRight w:val="0"/>
                      <w:marTop w:val="0"/>
                      <w:marBottom w:val="0"/>
                      <w:divBdr>
                        <w:top w:val="none" w:sz="0" w:space="0" w:color="auto"/>
                        <w:left w:val="none" w:sz="0" w:space="0" w:color="auto"/>
                        <w:bottom w:val="none" w:sz="0" w:space="0" w:color="auto"/>
                        <w:right w:val="none" w:sz="0" w:space="0" w:color="auto"/>
                      </w:divBdr>
                    </w:div>
                  </w:divsChild>
                </w:div>
                <w:div w:id="1811289226">
                  <w:marLeft w:val="0"/>
                  <w:marRight w:val="0"/>
                  <w:marTop w:val="0"/>
                  <w:marBottom w:val="0"/>
                  <w:divBdr>
                    <w:top w:val="none" w:sz="0" w:space="0" w:color="auto"/>
                    <w:left w:val="none" w:sz="0" w:space="0" w:color="auto"/>
                    <w:bottom w:val="none" w:sz="0" w:space="0" w:color="auto"/>
                    <w:right w:val="none" w:sz="0" w:space="0" w:color="auto"/>
                  </w:divBdr>
                  <w:divsChild>
                    <w:div w:id="165360997">
                      <w:marLeft w:val="0"/>
                      <w:marRight w:val="0"/>
                      <w:marTop w:val="0"/>
                      <w:marBottom w:val="0"/>
                      <w:divBdr>
                        <w:top w:val="none" w:sz="0" w:space="0" w:color="auto"/>
                        <w:left w:val="none" w:sz="0" w:space="0" w:color="auto"/>
                        <w:bottom w:val="none" w:sz="0" w:space="0" w:color="auto"/>
                        <w:right w:val="none" w:sz="0" w:space="0" w:color="auto"/>
                      </w:divBdr>
                    </w:div>
                  </w:divsChild>
                </w:div>
                <w:div w:id="158626071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
                  </w:divsChild>
                </w:div>
                <w:div w:id="637422786">
                  <w:marLeft w:val="0"/>
                  <w:marRight w:val="0"/>
                  <w:marTop w:val="0"/>
                  <w:marBottom w:val="0"/>
                  <w:divBdr>
                    <w:top w:val="none" w:sz="0" w:space="0" w:color="auto"/>
                    <w:left w:val="none" w:sz="0" w:space="0" w:color="auto"/>
                    <w:bottom w:val="none" w:sz="0" w:space="0" w:color="auto"/>
                    <w:right w:val="none" w:sz="0" w:space="0" w:color="auto"/>
                  </w:divBdr>
                  <w:divsChild>
                    <w:div w:id="635332336">
                      <w:marLeft w:val="0"/>
                      <w:marRight w:val="0"/>
                      <w:marTop w:val="0"/>
                      <w:marBottom w:val="0"/>
                      <w:divBdr>
                        <w:top w:val="none" w:sz="0" w:space="0" w:color="auto"/>
                        <w:left w:val="none" w:sz="0" w:space="0" w:color="auto"/>
                        <w:bottom w:val="none" w:sz="0" w:space="0" w:color="auto"/>
                        <w:right w:val="none" w:sz="0" w:space="0" w:color="auto"/>
                      </w:divBdr>
                    </w:div>
                  </w:divsChild>
                </w:div>
                <w:div w:id="1047022224">
                  <w:marLeft w:val="0"/>
                  <w:marRight w:val="0"/>
                  <w:marTop w:val="0"/>
                  <w:marBottom w:val="0"/>
                  <w:divBdr>
                    <w:top w:val="none" w:sz="0" w:space="0" w:color="auto"/>
                    <w:left w:val="none" w:sz="0" w:space="0" w:color="auto"/>
                    <w:bottom w:val="none" w:sz="0" w:space="0" w:color="auto"/>
                    <w:right w:val="none" w:sz="0" w:space="0" w:color="auto"/>
                  </w:divBdr>
                  <w:divsChild>
                    <w:div w:id="1019702271">
                      <w:marLeft w:val="0"/>
                      <w:marRight w:val="0"/>
                      <w:marTop w:val="0"/>
                      <w:marBottom w:val="0"/>
                      <w:divBdr>
                        <w:top w:val="none" w:sz="0" w:space="0" w:color="auto"/>
                        <w:left w:val="none" w:sz="0" w:space="0" w:color="auto"/>
                        <w:bottom w:val="none" w:sz="0" w:space="0" w:color="auto"/>
                        <w:right w:val="none" w:sz="0" w:space="0" w:color="auto"/>
                      </w:divBdr>
                    </w:div>
                  </w:divsChild>
                </w:div>
                <w:div w:id="1168015236">
                  <w:marLeft w:val="0"/>
                  <w:marRight w:val="0"/>
                  <w:marTop w:val="0"/>
                  <w:marBottom w:val="0"/>
                  <w:divBdr>
                    <w:top w:val="none" w:sz="0" w:space="0" w:color="auto"/>
                    <w:left w:val="none" w:sz="0" w:space="0" w:color="auto"/>
                    <w:bottom w:val="none" w:sz="0" w:space="0" w:color="auto"/>
                    <w:right w:val="none" w:sz="0" w:space="0" w:color="auto"/>
                  </w:divBdr>
                  <w:divsChild>
                    <w:div w:id="391194271">
                      <w:marLeft w:val="0"/>
                      <w:marRight w:val="0"/>
                      <w:marTop w:val="0"/>
                      <w:marBottom w:val="0"/>
                      <w:divBdr>
                        <w:top w:val="none" w:sz="0" w:space="0" w:color="auto"/>
                        <w:left w:val="none" w:sz="0" w:space="0" w:color="auto"/>
                        <w:bottom w:val="none" w:sz="0" w:space="0" w:color="auto"/>
                        <w:right w:val="none" w:sz="0" w:space="0" w:color="auto"/>
                      </w:divBdr>
                    </w:div>
                  </w:divsChild>
                </w:div>
                <w:div w:id="1889491800">
                  <w:marLeft w:val="0"/>
                  <w:marRight w:val="0"/>
                  <w:marTop w:val="0"/>
                  <w:marBottom w:val="0"/>
                  <w:divBdr>
                    <w:top w:val="none" w:sz="0" w:space="0" w:color="auto"/>
                    <w:left w:val="none" w:sz="0" w:space="0" w:color="auto"/>
                    <w:bottom w:val="none" w:sz="0" w:space="0" w:color="auto"/>
                    <w:right w:val="none" w:sz="0" w:space="0" w:color="auto"/>
                  </w:divBdr>
                  <w:divsChild>
                    <w:div w:id="668140063">
                      <w:marLeft w:val="0"/>
                      <w:marRight w:val="0"/>
                      <w:marTop w:val="0"/>
                      <w:marBottom w:val="0"/>
                      <w:divBdr>
                        <w:top w:val="none" w:sz="0" w:space="0" w:color="auto"/>
                        <w:left w:val="none" w:sz="0" w:space="0" w:color="auto"/>
                        <w:bottom w:val="none" w:sz="0" w:space="0" w:color="auto"/>
                        <w:right w:val="none" w:sz="0" w:space="0" w:color="auto"/>
                      </w:divBdr>
                    </w:div>
                  </w:divsChild>
                </w:div>
                <w:div w:id="1541745295">
                  <w:marLeft w:val="0"/>
                  <w:marRight w:val="0"/>
                  <w:marTop w:val="0"/>
                  <w:marBottom w:val="0"/>
                  <w:divBdr>
                    <w:top w:val="none" w:sz="0" w:space="0" w:color="auto"/>
                    <w:left w:val="none" w:sz="0" w:space="0" w:color="auto"/>
                    <w:bottom w:val="none" w:sz="0" w:space="0" w:color="auto"/>
                    <w:right w:val="none" w:sz="0" w:space="0" w:color="auto"/>
                  </w:divBdr>
                  <w:divsChild>
                    <w:div w:id="19664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254">
          <w:marLeft w:val="0"/>
          <w:marRight w:val="0"/>
          <w:marTop w:val="0"/>
          <w:marBottom w:val="0"/>
          <w:divBdr>
            <w:top w:val="none" w:sz="0" w:space="0" w:color="auto"/>
            <w:left w:val="none" w:sz="0" w:space="0" w:color="auto"/>
            <w:bottom w:val="none" w:sz="0" w:space="0" w:color="auto"/>
            <w:right w:val="none" w:sz="0" w:space="0" w:color="auto"/>
          </w:divBdr>
        </w:div>
        <w:div w:id="325592175">
          <w:marLeft w:val="0"/>
          <w:marRight w:val="0"/>
          <w:marTop w:val="0"/>
          <w:marBottom w:val="0"/>
          <w:divBdr>
            <w:top w:val="none" w:sz="0" w:space="0" w:color="auto"/>
            <w:left w:val="none" w:sz="0" w:space="0" w:color="auto"/>
            <w:bottom w:val="none" w:sz="0" w:space="0" w:color="auto"/>
            <w:right w:val="none" w:sz="0" w:space="0" w:color="auto"/>
          </w:divBdr>
        </w:div>
        <w:div w:id="1450318872">
          <w:marLeft w:val="0"/>
          <w:marRight w:val="0"/>
          <w:marTop w:val="0"/>
          <w:marBottom w:val="0"/>
          <w:divBdr>
            <w:top w:val="none" w:sz="0" w:space="0" w:color="auto"/>
            <w:left w:val="none" w:sz="0" w:space="0" w:color="auto"/>
            <w:bottom w:val="none" w:sz="0" w:space="0" w:color="auto"/>
            <w:right w:val="none" w:sz="0" w:space="0" w:color="auto"/>
          </w:divBdr>
          <w:divsChild>
            <w:div w:id="1102645885">
              <w:marLeft w:val="-75"/>
              <w:marRight w:val="0"/>
              <w:marTop w:val="30"/>
              <w:marBottom w:val="30"/>
              <w:divBdr>
                <w:top w:val="none" w:sz="0" w:space="0" w:color="auto"/>
                <w:left w:val="none" w:sz="0" w:space="0" w:color="auto"/>
                <w:bottom w:val="none" w:sz="0" w:space="0" w:color="auto"/>
                <w:right w:val="none" w:sz="0" w:space="0" w:color="auto"/>
              </w:divBdr>
              <w:divsChild>
                <w:div w:id="659190326">
                  <w:marLeft w:val="0"/>
                  <w:marRight w:val="0"/>
                  <w:marTop w:val="0"/>
                  <w:marBottom w:val="0"/>
                  <w:divBdr>
                    <w:top w:val="none" w:sz="0" w:space="0" w:color="auto"/>
                    <w:left w:val="none" w:sz="0" w:space="0" w:color="auto"/>
                    <w:bottom w:val="none" w:sz="0" w:space="0" w:color="auto"/>
                    <w:right w:val="none" w:sz="0" w:space="0" w:color="auto"/>
                  </w:divBdr>
                  <w:divsChild>
                    <w:div w:id="1246303174">
                      <w:marLeft w:val="0"/>
                      <w:marRight w:val="0"/>
                      <w:marTop w:val="0"/>
                      <w:marBottom w:val="0"/>
                      <w:divBdr>
                        <w:top w:val="none" w:sz="0" w:space="0" w:color="auto"/>
                        <w:left w:val="none" w:sz="0" w:space="0" w:color="auto"/>
                        <w:bottom w:val="none" w:sz="0" w:space="0" w:color="auto"/>
                        <w:right w:val="none" w:sz="0" w:space="0" w:color="auto"/>
                      </w:divBdr>
                    </w:div>
                  </w:divsChild>
                </w:div>
                <w:div w:id="834035608">
                  <w:marLeft w:val="0"/>
                  <w:marRight w:val="0"/>
                  <w:marTop w:val="0"/>
                  <w:marBottom w:val="0"/>
                  <w:divBdr>
                    <w:top w:val="none" w:sz="0" w:space="0" w:color="auto"/>
                    <w:left w:val="none" w:sz="0" w:space="0" w:color="auto"/>
                    <w:bottom w:val="none" w:sz="0" w:space="0" w:color="auto"/>
                    <w:right w:val="none" w:sz="0" w:space="0" w:color="auto"/>
                  </w:divBdr>
                  <w:divsChild>
                    <w:div w:id="664675161">
                      <w:marLeft w:val="0"/>
                      <w:marRight w:val="0"/>
                      <w:marTop w:val="0"/>
                      <w:marBottom w:val="0"/>
                      <w:divBdr>
                        <w:top w:val="none" w:sz="0" w:space="0" w:color="auto"/>
                        <w:left w:val="none" w:sz="0" w:space="0" w:color="auto"/>
                        <w:bottom w:val="none" w:sz="0" w:space="0" w:color="auto"/>
                        <w:right w:val="none" w:sz="0" w:space="0" w:color="auto"/>
                      </w:divBdr>
                    </w:div>
                  </w:divsChild>
                </w:div>
                <w:div w:id="287859423">
                  <w:marLeft w:val="0"/>
                  <w:marRight w:val="0"/>
                  <w:marTop w:val="0"/>
                  <w:marBottom w:val="0"/>
                  <w:divBdr>
                    <w:top w:val="none" w:sz="0" w:space="0" w:color="auto"/>
                    <w:left w:val="none" w:sz="0" w:space="0" w:color="auto"/>
                    <w:bottom w:val="none" w:sz="0" w:space="0" w:color="auto"/>
                    <w:right w:val="none" w:sz="0" w:space="0" w:color="auto"/>
                  </w:divBdr>
                  <w:divsChild>
                    <w:div w:id="2076930670">
                      <w:marLeft w:val="0"/>
                      <w:marRight w:val="0"/>
                      <w:marTop w:val="0"/>
                      <w:marBottom w:val="0"/>
                      <w:divBdr>
                        <w:top w:val="none" w:sz="0" w:space="0" w:color="auto"/>
                        <w:left w:val="none" w:sz="0" w:space="0" w:color="auto"/>
                        <w:bottom w:val="none" w:sz="0" w:space="0" w:color="auto"/>
                        <w:right w:val="none" w:sz="0" w:space="0" w:color="auto"/>
                      </w:divBdr>
                    </w:div>
                  </w:divsChild>
                </w:div>
                <w:div w:id="880287904">
                  <w:marLeft w:val="0"/>
                  <w:marRight w:val="0"/>
                  <w:marTop w:val="0"/>
                  <w:marBottom w:val="0"/>
                  <w:divBdr>
                    <w:top w:val="none" w:sz="0" w:space="0" w:color="auto"/>
                    <w:left w:val="none" w:sz="0" w:space="0" w:color="auto"/>
                    <w:bottom w:val="none" w:sz="0" w:space="0" w:color="auto"/>
                    <w:right w:val="none" w:sz="0" w:space="0" w:color="auto"/>
                  </w:divBdr>
                  <w:divsChild>
                    <w:div w:id="571234565">
                      <w:marLeft w:val="0"/>
                      <w:marRight w:val="0"/>
                      <w:marTop w:val="0"/>
                      <w:marBottom w:val="0"/>
                      <w:divBdr>
                        <w:top w:val="none" w:sz="0" w:space="0" w:color="auto"/>
                        <w:left w:val="none" w:sz="0" w:space="0" w:color="auto"/>
                        <w:bottom w:val="none" w:sz="0" w:space="0" w:color="auto"/>
                        <w:right w:val="none" w:sz="0" w:space="0" w:color="auto"/>
                      </w:divBdr>
                    </w:div>
                  </w:divsChild>
                </w:div>
                <w:div w:id="1997567432">
                  <w:marLeft w:val="0"/>
                  <w:marRight w:val="0"/>
                  <w:marTop w:val="0"/>
                  <w:marBottom w:val="0"/>
                  <w:divBdr>
                    <w:top w:val="none" w:sz="0" w:space="0" w:color="auto"/>
                    <w:left w:val="none" w:sz="0" w:space="0" w:color="auto"/>
                    <w:bottom w:val="none" w:sz="0" w:space="0" w:color="auto"/>
                    <w:right w:val="none" w:sz="0" w:space="0" w:color="auto"/>
                  </w:divBdr>
                  <w:divsChild>
                    <w:div w:id="767628219">
                      <w:marLeft w:val="0"/>
                      <w:marRight w:val="0"/>
                      <w:marTop w:val="0"/>
                      <w:marBottom w:val="0"/>
                      <w:divBdr>
                        <w:top w:val="none" w:sz="0" w:space="0" w:color="auto"/>
                        <w:left w:val="none" w:sz="0" w:space="0" w:color="auto"/>
                        <w:bottom w:val="none" w:sz="0" w:space="0" w:color="auto"/>
                        <w:right w:val="none" w:sz="0" w:space="0" w:color="auto"/>
                      </w:divBdr>
                    </w:div>
                  </w:divsChild>
                </w:div>
                <w:div w:id="882667783">
                  <w:marLeft w:val="0"/>
                  <w:marRight w:val="0"/>
                  <w:marTop w:val="0"/>
                  <w:marBottom w:val="0"/>
                  <w:divBdr>
                    <w:top w:val="none" w:sz="0" w:space="0" w:color="auto"/>
                    <w:left w:val="none" w:sz="0" w:space="0" w:color="auto"/>
                    <w:bottom w:val="none" w:sz="0" w:space="0" w:color="auto"/>
                    <w:right w:val="none" w:sz="0" w:space="0" w:color="auto"/>
                  </w:divBdr>
                  <w:divsChild>
                    <w:div w:id="76168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89298">
          <w:marLeft w:val="0"/>
          <w:marRight w:val="0"/>
          <w:marTop w:val="0"/>
          <w:marBottom w:val="0"/>
          <w:divBdr>
            <w:top w:val="none" w:sz="0" w:space="0" w:color="auto"/>
            <w:left w:val="none" w:sz="0" w:space="0" w:color="auto"/>
            <w:bottom w:val="none" w:sz="0" w:space="0" w:color="auto"/>
            <w:right w:val="none" w:sz="0" w:space="0" w:color="auto"/>
          </w:divBdr>
          <w:divsChild>
            <w:div w:id="1221985896">
              <w:marLeft w:val="0"/>
              <w:marRight w:val="0"/>
              <w:marTop w:val="0"/>
              <w:marBottom w:val="0"/>
              <w:divBdr>
                <w:top w:val="none" w:sz="0" w:space="0" w:color="auto"/>
                <w:left w:val="none" w:sz="0" w:space="0" w:color="auto"/>
                <w:bottom w:val="none" w:sz="0" w:space="0" w:color="auto"/>
                <w:right w:val="none" w:sz="0" w:space="0" w:color="auto"/>
              </w:divBdr>
            </w:div>
            <w:div w:id="1156141852">
              <w:marLeft w:val="0"/>
              <w:marRight w:val="0"/>
              <w:marTop w:val="0"/>
              <w:marBottom w:val="0"/>
              <w:divBdr>
                <w:top w:val="none" w:sz="0" w:space="0" w:color="auto"/>
                <w:left w:val="none" w:sz="0" w:space="0" w:color="auto"/>
                <w:bottom w:val="none" w:sz="0" w:space="0" w:color="auto"/>
                <w:right w:val="none" w:sz="0" w:space="0" w:color="auto"/>
              </w:divBdr>
            </w:div>
            <w:div w:id="1029645787">
              <w:marLeft w:val="0"/>
              <w:marRight w:val="0"/>
              <w:marTop w:val="0"/>
              <w:marBottom w:val="0"/>
              <w:divBdr>
                <w:top w:val="none" w:sz="0" w:space="0" w:color="auto"/>
                <w:left w:val="none" w:sz="0" w:space="0" w:color="auto"/>
                <w:bottom w:val="none" w:sz="0" w:space="0" w:color="auto"/>
                <w:right w:val="none" w:sz="0" w:space="0" w:color="auto"/>
              </w:divBdr>
            </w:div>
            <w:div w:id="440613268">
              <w:marLeft w:val="0"/>
              <w:marRight w:val="0"/>
              <w:marTop w:val="0"/>
              <w:marBottom w:val="0"/>
              <w:divBdr>
                <w:top w:val="none" w:sz="0" w:space="0" w:color="auto"/>
                <w:left w:val="none" w:sz="0" w:space="0" w:color="auto"/>
                <w:bottom w:val="none" w:sz="0" w:space="0" w:color="auto"/>
                <w:right w:val="none" w:sz="0" w:space="0" w:color="auto"/>
              </w:divBdr>
            </w:div>
            <w:div w:id="290476786">
              <w:marLeft w:val="0"/>
              <w:marRight w:val="0"/>
              <w:marTop w:val="0"/>
              <w:marBottom w:val="0"/>
              <w:divBdr>
                <w:top w:val="none" w:sz="0" w:space="0" w:color="auto"/>
                <w:left w:val="none" w:sz="0" w:space="0" w:color="auto"/>
                <w:bottom w:val="none" w:sz="0" w:space="0" w:color="auto"/>
                <w:right w:val="none" w:sz="0" w:space="0" w:color="auto"/>
              </w:divBdr>
            </w:div>
            <w:div w:id="1960843380">
              <w:marLeft w:val="0"/>
              <w:marRight w:val="0"/>
              <w:marTop w:val="0"/>
              <w:marBottom w:val="0"/>
              <w:divBdr>
                <w:top w:val="none" w:sz="0" w:space="0" w:color="auto"/>
                <w:left w:val="none" w:sz="0" w:space="0" w:color="auto"/>
                <w:bottom w:val="none" w:sz="0" w:space="0" w:color="auto"/>
                <w:right w:val="none" w:sz="0" w:space="0" w:color="auto"/>
              </w:divBdr>
            </w:div>
            <w:div w:id="2081631650">
              <w:marLeft w:val="0"/>
              <w:marRight w:val="0"/>
              <w:marTop w:val="0"/>
              <w:marBottom w:val="0"/>
              <w:divBdr>
                <w:top w:val="none" w:sz="0" w:space="0" w:color="auto"/>
                <w:left w:val="none" w:sz="0" w:space="0" w:color="auto"/>
                <w:bottom w:val="none" w:sz="0" w:space="0" w:color="auto"/>
                <w:right w:val="none" w:sz="0" w:space="0" w:color="auto"/>
              </w:divBdr>
            </w:div>
            <w:div w:id="1775007068">
              <w:marLeft w:val="0"/>
              <w:marRight w:val="0"/>
              <w:marTop w:val="0"/>
              <w:marBottom w:val="0"/>
              <w:divBdr>
                <w:top w:val="none" w:sz="0" w:space="0" w:color="auto"/>
                <w:left w:val="none" w:sz="0" w:space="0" w:color="auto"/>
                <w:bottom w:val="none" w:sz="0" w:space="0" w:color="auto"/>
                <w:right w:val="none" w:sz="0" w:space="0" w:color="auto"/>
              </w:divBdr>
            </w:div>
            <w:div w:id="1695568978">
              <w:marLeft w:val="0"/>
              <w:marRight w:val="0"/>
              <w:marTop w:val="0"/>
              <w:marBottom w:val="0"/>
              <w:divBdr>
                <w:top w:val="none" w:sz="0" w:space="0" w:color="auto"/>
                <w:left w:val="none" w:sz="0" w:space="0" w:color="auto"/>
                <w:bottom w:val="none" w:sz="0" w:space="0" w:color="auto"/>
                <w:right w:val="none" w:sz="0" w:space="0" w:color="auto"/>
              </w:divBdr>
            </w:div>
            <w:div w:id="5713971">
              <w:marLeft w:val="0"/>
              <w:marRight w:val="0"/>
              <w:marTop w:val="0"/>
              <w:marBottom w:val="0"/>
              <w:divBdr>
                <w:top w:val="none" w:sz="0" w:space="0" w:color="auto"/>
                <w:left w:val="none" w:sz="0" w:space="0" w:color="auto"/>
                <w:bottom w:val="none" w:sz="0" w:space="0" w:color="auto"/>
                <w:right w:val="none" w:sz="0" w:space="0" w:color="auto"/>
              </w:divBdr>
            </w:div>
            <w:div w:id="721444995">
              <w:marLeft w:val="0"/>
              <w:marRight w:val="0"/>
              <w:marTop w:val="0"/>
              <w:marBottom w:val="0"/>
              <w:divBdr>
                <w:top w:val="none" w:sz="0" w:space="0" w:color="auto"/>
                <w:left w:val="none" w:sz="0" w:space="0" w:color="auto"/>
                <w:bottom w:val="none" w:sz="0" w:space="0" w:color="auto"/>
                <w:right w:val="none" w:sz="0" w:space="0" w:color="auto"/>
              </w:divBdr>
            </w:div>
            <w:div w:id="435563876">
              <w:marLeft w:val="0"/>
              <w:marRight w:val="0"/>
              <w:marTop w:val="0"/>
              <w:marBottom w:val="0"/>
              <w:divBdr>
                <w:top w:val="none" w:sz="0" w:space="0" w:color="auto"/>
                <w:left w:val="none" w:sz="0" w:space="0" w:color="auto"/>
                <w:bottom w:val="none" w:sz="0" w:space="0" w:color="auto"/>
                <w:right w:val="none" w:sz="0" w:space="0" w:color="auto"/>
              </w:divBdr>
            </w:div>
            <w:div w:id="1938246427">
              <w:marLeft w:val="0"/>
              <w:marRight w:val="0"/>
              <w:marTop w:val="0"/>
              <w:marBottom w:val="0"/>
              <w:divBdr>
                <w:top w:val="none" w:sz="0" w:space="0" w:color="auto"/>
                <w:left w:val="none" w:sz="0" w:space="0" w:color="auto"/>
                <w:bottom w:val="none" w:sz="0" w:space="0" w:color="auto"/>
                <w:right w:val="none" w:sz="0" w:space="0" w:color="auto"/>
              </w:divBdr>
            </w:div>
          </w:divsChild>
        </w:div>
        <w:div w:id="1032994175">
          <w:marLeft w:val="0"/>
          <w:marRight w:val="0"/>
          <w:marTop w:val="0"/>
          <w:marBottom w:val="0"/>
          <w:divBdr>
            <w:top w:val="none" w:sz="0" w:space="0" w:color="auto"/>
            <w:left w:val="none" w:sz="0" w:space="0" w:color="auto"/>
            <w:bottom w:val="none" w:sz="0" w:space="0" w:color="auto"/>
            <w:right w:val="none" w:sz="0" w:space="0" w:color="auto"/>
          </w:divBdr>
          <w:divsChild>
            <w:div w:id="678047278">
              <w:marLeft w:val="-75"/>
              <w:marRight w:val="0"/>
              <w:marTop w:val="30"/>
              <w:marBottom w:val="30"/>
              <w:divBdr>
                <w:top w:val="none" w:sz="0" w:space="0" w:color="auto"/>
                <w:left w:val="none" w:sz="0" w:space="0" w:color="auto"/>
                <w:bottom w:val="none" w:sz="0" w:space="0" w:color="auto"/>
                <w:right w:val="none" w:sz="0" w:space="0" w:color="auto"/>
              </w:divBdr>
              <w:divsChild>
                <w:div w:id="21827461">
                  <w:marLeft w:val="0"/>
                  <w:marRight w:val="0"/>
                  <w:marTop w:val="0"/>
                  <w:marBottom w:val="0"/>
                  <w:divBdr>
                    <w:top w:val="none" w:sz="0" w:space="0" w:color="auto"/>
                    <w:left w:val="none" w:sz="0" w:space="0" w:color="auto"/>
                    <w:bottom w:val="none" w:sz="0" w:space="0" w:color="auto"/>
                    <w:right w:val="none" w:sz="0" w:space="0" w:color="auto"/>
                  </w:divBdr>
                  <w:divsChild>
                    <w:div w:id="106966609">
                      <w:marLeft w:val="0"/>
                      <w:marRight w:val="0"/>
                      <w:marTop w:val="0"/>
                      <w:marBottom w:val="0"/>
                      <w:divBdr>
                        <w:top w:val="none" w:sz="0" w:space="0" w:color="auto"/>
                        <w:left w:val="none" w:sz="0" w:space="0" w:color="auto"/>
                        <w:bottom w:val="none" w:sz="0" w:space="0" w:color="auto"/>
                        <w:right w:val="none" w:sz="0" w:space="0" w:color="auto"/>
                      </w:divBdr>
                    </w:div>
                  </w:divsChild>
                </w:div>
                <w:div w:id="1065831610">
                  <w:marLeft w:val="0"/>
                  <w:marRight w:val="0"/>
                  <w:marTop w:val="0"/>
                  <w:marBottom w:val="0"/>
                  <w:divBdr>
                    <w:top w:val="none" w:sz="0" w:space="0" w:color="auto"/>
                    <w:left w:val="none" w:sz="0" w:space="0" w:color="auto"/>
                    <w:bottom w:val="none" w:sz="0" w:space="0" w:color="auto"/>
                    <w:right w:val="none" w:sz="0" w:space="0" w:color="auto"/>
                  </w:divBdr>
                  <w:divsChild>
                    <w:div w:id="1644457850">
                      <w:marLeft w:val="0"/>
                      <w:marRight w:val="0"/>
                      <w:marTop w:val="0"/>
                      <w:marBottom w:val="0"/>
                      <w:divBdr>
                        <w:top w:val="none" w:sz="0" w:space="0" w:color="auto"/>
                        <w:left w:val="none" w:sz="0" w:space="0" w:color="auto"/>
                        <w:bottom w:val="none" w:sz="0" w:space="0" w:color="auto"/>
                        <w:right w:val="none" w:sz="0" w:space="0" w:color="auto"/>
                      </w:divBdr>
                    </w:div>
                  </w:divsChild>
                </w:div>
                <w:div w:id="1106651990">
                  <w:marLeft w:val="0"/>
                  <w:marRight w:val="0"/>
                  <w:marTop w:val="0"/>
                  <w:marBottom w:val="0"/>
                  <w:divBdr>
                    <w:top w:val="none" w:sz="0" w:space="0" w:color="auto"/>
                    <w:left w:val="none" w:sz="0" w:space="0" w:color="auto"/>
                    <w:bottom w:val="none" w:sz="0" w:space="0" w:color="auto"/>
                    <w:right w:val="none" w:sz="0" w:space="0" w:color="auto"/>
                  </w:divBdr>
                  <w:divsChild>
                    <w:div w:id="296842246">
                      <w:marLeft w:val="0"/>
                      <w:marRight w:val="0"/>
                      <w:marTop w:val="0"/>
                      <w:marBottom w:val="0"/>
                      <w:divBdr>
                        <w:top w:val="none" w:sz="0" w:space="0" w:color="auto"/>
                        <w:left w:val="none" w:sz="0" w:space="0" w:color="auto"/>
                        <w:bottom w:val="none" w:sz="0" w:space="0" w:color="auto"/>
                        <w:right w:val="none" w:sz="0" w:space="0" w:color="auto"/>
                      </w:divBdr>
                    </w:div>
                  </w:divsChild>
                </w:div>
                <w:div w:id="1402634184">
                  <w:marLeft w:val="0"/>
                  <w:marRight w:val="0"/>
                  <w:marTop w:val="0"/>
                  <w:marBottom w:val="0"/>
                  <w:divBdr>
                    <w:top w:val="none" w:sz="0" w:space="0" w:color="auto"/>
                    <w:left w:val="none" w:sz="0" w:space="0" w:color="auto"/>
                    <w:bottom w:val="none" w:sz="0" w:space="0" w:color="auto"/>
                    <w:right w:val="none" w:sz="0" w:space="0" w:color="auto"/>
                  </w:divBdr>
                  <w:divsChild>
                    <w:div w:id="688455842">
                      <w:marLeft w:val="0"/>
                      <w:marRight w:val="0"/>
                      <w:marTop w:val="0"/>
                      <w:marBottom w:val="0"/>
                      <w:divBdr>
                        <w:top w:val="none" w:sz="0" w:space="0" w:color="auto"/>
                        <w:left w:val="none" w:sz="0" w:space="0" w:color="auto"/>
                        <w:bottom w:val="none" w:sz="0" w:space="0" w:color="auto"/>
                        <w:right w:val="none" w:sz="0" w:space="0" w:color="auto"/>
                      </w:divBdr>
                    </w:div>
                  </w:divsChild>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1224635502">
                      <w:marLeft w:val="0"/>
                      <w:marRight w:val="0"/>
                      <w:marTop w:val="0"/>
                      <w:marBottom w:val="0"/>
                      <w:divBdr>
                        <w:top w:val="none" w:sz="0" w:space="0" w:color="auto"/>
                        <w:left w:val="none" w:sz="0" w:space="0" w:color="auto"/>
                        <w:bottom w:val="none" w:sz="0" w:space="0" w:color="auto"/>
                        <w:right w:val="none" w:sz="0" w:space="0" w:color="auto"/>
                      </w:divBdr>
                    </w:div>
                  </w:divsChild>
                </w:div>
                <w:div w:id="1516115967">
                  <w:marLeft w:val="0"/>
                  <w:marRight w:val="0"/>
                  <w:marTop w:val="0"/>
                  <w:marBottom w:val="0"/>
                  <w:divBdr>
                    <w:top w:val="none" w:sz="0" w:space="0" w:color="auto"/>
                    <w:left w:val="none" w:sz="0" w:space="0" w:color="auto"/>
                    <w:bottom w:val="none" w:sz="0" w:space="0" w:color="auto"/>
                    <w:right w:val="none" w:sz="0" w:space="0" w:color="auto"/>
                  </w:divBdr>
                  <w:divsChild>
                    <w:div w:id="1289242398">
                      <w:marLeft w:val="0"/>
                      <w:marRight w:val="0"/>
                      <w:marTop w:val="0"/>
                      <w:marBottom w:val="0"/>
                      <w:divBdr>
                        <w:top w:val="none" w:sz="0" w:space="0" w:color="auto"/>
                        <w:left w:val="none" w:sz="0" w:space="0" w:color="auto"/>
                        <w:bottom w:val="none" w:sz="0" w:space="0" w:color="auto"/>
                        <w:right w:val="none" w:sz="0" w:space="0" w:color="auto"/>
                      </w:divBdr>
                    </w:div>
                  </w:divsChild>
                </w:div>
                <w:div w:id="588200854">
                  <w:marLeft w:val="0"/>
                  <w:marRight w:val="0"/>
                  <w:marTop w:val="0"/>
                  <w:marBottom w:val="0"/>
                  <w:divBdr>
                    <w:top w:val="none" w:sz="0" w:space="0" w:color="auto"/>
                    <w:left w:val="none" w:sz="0" w:space="0" w:color="auto"/>
                    <w:bottom w:val="none" w:sz="0" w:space="0" w:color="auto"/>
                    <w:right w:val="none" w:sz="0" w:space="0" w:color="auto"/>
                  </w:divBdr>
                  <w:divsChild>
                    <w:div w:id="642806636">
                      <w:marLeft w:val="0"/>
                      <w:marRight w:val="0"/>
                      <w:marTop w:val="0"/>
                      <w:marBottom w:val="0"/>
                      <w:divBdr>
                        <w:top w:val="none" w:sz="0" w:space="0" w:color="auto"/>
                        <w:left w:val="none" w:sz="0" w:space="0" w:color="auto"/>
                        <w:bottom w:val="none" w:sz="0" w:space="0" w:color="auto"/>
                        <w:right w:val="none" w:sz="0" w:space="0" w:color="auto"/>
                      </w:divBdr>
                    </w:div>
                  </w:divsChild>
                </w:div>
                <w:div w:id="2143376111">
                  <w:marLeft w:val="0"/>
                  <w:marRight w:val="0"/>
                  <w:marTop w:val="0"/>
                  <w:marBottom w:val="0"/>
                  <w:divBdr>
                    <w:top w:val="none" w:sz="0" w:space="0" w:color="auto"/>
                    <w:left w:val="none" w:sz="0" w:space="0" w:color="auto"/>
                    <w:bottom w:val="none" w:sz="0" w:space="0" w:color="auto"/>
                    <w:right w:val="none" w:sz="0" w:space="0" w:color="auto"/>
                  </w:divBdr>
                  <w:divsChild>
                    <w:div w:id="2105031524">
                      <w:marLeft w:val="0"/>
                      <w:marRight w:val="0"/>
                      <w:marTop w:val="0"/>
                      <w:marBottom w:val="0"/>
                      <w:divBdr>
                        <w:top w:val="none" w:sz="0" w:space="0" w:color="auto"/>
                        <w:left w:val="none" w:sz="0" w:space="0" w:color="auto"/>
                        <w:bottom w:val="none" w:sz="0" w:space="0" w:color="auto"/>
                        <w:right w:val="none" w:sz="0" w:space="0" w:color="auto"/>
                      </w:divBdr>
                    </w:div>
                  </w:divsChild>
                </w:div>
                <w:div w:id="835606158">
                  <w:marLeft w:val="0"/>
                  <w:marRight w:val="0"/>
                  <w:marTop w:val="0"/>
                  <w:marBottom w:val="0"/>
                  <w:divBdr>
                    <w:top w:val="none" w:sz="0" w:space="0" w:color="auto"/>
                    <w:left w:val="none" w:sz="0" w:space="0" w:color="auto"/>
                    <w:bottom w:val="none" w:sz="0" w:space="0" w:color="auto"/>
                    <w:right w:val="none" w:sz="0" w:space="0" w:color="auto"/>
                  </w:divBdr>
                  <w:divsChild>
                    <w:div w:id="785855236">
                      <w:marLeft w:val="0"/>
                      <w:marRight w:val="0"/>
                      <w:marTop w:val="0"/>
                      <w:marBottom w:val="0"/>
                      <w:divBdr>
                        <w:top w:val="none" w:sz="0" w:space="0" w:color="auto"/>
                        <w:left w:val="none" w:sz="0" w:space="0" w:color="auto"/>
                        <w:bottom w:val="none" w:sz="0" w:space="0" w:color="auto"/>
                        <w:right w:val="none" w:sz="0" w:space="0" w:color="auto"/>
                      </w:divBdr>
                    </w:div>
                  </w:divsChild>
                </w:div>
                <w:div w:id="733970085">
                  <w:marLeft w:val="0"/>
                  <w:marRight w:val="0"/>
                  <w:marTop w:val="0"/>
                  <w:marBottom w:val="0"/>
                  <w:divBdr>
                    <w:top w:val="none" w:sz="0" w:space="0" w:color="auto"/>
                    <w:left w:val="none" w:sz="0" w:space="0" w:color="auto"/>
                    <w:bottom w:val="none" w:sz="0" w:space="0" w:color="auto"/>
                    <w:right w:val="none" w:sz="0" w:space="0" w:color="auto"/>
                  </w:divBdr>
                  <w:divsChild>
                    <w:div w:id="421610231">
                      <w:marLeft w:val="0"/>
                      <w:marRight w:val="0"/>
                      <w:marTop w:val="0"/>
                      <w:marBottom w:val="0"/>
                      <w:divBdr>
                        <w:top w:val="none" w:sz="0" w:space="0" w:color="auto"/>
                        <w:left w:val="none" w:sz="0" w:space="0" w:color="auto"/>
                        <w:bottom w:val="none" w:sz="0" w:space="0" w:color="auto"/>
                        <w:right w:val="none" w:sz="0" w:space="0" w:color="auto"/>
                      </w:divBdr>
                    </w:div>
                  </w:divsChild>
                </w:div>
                <w:div w:id="1319531836">
                  <w:marLeft w:val="0"/>
                  <w:marRight w:val="0"/>
                  <w:marTop w:val="0"/>
                  <w:marBottom w:val="0"/>
                  <w:divBdr>
                    <w:top w:val="none" w:sz="0" w:space="0" w:color="auto"/>
                    <w:left w:val="none" w:sz="0" w:space="0" w:color="auto"/>
                    <w:bottom w:val="none" w:sz="0" w:space="0" w:color="auto"/>
                    <w:right w:val="none" w:sz="0" w:space="0" w:color="auto"/>
                  </w:divBdr>
                  <w:divsChild>
                    <w:div w:id="1084496953">
                      <w:marLeft w:val="0"/>
                      <w:marRight w:val="0"/>
                      <w:marTop w:val="0"/>
                      <w:marBottom w:val="0"/>
                      <w:divBdr>
                        <w:top w:val="none" w:sz="0" w:space="0" w:color="auto"/>
                        <w:left w:val="none" w:sz="0" w:space="0" w:color="auto"/>
                        <w:bottom w:val="none" w:sz="0" w:space="0" w:color="auto"/>
                        <w:right w:val="none" w:sz="0" w:space="0" w:color="auto"/>
                      </w:divBdr>
                    </w:div>
                  </w:divsChild>
                </w:div>
                <w:div w:id="239488061">
                  <w:marLeft w:val="0"/>
                  <w:marRight w:val="0"/>
                  <w:marTop w:val="0"/>
                  <w:marBottom w:val="0"/>
                  <w:divBdr>
                    <w:top w:val="none" w:sz="0" w:space="0" w:color="auto"/>
                    <w:left w:val="none" w:sz="0" w:space="0" w:color="auto"/>
                    <w:bottom w:val="none" w:sz="0" w:space="0" w:color="auto"/>
                    <w:right w:val="none" w:sz="0" w:space="0" w:color="auto"/>
                  </w:divBdr>
                  <w:divsChild>
                    <w:div w:id="765618470">
                      <w:marLeft w:val="0"/>
                      <w:marRight w:val="0"/>
                      <w:marTop w:val="0"/>
                      <w:marBottom w:val="0"/>
                      <w:divBdr>
                        <w:top w:val="none" w:sz="0" w:space="0" w:color="auto"/>
                        <w:left w:val="none" w:sz="0" w:space="0" w:color="auto"/>
                        <w:bottom w:val="none" w:sz="0" w:space="0" w:color="auto"/>
                        <w:right w:val="none" w:sz="0" w:space="0" w:color="auto"/>
                      </w:divBdr>
                    </w:div>
                  </w:divsChild>
                </w:div>
                <w:div w:id="1686787984">
                  <w:marLeft w:val="0"/>
                  <w:marRight w:val="0"/>
                  <w:marTop w:val="0"/>
                  <w:marBottom w:val="0"/>
                  <w:divBdr>
                    <w:top w:val="none" w:sz="0" w:space="0" w:color="auto"/>
                    <w:left w:val="none" w:sz="0" w:space="0" w:color="auto"/>
                    <w:bottom w:val="none" w:sz="0" w:space="0" w:color="auto"/>
                    <w:right w:val="none" w:sz="0" w:space="0" w:color="auto"/>
                  </w:divBdr>
                  <w:divsChild>
                    <w:div w:id="1390618389">
                      <w:marLeft w:val="0"/>
                      <w:marRight w:val="0"/>
                      <w:marTop w:val="0"/>
                      <w:marBottom w:val="0"/>
                      <w:divBdr>
                        <w:top w:val="none" w:sz="0" w:space="0" w:color="auto"/>
                        <w:left w:val="none" w:sz="0" w:space="0" w:color="auto"/>
                        <w:bottom w:val="none" w:sz="0" w:space="0" w:color="auto"/>
                        <w:right w:val="none" w:sz="0" w:space="0" w:color="auto"/>
                      </w:divBdr>
                    </w:div>
                  </w:divsChild>
                </w:div>
                <w:div w:id="140389643">
                  <w:marLeft w:val="0"/>
                  <w:marRight w:val="0"/>
                  <w:marTop w:val="0"/>
                  <w:marBottom w:val="0"/>
                  <w:divBdr>
                    <w:top w:val="none" w:sz="0" w:space="0" w:color="auto"/>
                    <w:left w:val="none" w:sz="0" w:space="0" w:color="auto"/>
                    <w:bottom w:val="none" w:sz="0" w:space="0" w:color="auto"/>
                    <w:right w:val="none" w:sz="0" w:space="0" w:color="auto"/>
                  </w:divBdr>
                  <w:divsChild>
                    <w:div w:id="1074353168">
                      <w:marLeft w:val="0"/>
                      <w:marRight w:val="0"/>
                      <w:marTop w:val="0"/>
                      <w:marBottom w:val="0"/>
                      <w:divBdr>
                        <w:top w:val="none" w:sz="0" w:space="0" w:color="auto"/>
                        <w:left w:val="none" w:sz="0" w:space="0" w:color="auto"/>
                        <w:bottom w:val="none" w:sz="0" w:space="0" w:color="auto"/>
                        <w:right w:val="none" w:sz="0" w:space="0" w:color="auto"/>
                      </w:divBdr>
                    </w:div>
                  </w:divsChild>
                </w:div>
                <w:div w:id="1642615473">
                  <w:marLeft w:val="0"/>
                  <w:marRight w:val="0"/>
                  <w:marTop w:val="0"/>
                  <w:marBottom w:val="0"/>
                  <w:divBdr>
                    <w:top w:val="none" w:sz="0" w:space="0" w:color="auto"/>
                    <w:left w:val="none" w:sz="0" w:space="0" w:color="auto"/>
                    <w:bottom w:val="none" w:sz="0" w:space="0" w:color="auto"/>
                    <w:right w:val="none" w:sz="0" w:space="0" w:color="auto"/>
                  </w:divBdr>
                  <w:divsChild>
                    <w:div w:id="197161230">
                      <w:marLeft w:val="0"/>
                      <w:marRight w:val="0"/>
                      <w:marTop w:val="0"/>
                      <w:marBottom w:val="0"/>
                      <w:divBdr>
                        <w:top w:val="none" w:sz="0" w:space="0" w:color="auto"/>
                        <w:left w:val="none" w:sz="0" w:space="0" w:color="auto"/>
                        <w:bottom w:val="none" w:sz="0" w:space="0" w:color="auto"/>
                        <w:right w:val="none" w:sz="0" w:space="0" w:color="auto"/>
                      </w:divBdr>
                    </w:div>
                  </w:divsChild>
                </w:div>
                <w:div w:id="964193679">
                  <w:marLeft w:val="0"/>
                  <w:marRight w:val="0"/>
                  <w:marTop w:val="0"/>
                  <w:marBottom w:val="0"/>
                  <w:divBdr>
                    <w:top w:val="none" w:sz="0" w:space="0" w:color="auto"/>
                    <w:left w:val="none" w:sz="0" w:space="0" w:color="auto"/>
                    <w:bottom w:val="none" w:sz="0" w:space="0" w:color="auto"/>
                    <w:right w:val="none" w:sz="0" w:space="0" w:color="auto"/>
                  </w:divBdr>
                  <w:divsChild>
                    <w:div w:id="2070032619">
                      <w:marLeft w:val="0"/>
                      <w:marRight w:val="0"/>
                      <w:marTop w:val="0"/>
                      <w:marBottom w:val="0"/>
                      <w:divBdr>
                        <w:top w:val="none" w:sz="0" w:space="0" w:color="auto"/>
                        <w:left w:val="none" w:sz="0" w:space="0" w:color="auto"/>
                        <w:bottom w:val="none" w:sz="0" w:space="0" w:color="auto"/>
                        <w:right w:val="none" w:sz="0" w:space="0" w:color="auto"/>
                      </w:divBdr>
                    </w:div>
                  </w:divsChild>
                </w:div>
                <w:div w:id="620385428">
                  <w:marLeft w:val="0"/>
                  <w:marRight w:val="0"/>
                  <w:marTop w:val="0"/>
                  <w:marBottom w:val="0"/>
                  <w:divBdr>
                    <w:top w:val="none" w:sz="0" w:space="0" w:color="auto"/>
                    <w:left w:val="none" w:sz="0" w:space="0" w:color="auto"/>
                    <w:bottom w:val="none" w:sz="0" w:space="0" w:color="auto"/>
                    <w:right w:val="none" w:sz="0" w:space="0" w:color="auto"/>
                  </w:divBdr>
                  <w:divsChild>
                    <w:div w:id="1096949913">
                      <w:marLeft w:val="0"/>
                      <w:marRight w:val="0"/>
                      <w:marTop w:val="0"/>
                      <w:marBottom w:val="0"/>
                      <w:divBdr>
                        <w:top w:val="none" w:sz="0" w:space="0" w:color="auto"/>
                        <w:left w:val="none" w:sz="0" w:space="0" w:color="auto"/>
                        <w:bottom w:val="none" w:sz="0" w:space="0" w:color="auto"/>
                        <w:right w:val="none" w:sz="0" w:space="0" w:color="auto"/>
                      </w:divBdr>
                    </w:div>
                  </w:divsChild>
                </w:div>
                <w:div w:id="1818909733">
                  <w:marLeft w:val="0"/>
                  <w:marRight w:val="0"/>
                  <w:marTop w:val="0"/>
                  <w:marBottom w:val="0"/>
                  <w:divBdr>
                    <w:top w:val="none" w:sz="0" w:space="0" w:color="auto"/>
                    <w:left w:val="none" w:sz="0" w:space="0" w:color="auto"/>
                    <w:bottom w:val="none" w:sz="0" w:space="0" w:color="auto"/>
                    <w:right w:val="none" w:sz="0" w:space="0" w:color="auto"/>
                  </w:divBdr>
                  <w:divsChild>
                    <w:div w:id="107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99937">
          <w:marLeft w:val="0"/>
          <w:marRight w:val="0"/>
          <w:marTop w:val="0"/>
          <w:marBottom w:val="0"/>
          <w:divBdr>
            <w:top w:val="none" w:sz="0" w:space="0" w:color="auto"/>
            <w:left w:val="none" w:sz="0" w:space="0" w:color="auto"/>
            <w:bottom w:val="none" w:sz="0" w:space="0" w:color="auto"/>
            <w:right w:val="none" w:sz="0" w:space="0" w:color="auto"/>
          </w:divBdr>
          <w:divsChild>
            <w:div w:id="1197884562">
              <w:marLeft w:val="0"/>
              <w:marRight w:val="0"/>
              <w:marTop w:val="0"/>
              <w:marBottom w:val="0"/>
              <w:divBdr>
                <w:top w:val="none" w:sz="0" w:space="0" w:color="auto"/>
                <w:left w:val="none" w:sz="0" w:space="0" w:color="auto"/>
                <w:bottom w:val="none" w:sz="0" w:space="0" w:color="auto"/>
                <w:right w:val="none" w:sz="0" w:space="0" w:color="auto"/>
              </w:divBdr>
            </w:div>
            <w:div w:id="866254918">
              <w:marLeft w:val="0"/>
              <w:marRight w:val="0"/>
              <w:marTop w:val="0"/>
              <w:marBottom w:val="0"/>
              <w:divBdr>
                <w:top w:val="none" w:sz="0" w:space="0" w:color="auto"/>
                <w:left w:val="none" w:sz="0" w:space="0" w:color="auto"/>
                <w:bottom w:val="none" w:sz="0" w:space="0" w:color="auto"/>
                <w:right w:val="none" w:sz="0" w:space="0" w:color="auto"/>
              </w:divBdr>
            </w:div>
            <w:div w:id="2048872355">
              <w:marLeft w:val="0"/>
              <w:marRight w:val="0"/>
              <w:marTop w:val="0"/>
              <w:marBottom w:val="0"/>
              <w:divBdr>
                <w:top w:val="none" w:sz="0" w:space="0" w:color="auto"/>
                <w:left w:val="none" w:sz="0" w:space="0" w:color="auto"/>
                <w:bottom w:val="none" w:sz="0" w:space="0" w:color="auto"/>
                <w:right w:val="none" w:sz="0" w:space="0" w:color="auto"/>
              </w:divBdr>
            </w:div>
            <w:div w:id="1100103394">
              <w:marLeft w:val="0"/>
              <w:marRight w:val="0"/>
              <w:marTop w:val="0"/>
              <w:marBottom w:val="0"/>
              <w:divBdr>
                <w:top w:val="none" w:sz="0" w:space="0" w:color="auto"/>
                <w:left w:val="none" w:sz="0" w:space="0" w:color="auto"/>
                <w:bottom w:val="none" w:sz="0" w:space="0" w:color="auto"/>
                <w:right w:val="none" w:sz="0" w:space="0" w:color="auto"/>
              </w:divBdr>
            </w:div>
            <w:div w:id="1911886323">
              <w:marLeft w:val="0"/>
              <w:marRight w:val="0"/>
              <w:marTop w:val="0"/>
              <w:marBottom w:val="0"/>
              <w:divBdr>
                <w:top w:val="none" w:sz="0" w:space="0" w:color="auto"/>
                <w:left w:val="none" w:sz="0" w:space="0" w:color="auto"/>
                <w:bottom w:val="none" w:sz="0" w:space="0" w:color="auto"/>
                <w:right w:val="none" w:sz="0" w:space="0" w:color="auto"/>
              </w:divBdr>
            </w:div>
            <w:div w:id="834876634">
              <w:marLeft w:val="0"/>
              <w:marRight w:val="0"/>
              <w:marTop w:val="0"/>
              <w:marBottom w:val="0"/>
              <w:divBdr>
                <w:top w:val="none" w:sz="0" w:space="0" w:color="auto"/>
                <w:left w:val="none" w:sz="0" w:space="0" w:color="auto"/>
                <w:bottom w:val="none" w:sz="0" w:space="0" w:color="auto"/>
                <w:right w:val="none" w:sz="0" w:space="0" w:color="auto"/>
              </w:divBdr>
            </w:div>
            <w:div w:id="698580410">
              <w:marLeft w:val="0"/>
              <w:marRight w:val="0"/>
              <w:marTop w:val="0"/>
              <w:marBottom w:val="0"/>
              <w:divBdr>
                <w:top w:val="none" w:sz="0" w:space="0" w:color="auto"/>
                <w:left w:val="none" w:sz="0" w:space="0" w:color="auto"/>
                <w:bottom w:val="none" w:sz="0" w:space="0" w:color="auto"/>
                <w:right w:val="none" w:sz="0" w:space="0" w:color="auto"/>
              </w:divBdr>
            </w:div>
            <w:div w:id="88619818">
              <w:marLeft w:val="0"/>
              <w:marRight w:val="0"/>
              <w:marTop w:val="0"/>
              <w:marBottom w:val="0"/>
              <w:divBdr>
                <w:top w:val="none" w:sz="0" w:space="0" w:color="auto"/>
                <w:left w:val="none" w:sz="0" w:space="0" w:color="auto"/>
                <w:bottom w:val="none" w:sz="0" w:space="0" w:color="auto"/>
                <w:right w:val="none" w:sz="0" w:space="0" w:color="auto"/>
              </w:divBdr>
            </w:div>
            <w:div w:id="1423798507">
              <w:marLeft w:val="0"/>
              <w:marRight w:val="0"/>
              <w:marTop w:val="0"/>
              <w:marBottom w:val="0"/>
              <w:divBdr>
                <w:top w:val="none" w:sz="0" w:space="0" w:color="auto"/>
                <w:left w:val="none" w:sz="0" w:space="0" w:color="auto"/>
                <w:bottom w:val="none" w:sz="0" w:space="0" w:color="auto"/>
                <w:right w:val="none" w:sz="0" w:space="0" w:color="auto"/>
              </w:divBdr>
            </w:div>
            <w:div w:id="478614071">
              <w:marLeft w:val="0"/>
              <w:marRight w:val="0"/>
              <w:marTop w:val="0"/>
              <w:marBottom w:val="0"/>
              <w:divBdr>
                <w:top w:val="none" w:sz="0" w:space="0" w:color="auto"/>
                <w:left w:val="none" w:sz="0" w:space="0" w:color="auto"/>
                <w:bottom w:val="none" w:sz="0" w:space="0" w:color="auto"/>
                <w:right w:val="none" w:sz="0" w:space="0" w:color="auto"/>
              </w:divBdr>
            </w:div>
            <w:div w:id="1298412300">
              <w:marLeft w:val="0"/>
              <w:marRight w:val="0"/>
              <w:marTop w:val="0"/>
              <w:marBottom w:val="0"/>
              <w:divBdr>
                <w:top w:val="none" w:sz="0" w:space="0" w:color="auto"/>
                <w:left w:val="none" w:sz="0" w:space="0" w:color="auto"/>
                <w:bottom w:val="none" w:sz="0" w:space="0" w:color="auto"/>
                <w:right w:val="none" w:sz="0" w:space="0" w:color="auto"/>
              </w:divBdr>
            </w:div>
            <w:div w:id="1975984407">
              <w:marLeft w:val="0"/>
              <w:marRight w:val="0"/>
              <w:marTop w:val="0"/>
              <w:marBottom w:val="0"/>
              <w:divBdr>
                <w:top w:val="none" w:sz="0" w:space="0" w:color="auto"/>
                <w:left w:val="none" w:sz="0" w:space="0" w:color="auto"/>
                <w:bottom w:val="none" w:sz="0" w:space="0" w:color="auto"/>
                <w:right w:val="none" w:sz="0" w:space="0" w:color="auto"/>
              </w:divBdr>
            </w:div>
            <w:div w:id="160195679">
              <w:marLeft w:val="0"/>
              <w:marRight w:val="0"/>
              <w:marTop w:val="0"/>
              <w:marBottom w:val="0"/>
              <w:divBdr>
                <w:top w:val="none" w:sz="0" w:space="0" w:color="auto"/>
                <w:left w:val="none" w:sz="0" w:space="0" w:color="auto"/>
                <w:bottom w:val="none" w:sz="0" w:space="0" w:color="auto"/>
                <w:right w:val="none" w:sz="0" w:space="0" w:color="auto"/>
              </w:divBdr>
            </w:div>
            <w:div w:id="992217363">
              <w:marLeft w:val="0"/>
              <w:marRight w:val="0"/>
              <w:marTop w:val="0"/>
              <w:marBottom w:val="0"/>
              <w:divBdr>
                <w:top w:val="none" w:sz="0" w:space="0" w:color="auto"/>
                <w:left w:val="none" w:sz="0" w:space="0" w:color="auto"/>
                <w:bottom w:val="none" w:sz="0" w:space="0" w:color="auto"/>
                <w:right w:val="none" w:sz="0" w:space="0" w:color="auto"/>
              </w:divBdr>
            </w:div>
            <w:div w:id="586303735">
              <w:marLeft w:val="0"/>
              <w:marRight w:val="0"/>
              <w:marTop w:val="0"/>
              <w:marBottom w:val="0"/>
              <w:divBdr>
                <w:top w:val="none" w:sz="0" w:space="0" w:color="auto"/>
                <w:left w:val="none" w:sz="0" w:space="0" w:color="auto"/>
                <w:bottom w:val="none" w:sz="0" w:space="0" w:color="auto"/>
                <w:right w:val="none" w:sz="0" w:space="0" w:color="auto"/>
              </w:divBdr>
            </w:div>
            <w:div w:id="1284386957">
              <w:marLeft w:val="0"/>
              <w:marRight w:val="0"/>
              <w:marTop w:val="0"/>
              <w:marBottom w:val="0"/>
              <w:divBdr>
                <w:top w:val="none" w:sz="0" w:space="0" w:color="auto"/>
                <w:left w:val="none" w:sz="0" w:space="0" w:color="auto"/>
                <w:bottom w:val="none" w:sz="0" w:space="0" w:color="auto"/>
                <w:right w:val="none" w:sz="0" w:space="0" w:color="auto"/>
              </w:divBdr>
            </w:div>
            <w:div w:id="804588924">
              <w:marLeft w:val="0"/>
              <w:marRight w:val="0"/>
              <w:marTop w:val="0"/>
              <w:marBottom w:val="0"/>
              <w:divBdr>
                <w:top w:val="none" w:sz="0" w:space="0" w:color="auto"/>
                <w:left w:val="none" w:sz="0" w:space="0" w:color="auto"/>
                <w:bottom w:val="none" w:sz="0" w:space="0" w:color="auto"/>
                <w:right w:val="none" w:sz="0" w:space="0" w:color="auto"/>
              </w:divBdr>
            </w:div>
            <w:div w:id="1557471725">
              <w:marLeft w:val="0"/>
              <w:marRight w:val="0"/>
              <w:marTop w:val="0"/>
              <w:marBottom w:val="0"/>
              <w:divBdr>
                <w:top w:val="none" w:sz="0" w:space="0" w:color="auto"/>
                <w:left w:val="none" w:sz="0" w:space="0" w:color="auto"/>
                <w:bottom w:val="none" w:sz="0" w:space="0" w:color="auto"/>
                <w:right w:val="none" w:sz="0" w:space="0" w:color="auto"/>
              </w:divBdr>
            </w:div>
            <w:div w:id="1886016780">
              <w:marLeft w:val="0"/>
              <w:marRight w:val="0"/>
              <w:marTop w:val="0"/>
              <w:marBottom w:val="0"/>
              <w:divBdr>
                <w:top w:val="none" w:sz="0" w:space="0" w:color="auto"/>
                <w:left w:val="none" w:sz="0" w:space="0" w:color="auto"/>
                <w:bottom w:val="none" w:sz="0" w:space="0" w:color="auto"/>
                <w:right w:val="none" w:sz="0" w:space="0" w:color="auto"/>
              </w:divBdr>
            </w:div>
            <w:div w:id="87046959">
              <w:marLeft w:val="0"/>
              <w:marRight w:val="0"/>
              <w:marTop w:val="0"/>
              <w:marBottom w:val="0"/>
              <w:divBdr>
                <w:top w:val="none" w:sz="0" w:space="0" w:color="auto"/>
                <w:left w:val="none" w:sz="0" w:space="0" w:color="auto"/>
                <w:bottom w:val="none" w:sz="0" w:space="0" w:color="auto"/>
                <w:right w:val="none" w:sz="0" w:space="0" w:color="auto"/>
              </w:divBdr>
            </w:div>
          </w:divsChild>
        </w:div>
        <w:div w:id="1969357240">
          <w:marLeft w:val="0"/>
          <w:marRight w:val="0"/>
          <w:marTop w:val="0"/>
          <w:marBottom w:val="0"/>
          <w:divBdr>
            <w:top w:val="none" w:sz="0" w:space="0" w:color="auto"/>
            <w:left w:val="none" w:sz="0" w:space="0" w:color="auto"/>
            <w:bottom w:val="none" w:sz="0" w:space="0" w:color="auto"/>
            <w:right w:val="none" w:sz="0" w:space="0" w:color="auto"/>
          </w:divBdr>
          <w:divsChild>
            <w:div w:id="254945436">
              <w:marLeft w:val="0"/>
              <w:marRight w:val="0"/>
              <w:marTop w:val="0"/>
              <w:marBottom w:val="0"/>
              <w:divBdr>
                <w:top w:val="none" w:sz="0" w:space="0" w:color="auto"/>
                <w:left w:val="none" w:sz="0" w:space="0" w:color="auto"/>
                <w:bottom w:val="none" w:sz="0" w:space="0" w:color="auto"/>
                <w:right w:val="none" w:sz="0" w:space="0" w:color="auto"/>
              </w:divBdr>
            </w:div>
            <w:div w:id="1999573680">
              <w:marLeft w:val="0"/>
              <w:marRight w:val="0"/>
              <w:marTop w:val="0"/>
              <w:marBottom w:val="0"/>
              <w:divBdr>
                <w:top w:val="none" w:sz="0" w:space="0" w:color="auto"/>
                <w:left w:val="none" w:sz="0" w:space="0" w:color="auto"/>
                <w:bottom w:val="none" w:sz="0" w:space="0" w:color="auto"/>
                <w:right w:val="none" w:sz="0" w:space="0" w:color="auto"/>
              </w:divBdr>
            </w:div>
            <w:div w:id="1798644655">
              <w:marLeft w:val="0"/>
              <w:marRight w:val="0"/>
              <w:marTop w:val="0"/>
              <w:marBottom w:val="0"/>
              <w:divBdr>
                <w:top w:val="none" w:sz="0" w:space="0" w:color="auto"/>
                <w:left w:val="none" w:sz="0" w:space="0" w:color="auto"/>
                <w:bottom w:val="none" w:sz="0" w:space="0" w:color="auto"/>
                <w:right w:val="none" w:sz="0" w:space="0" w:color="auto"/>
              </w:divBdr>
            </w:div>
            <w:div w:id="2114280630">
              <w:marLeft w:val="0"/>
              <w:marRight w:val="0"/>
              <w:marTop w:val="0"/>
              <w:marBottom w:val="0"/>
              <w:divBdr>
                <w:top w:val="none" w:sz="0" w:space="0" w:color="auto"/>
                <w:left w:val="none" w:sz="0" w:space="0" w:color="auto"/>
                <w:bottom w:val="none" w:sz="0" w:space="0" w:color="auto"/>
                <w:right w:val="none" w:sz="0" w:space="0" w:color="auto"/>
              </w:divBdr>
            </w:div>
            <w:div w:id="1334607351">
              <w:marLeft w:val="0"/>
              <w:marRight w:val="0"/>
              <w:marTop w:val="0"/>
              <w:marBottom w:val="0"/>
              <w:divBdr>
                <w:top w:val="none" w:sz="0" w:space="0" w:color="auto"/>
                <w:left w:val="none" w:sz="0" w:space="0" w:color="auto"/>
                <w:bottom w:val="none" w:sz="0" w:space="0" w:color="auto"/>
                <w:right w:val="none" w:sz="0" w:space="0" w:color="auto"/>
              </w:divBdr>
            </w:div>
            <w:div w:id="191501262">
              <w:marLeft w:val="0"/>
              <w:marRight w:val="0"/>
              <w:marTop w:val="0"/>
              <w:marBottom w:val="0"/>
              <w:divBdr>
                <w:top w:val="none" w:sz="0" w:space="0" w:color="auto"/>
                <w:left w:val="none" w:sz="0" w:space="0" w:color="auto"/>
                <w:bottom w:val="none" w:sz="0" w:space="0" w:color="auto"/>
                <w:right w:val="none" w:sz="0" w:space="0" w:color="auto"/>
              </w:divBdr>
            </w:div>
            <w:div w:id="1716616010">
              <w:marLeft w:val="0"/>
              <w:marRight w:val="0"/>
              <w:marTop w:val="0"/>
              <w:marBottom w:val="0"/>
              <w:divBdr>
                <w:top w:val="none" w:sz="0" w:space="0" w:color="auto"/>
                <w:left w:val="none" w:sz="0" w:space="0" w:color="auto"/>
                <w:bottom w:val="none" w:sz="0" w:space="0" w:color="auto"/>
                <w:right w:val="none" w:sz="0" w:space="0" w:color="auto"/>
              </w:divBdr>
            </w:div>
            <w:div w:id="1785995278">
              <w:marLeft w:val="0"/>
              <w:marRight w:val="0"/>
              <w:marTop w:val="0"/>
              <w:marBottom w:val="0"/>
              <w:divBdr>
                <w:top w:val="none" w:sz="0" w:space="0" w:color="auto"/>
                <w:left w:val="none" w:sz="0" w:space="0" w:color="auto"/>
                <w:bottom w:val="none" w:sz="0" w:space="0" w:color="auto"/>
                <w:right w:val="none" w:sz="0" w:space="0" w:color="auto"/>
              </w:divBdr>
            </w:div>
            <w:div w:id="1095786919">
              <w:marLeft w:val="0"/>
              <w:marRight w:val="0"/>
              <w:marTop w:val="0"/>
              <w:marBottom w:val="0"/>
              <w:divBdr>
                <w:top w:val="none" w:sz="0" w:space="0" w:color="auto"/>
                <w:left w:val="none" w:sz="0" w:space="0" w:color="auto"/>
                <w:bottom w:val="none" w:sz="0" w:space="0" w:color="auto"/>
                <w:right w:val="none" w:sz="0" w:space="0" w:color="auto"/>
              </w:divBdr>
            </w:div>
            <w:div w:id="1785615355">
              <w:marLeft w:val="0"/>
              <w:marRight w:val="0"/>
              <w:marTop w:val="0"/>
              <w:marBottom w:val="0"/>
              <w:divBdr>
                <w:top w:val="none" w:sz="0" w:space="0" w:color="auto"/>
                <w:left w:val="none" w:sz="0" w:space="0" w:color="auto"/>
                <w:bottom w:val="none" w:sz="0" w:space="0" w:color="auto"/>
                <w:right w:val="none" w:sz="0" w:space="0" w:color="auto"/>
              </w:divBdr>
            </w:div>
            <w:div w:id="1791318771">
              <w:marLeft w:val="0"/>
              <w:marRight w:val="0"/>
              <w:marTop w:val="0"/>
              <w:marBottom w:val="0"/>
              <w:divBdr>
                <w:top w:val="none" w:sz="0" w:space="0" w:color="auto"/>
                <w:left w:val="none" w:sz="0" w:space="0" w:color="auto"/>
                <w:bottom w:val="none" w:sz="0" w:space="0" w:color="auto"/>
                <w:right w:val="none" w:sz="0" w:space="0" w:color="auto"/>
              </w:divBdr>
            </w:div>
            <w:div w:id="824784304">
              <w:marLeft w:val="0"/>
              <w:marRight w:val="0"/>
              <w:marTop w:val="0"/>
              <w:marBottom w:val="0"/>
              <w:divBdr>
                <w:top w:val="none" w:sz="0" w:space="0" w:color="auto"/>
                <w:left w:val="none" w:sz="0" w:space="0" w:color="auto"/>
                <w:bottom w:val="none" w:sz="0" w:space="0" w:color="auto"/>
                <w:right w:val="none" w:sz="0" w:space="0" w:color="auto"/>
              </w:divBdr>
            </w:div>
            <w:div w:id="1248685510">
              <w:marLeft w:val="0"/>
              <w:marRight w:val="0"/>
              <w:marTop w:val="0"/>
              <w:marBottom w:val="0"/>
              <w:divBdr>
                <w:top w:val="none" w:sz="0" w:space="0" w:color="auto"/>
                <w:left w:val="none" w:sz="0" w:space="0" w:color="auto"/>
                <w:bottom w:val="none" w:sz="0" w:space="0" w:color="auto"/>
                <w:right w:val="none" w:sz="0" w:space="0" w:color="auto"/>
              </w:divBdr>
            </w:div>
            <w:div w:id="1683438342">
              <w:marLeft w:val="0"/>
              <w:marRight w:val="0"/>
              <w:marTop w:val="0"/>
              <w:marBottom w:val="0"/>
              <w:divBdr>
                <w:top w:val="none" w:sz="0" w:space="0" w:color="auto"/>
                <w:left w:val="none" w:sz="0" w:space="0" w:color="auto"/>
                <w:bottom w:val="none" w:sz="0" w:space="0" w:color="auto"/>
                <w:right w:val="none" w:sz="0" w:space="0" w:color="auto"/>
              </w:divBdr>
            </w:div>
            <w:div w:id="1989944114">
              <w:marLeft w:val="0"/>
              <w:marRight w:val="0"/>
              <w:marTop w:val="0"/>
              <w:marBottom w:val="0"/>
              <w:divBdr>
                <w:top w:val="none" w:sz="0" w:space="0" w:color="auto"/>
                <w:left w:val="none" w:sz="0" w:space="0" w:color="auto"/>
                <w:bottom w:val="none" w:sz="0" w:space="0" w:color="auto"/>
                <w:right w:val="none" w:sz="0" w:space="0" w:color="auto"/>
              </w:divBdr>
            </w:div>
            <w:div w:id="1108890682">
              <w:marLeft w:val="0"/>
              <w:marRight w:val="0"/>
              <w:marTop w:val="0"/>
              <w:marBottom w:val="0"/>
              <w:divBdr>
                <w:top w:val="none" w:sz="0" w:space="0" w:color="auto"/>
                <w:left w:val="none" w:sz="0" w:space="0" w:color="auto"/>
                <w:bottom w:val="none" w:sz="0" w:space="0" w:color="auto"/>
                <w:right w:val="none" w:sz="0" w:space="0" w:color="auto"/>
              </w:divBdr>
            </w:div>
            <w:div w:id="1251282212">
              <w:marLeft w:val="0"/>
              <w:marRight w:val="0"/>
              <w:marTop w:val="0"/>
              <w:marBottom w:val="0"/>
              <w:divBdr>
                <w:top w:val="none" w:sz="0" w:space="0" w:color="auto"/>
                <w:left w:val="none" w:sz="0" w:space="0" w:color="auto"/>
                <w:bottom w:val="none" w:sz="0" w:space="0" w:color="auto"/>
                <w:right w:val="none" w:sz="0" w:space="0" w:color="auto"/>
              </w:divBdr>
            </w:div>
            <w:div w:id="718094307">
              <w:marLeft w:val="0"/>
              <w:marRight w:val="0"/>
              <w:marTop w:val="0"/>
              <w:marBottom w:val="0"/>
              <w:divBdr>
                <w:top w:val="none" w:sz="0" w:space="0" w:color="auto"/>
                <w:left w:val="none" w:sz="0" w:space="0" w:color="auto"/>
                <w:bottom w:val="none" w:sz="0" w:space="0" w:color="auto"/>
                <w:right w:val="none" w:sz="0" w:space="0" w:color="auto"/>
              </w:divBdr>
            </w:div>
          </w:divsChild>
        </w:div>
        <w:div w:id="985282804">
          <w:marLeft w:val="0"/>
          <w:marRight w:val="0"/>
          <w:marTop w:val="0"/>
          <w:marBottom w:val="0"/>
          <w:divBdr>
            <w:top w:val="none" w:sz="0" w:space="0" w:color="auto"/>
            <w:left w:val="none" w:sz="0" w:space="0" w:color="auto"/>
            <w:bottom w:val="none" w:sz="0" w:space="0" w:color="auto"/>
            <w:right w:val="none" w:sz="0" w:space="0" w:color="auto"/>
          </w:divBdr>
          <w:divsChild>
            <w:div w:id="1563180278">
              <w:marLeft w:val="-75"/>
              <w:marRight w:val="0"/>
              <w:marTop w:val="30"/>
              <w:marBottom w:val="30"/>
              <w:divBdr>
                <w:top w:val="none" w:sz="0" w:space="0" w:color="auto"/>
                <w:left w:val="none" w:sz="0" w:space="0" w:color="auto"/>
                <w:bottom w:val="none" w:sz="0" w:space="0" w:color="auto"/>
                <w:right w:val="none" w:sz="0" w:space="0" w:color="auto"/>
              </w:divBdr>
              <w:divsChild>
                <w:div w:id="111364023">
                  <w:marLeft w:val="0"/>
                  <w:marRight w:val="0"/>
                  <w:marTop w:val="0"/>
                  <w:marBottom w:val="0"/>
                  <w:divBdr>
                    <w:top w:val="none" w:sz="0" w:space="0" w:color="auto"/>
                    <w:left w:val="none" w:sz="0" w:space="0" w:color="auto"/>
                    <w:bottom w:val="none" w:sz="0" w:space="0" w:color="auto"/>
                    <w:right w:val="none" w:sz="0" w:space="0" w:color="auto"/>
                  </w:divBdr>
                  <w:divsChild>
                    <w:div w:id="6837658">
                      <w:marLeft w:val="0"/>
                      <w:marRight w:val="0"/>
                      <w:marTop w:val="0"/>
                      <w:marBottom w:val="0"/>
                      <w:divBdr>
                        <w:top w:val="none" w:sz="0" w:space="0" w:color="auto"/>
                        <w:left w:val="none" w:sz="0" w:space="0" w:color="auto"/>
                        <w:bottom w:val="none" w:sz="0" w:space="0" w:color="auto"/>
                        <w:right w:val="none" w:sz="0" w:space="0" w:color="auto"/>
                      </w:divBdr>
                    </w:div>
                  </w:divsChild>
                </w:div>
                <w:div w:id="1015351144">
                  <w:marLeft w:val="0"/>
                  <w:marRight w:val="0"/>
                  <w:marTop w:val="0"/>
                  <w:marBottom w:val="0"/>
                  <w:divBdr>
                    <w:top w:val="none" w:sz="0" w:space="0" w:color="auto"/>
                    <w:left w:val="none" w:sz="0" w:space="0" w:color="auto"/>
                    <w:bottom w:val="none" w:sz="0" w:space="0" w:color="auto"/>
                    <w:right w:val="none" w:sz="0" w:space="0" w:color="auto"/>
                  </w:divBdr>
                  <w:divsChild>
                    <w:div w:id="1368019812">
                      <w:marLeft w:val="0"/>
                      <w:marRight w:val="0"/>
                      <w:marTop w:val="0"/>
                      <w:marBottom w:val="0"/>
                      <w:divBdr>
                        <w:top w:val="none" w:sz="0" w:space="0" w:color="auto"/>
                        <w:left w:val="none" w:sz="0" w:space="0" w:color="auto"/>
                        <w:bottom w:val="none" w:sz="0" w:space="0" w:color="auto"/>
                        <w:right w:val="none" w:sz="0" w:space="0" w:color="auto"/>
                      </w:divBdr>
                    </w:div>
                  </w:divsChild>
                </w:div>
                <w:div w:id="474299348">
                  <w:marLeft w:val="0"/>
                  <w:marRight w:val="0"/>
                  <w:marTop w:val="0"/>
                  <w:marBottom w:val="0"/>
                  <w:divBdr>
                    <w:top w:val="none" w:sz="0" w:space="0" w:color="auto"/>
                    <w:left w:val="none" w:sz="0" w:space="0" w:color="auto"/>
                    <w:bottom w:val="none" w:sz="0" w:space="0" w:color="auto"/>
                    <w:right w:val="none" w:sz="0" w:space="0" w:color="auto"/>
                  </w:divBdr>
                  <w:divsChild>
                    <w:div w:id="962157095">
                      <w:marLeft w:val="0"/>
                      <w:marRight w:val="0"/>
                      <w:marTop w:val="0"/>
                      <w:marBottom w:val="0"/>
                      <w:divBdr>
                        <w:top w:val="none" w:sz="0" w:space="0" w:color="auto"/>
                        <w:left w:val="none" w:sz="0" w:space="0" w:color="auto"/>
                        <w:bottom w:val="none" w:sz="0" w:space="0" w:color="auto"/>
                        <w:right w:val="none" w:sz="0" w:space="0" w:color="auto"/>
                      </w:divBdr>
                    </w:div>
                  </w:divsChild>
                </w:div>
                <w:div w:id="616791120">
                  <w:marLeft w:val="0"/>
                  <w:marRight w:val="0"/>
                  <w:marTop w:val="0"/>
                  <w:marBottom w:val="0"/>
                  <w:divBdr>
                    <w:top w:val="none" w:sz="0" w:space="0" w:color="auto"/>
                    <w:left w:val="none" w:sz="0" w:space="0" w:color="auto"/>
                    <w:bottom w:val="none" w:sz="0" w:space="0" w:color="auto"/>
                    <w:right w:val="none" w:sz="0" w:space="0" w:color="auto"/>
                  </w:divBdr>
                  <w:divsChild>
                    <w:div w:id="1346707302">
                      <w:marLeft w:val="0"/>
                      <w:marRight w:val="0"/>
                      <w:marTop w:val="0"/>
                      <w:marBottom w:val="0"/>
                      <w:divBdr>
                        <w:top w:val="none" w:sz="0" w:space="0" w:color="auto"/>
                        <w:left w:val="none" w:sz="0" w:space="0" w:color="auto"/>
                        <w:bottom w:val="none" w:sz="0" w:space="0" w:color="auto"/>
                        <w:right w:val="none" w:sz="0" w:space="0" w:color="auto"/>
                      </w:divBdr>
                    </w:div>
                  </w:divsChild>
                </w:div>
                <w:div w:id="1714767559">
                  <w:marLeft w:val="0"/>
                  <w:marRight w:val="0"/>
                  <w:marTop w:val="0"/>
                  <w:marBottom w:val="0"/>
                  <w:divBdr>
                    <w:top w:val="none" w:sz="0" w:space="0" w:color="auto"/>
                    <w:left w:val="none" w:sz="0" w:space="0" w:color="auto"/>
                    <w:bottom w:val="none" w:sz="0" w:space="0" w:color="auto"/>
                    <w:right w:val="none" w:sz="0" w:space="0" w:color="auto"/>
                  </w:divBdr>
                  <w:divsChild>
                    <w:div w:id="793257846">
                      <w:marLeft w:val="0"/>
                      <w:marRight w:val="0"/>
                      <w:marTop w:val="0"/>
                      <w:marBottom w:val="0"/>
                      <w:divBdr>
                        <w:top w:val="none" w:sz="0" w:space="0" w:color="auto"/>
                        <w:left w:val="none" w:sz="0" w:space="0" w:color="auto"/>
                        <w:bottom w:val="none" w:sz="0" w:space="0" w:color="auto"/>
                        <w:right w:val="none" w:sz="0" w:space="0" w:color="auto"/>
                      </w:divBdr>
                    </w:div>
                  </w:divsChild>
                </w:div>
                <w:div w:id="859514175">
                  <w:marLeft w:val="0"/>
                  <w:marRight w:val="0"/>
                  <w:marTop w:val="0"/>
                  <w:marBottom w:val="0"/>
                  <w:divBdr>
                    <w:top w:val="none" w:sz="0" w:space="0" w:color="auto"/>
                    <w:left w:val="none" w:sz="0" w:space="0" w:color="auto"/>
                    <w:bottom w:val="none" w:sz="0" w:space="0" w:color="auto"/>
                    <w:right w:val="none" w:sz="0" w:space="0" w:color="auto"/>
                  </w:divBdr>
                  <w:divsChild>
                    <w:div w:id="1265648686">
                      <w:marLeft w:val="0"/>
                      <w:marRight w:val="0"/>
                      <w:marTop w:val="0"/>
                      <w:marBottom w:val="0"/>
                      <w:divBdr>
                        <w:top w:val="none" w:sz="0" w:space="0" w:color="auto"/>
                        <w:left w:val="none" w:sz="0" w:space="0" w:color="auto"/>
                        <w:bottom w:val="none" w:sz="0" w:space="0" w:color="auto"/>
                        <w:right w:val="none" w:sz="0" w:space="0" w:color="auto"/>
                      </w:divBdr>
                    </w:div>
                  </w:divsChild>
                </w:div>
                <w:div w:id="1661617340">
                  <w:marLeft w:val="0"/>
                  <w:marRight w:val="0"/>
                  <w:marTop w:val="0"/>
                  <w:marBottom w:val="0"/>
                  <w:divBdr>
                    <w:top w:val="none" w:sz="0" w:space="0" w:color="auto"/>
                    <w:left w:val="none" w:sz="0" w:space="0" w:color="auto"/>
                    <w:bottom w:val="none" w:sz="0" w:space="0" w:color="auto"/>
                    <w:right w:val="none" w:sz="0" w:space="0" w:color="auto"/>
                  </w:divBdr>
                  <w:divsChild>
                    <w:div w:id="1937977884">
                      <w:marLeft w:val="0"/>
                      <w:marRight w:val="0"/>
                      <w:marTop w:val="0"/>
                      <w:marBottom w:val="0"/>
                      <w:divBdr>
                        <w:top w:val="none" w:sz="0" w:space="0" w:color="auto"/>
                        <w:left w:val="none" w:sz="0" w:space="0" w:color="auto"/>
                        <w:bottom w:val="none" w:sz="0" w:space="0" w:color="auto"/>
                        <w:right w:val="none" w:sz="0" w:space="0" w:color="auto"/>
                      </w:divBdr>
                    </w:div>
                  </w:divsChild>
                </w:div>
                <w:div w:id="1043823395">
                  <w:marLeft w:val="0"/>
                  <w:marRight w:val="0"/>
                  <w:marTop w:val="0"/>
                  <w:marBottom w:val="0"/>
                  <w:divBdr>
                    <w:top w:val="none" w:sz="0" w:space="0" w:color="auto"/>
                    <w:left w:val="none" w:sz="0" w:space="0" w:color="auto"/>
                    <w:bottom w:val="none" w:sz="0" w:space="0" w:color="auto"/>
                    <w:right w:val="none" w:sz="0" w:space="0" w:color="auto"/>
                  </w:divBdr>
                  <w:divsChild>
                    <w:div w:id="104618162">
                      <w:marLeft w:val="0"/>
                      <w:marRight w:val="0"/>
                      <w:marTop w:val="0"/>
                      <w:marBottom w:val="0"/>
                      <w:divBdr>
                        <w:top w:val="none" w:sz="0" w:space="0" w:color="auto"/>
                        <w:left w:val="none" w:sz="0" w:space="0" w:color="auto"/>
                        <w:bottom w:val="none" w:sz="0" w:space="0" w:color="auto"/>
                        <w:right w:val="none" w:sz="0" w:space="0" w:color="auto"/>
                      </w:divBdr>
                    </w:div>
                  </w:divsChild>
                </w:div>
                <w:div w:id="902376229">
                  <w:marLeft w:val="0"/>
                  <w:marRight w:val="0"/>
                  <w:marTop w:val="0"/>
                  <w:marBottom w:val="0"/>
                  <w:divBdr>
                    <w:top w:val="none" w:sz="0" w:space="0" w:color="auto"/>
                    <w:left w:val="none" w:sz="0" w:space="0" w:color="auto"/>
                    <w:bottom w:val="none" w:sz="0" w:space="0" w:color="auto"/>
                    <w:right w:val="none" w:sz="0" w:space="0" w:color="auto"/>
                  </w:divBdr>
                  <w:divsChild>
                    <w:div w:id="391999781">
                      <w:marLeft w:val="0"/>
                      <w:marRight w:val="0"/>
                      <w:marTop w:val="0"/>
                      <w:marBottom w:val="0"/>
                      <w:divBdr>
                        <w:top w:val="none" w:sz="0" w:space="0" w:color="auto"/>
                        <w:left w:val="none" w:sz="0" w:space="0" w:color="auto"/>
                        <w:bottom w:val="none" w:sz="0" w:space="0" w:color="auto"/>
                        <w:right w:val="none" w:sz="0" w:space="0" w:color="auto"/>
                      </w:divBdr>
                    </w:div>
                  </w:divsChild>
                </w:div>
                <w:div w:id="898713206">
                  <w:marLeft w:val="0"/>
                  <w:marRight w:val="0"/>
                  <w:marTop w:val="0"/>
                  <w:marBottom w:val="0"/>
                  <w:divBdr>
                    <w:top w:val="none" w:sz="0" w:space="0" w:color="auto"/>
                    <w:left w:val="none" w:sz="0" w:space="0" w:color="auto"/>
                    <w:bottom w:val="none" w:sz="0" w:space="0" w:color="auto"/>
                    <w:right w:val="none" w:sz="0" w:space="0" w:color="auto"/>
                  </w:divBdr>
                  <w:divsChild>
                    <w:div w:id="790245894">
                      <w:marLeft w:val="0"/>
                      <w:marRight w:val="0"/>
                      <w:marTop w:val="0"/>
                      <w:marBottom w:val="0"/>
                      <w:divBdr>
                        <w:top w:val="none" w:sz="0" w:space="0" w:color="auto"/>
                        <w:left w:val="none" w:sz="0" w:space="0" w:color="auto"/>
                        <w:bottom w:val="none" w:sz="0" w:space="0" w:color="auto"/>
                        <w:right w:val="none" w:sz="0" w:space="0" w:color="auto"/>
                      </w:divBdr>
                    </w:div>
                  </w:divsChild>
                </w:div>
                <w:div w:id="1813788988">
                  <w:marLeft w:val="0"/>
                  <w:marRight w:val="0"/>
                  <w:marTop w:val="0"/>
                  <w:marBottom w:val="0"/>
                  <w:divBdr>
                    <w:top w:val="none" w:sz="0" w:space="0" w:color="auto"/>
                    <w:left w:val="none" w:sz="0" w:space="0" w:color="auto"/>
                    <w:bottom w:val="none" w:sz="0" w:space="0" w:color="auto"/>
                    <w:right w:val="none" w:sz="0" w:space="0" w:color="auto"/>
                  </w:divBdr>
                  <w:divsChild>
                    <w:div w:id="845899949">
                      <w:marLeft w:val="0"/>
                      <w:marRight w:val="0"/>
                      <w:marTop w:val="0"/>
                      <w:marBottom w:val="0"/>
                      <w:divBdr>
                        <w:top w:val="none" w:sz="0" w:space="0" w:color="auto"/>
                        <w:left w:val="none" w:sz="0" w:space="0" w:color="auto"/>
                        <w:bottom w:val="none" w:sz="0" w:space="0" w:color="auto"/>
                        <w:right w:val="none" w:sz="0" w:space="0" w:color="auto"/>
                      </w:divBdr>
                    </w:div>
                  </w:divsChild>
                </w:div>
                <w:div w:id="642779811">
                  <w:marLeft w:val="0"/>
                  <w:marRight w:val="0"/>
                  <w:marTop w:val="0"/>
                  <w:marBottom w:val="0"/>
                  <w:divBdr>
                    <w:top w:val="none" w:sz="0" w:space="0" w:color="auto"/>
                    <w:left w:val="none" w:sz="0" w:space="0" w:color="auto"/>
                    <w:bottom w:val="none" w:sz="0" w:space="0" w:color="auto"/>
                    <w:right w:val="none" w:sz="0" w:space="0" w:color="auto"/>
                  </w:divBdr>
                  <w:divsChild>
                    <w:div w:id="14280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062">
          <w:marLeft w:val="0"/>
          <w:marRight w:val="0"/>
          <w:marTop w:val="0"/>
          <w:marBottom w:val="0"/>
          <w:divBdr>
            <w:top w:val="none" w:sz="0" w:space="0" w:color="auto"/>
            <w:left w:val="none" w:sz="0" w:space="0" w:color="auto"/>
            <w:bottom w:val="none" w:sz="0" w:space="0" w:color="auto"/>
            <w:right w:val="none" w:sz="0" w:space="0" w:color="auto"/>
          </w:divBdr>
        </w:div>
        <w:div w:id="501353625">
          <w:marLeft w:val="0"/>
          <w:marRight w:val="0"/>
          <w:marTop w:val="0"/>
          <w:marBottom w:val="0"/>
          <w:divBdr>
            <w:top w:val="none" w:sz="0" w:space="0" w:color="auto"/>
            <w:left w:val="none" w:sz="0" w:space="0" w:color="auto"/>
            <w:bottom w:val="none" w:sz="0" w:space="0" w:color="auto"/>
            <w:right w:val="none" w:sz="0" w:space="0" w:color="auto"/>
          </w:divBdr>
        </w:div>
        <w:div w:id="1716197925">
          <w:marLeft w:val="0"/>
          <w:marRight w:val="0"/>
          <w:marTop w:val="0"/>
          <w:marBottom w:val="0"/>
          <w:divBdr>
            <w:top w:val="none" w:sz="0" w:space="0" w:color="auto"/>
            <w:left w:val="none" w:sz="0" w:space="0" w:color="auto"/>
            <w:bottom w:val="none" w:sz="0" w:space="0" w:color="auto"/>
            <w:right w:val="none" w:sz="0" w:space="0" w:color="auto"/>
          </w:divBdr>
        </w:div>
        <w:div w:id="399444463">
          <w:marLeft w:val="0"/>
          <w:marRight w:val="0"/>
          <w:marTop w:val="0"/>
          <w:marBottom w:val="0"/>
          <w:divBdr>
            <w:top w:val="none" w:sz="0" w:space="0" w:color="auto"/>
            <w:left w:val="none" w:sz="0" w:space="0" w:color="auto"/>
            <w:bottom w:val="none" w:sz="0" w:space="0" w:color="auto"/>
            <w:right w:val="none" w:sz="0" w:space="0" w:color="auto"/>
          </w:divBdr>
        </w:div>
        <w:div w:id="820854250">
          <w:marLeft w:val="0"/>
          <w:marRight w:val="0"/>
          <w:marTop w:val="0"/>
          <w:marBottom w:val="0"/>
          <w:divBdr>
            <w:top w:val="none" w:sz="0" w:space="0" w:color="auto"/>
            <w:left w:val="none" w:sz="0" w:space="0" w:color="auto"/>
            <w:bottom w:val="none" w:sz="0" w:space="0" w:color="auto"/>
            <w:right w:val="none" w:sz="0" w:space="0" w:color="auto"/>
          </w:divBdr>
        </w:div>
        <w:div w:id="1311784093">
          <w:marLeft w:val="0"/>
          <w:marRight w:val="0"/>
          <w:marTop w:val="0"/>
          <w:marBottom w:val="0"/>
          <w:divBdr>
            <w:top w:val="none" w:sz="0" w:space="0" w:color="auto"/>
            <w:left w:val="none" w:sz="0" w:space="0" w:color="auto"/>
            <w:bottom w:val="none" w:sz="0" w:space="0" w:color="auto"/>
            <w:right w:val="none" w:sz="0" w:space="0" w:color="auto"/>
          </w:divBdr>
        </w:div>
        <w:div w:id="1823232286">
          <w:marLeft w:val="0"/>
          <w:marRight w:val="0"/>
          <w:marTop w:val="0"/>
          <w:marBottom w:val="0"/>
          <w:divBdr>
            <w:top w:val="none" w:sz="0" w:space="0" w:color="auto"/>
            <w:left w:val="none" w:sz="0" w:space="0" w:color="auto"/>
            <w:bottom w:val="none" w:sz="0" w:space="0" w:color="auto"/>
            <w:right w:val="none" w:sz="0" w:space="0" w:color="auto"/>
          </w:divBdr>
        </w:div>
        <w:div w:id="343367404">
          <w:marLeft w:val="0"/>
          <w:marRight w:val="0"/>
          <w:marTop w:val="0"/>
          <w:marBottom w:val="0"/>
          <w:divBdr>
            <w:top w:val="none" w:sz="0" w:space="0" w:color="auto"/>
            <w:left w:val="none" w:sz="0" w:space="0" w:color="auto"/>
            <w:bottom w:val="none" w:sz="0" w:space="0" w:color="auto"/>
            <w:right w:val="none" w:sz="0" w:space="0" w:color="auto"/>
          </w:divBdr>
        </w:div>
        <w:div w:id="356006752">
          <w:marLeft w:val="0"/>
          <w:marRight w:val="0"/>
          <w:marTop w:val="0"/>
          <w:marBottom w:val="0"/>
          <w:divBdr>
            <w:top w:val="none" w:sz="0" w:space="0" w:color="auto"/>
            <w:left w:val="none" w:sz="0" w:space="0" w:color="auto"/>
            <w:bottom w:val="none" w:sz="0" w:space="0" w:color="auto"/>
            <w:right w:val="none" w:sz="0" w:space="0" w:color="auto"/>
          </w:divBdr>
        </w:div>
        <w:div w:id="1899167797">
          <w:marLeft w:val="0"/>
          <w:marRight w:val="0"/>
          <w:marTop w:val="0"/>
          <w:marBottom w:val="0"/>
          <w:divBdr>
            <w:top w:val="none" w:sz="0" w:space="0" w:color="auto"/>
            <w:left w:val="none" w:sz="0" w:space="0" w:color="auto"/>
            <w:bottom w:val="none" w:sz="0" w:space="0" w:color="auto"/>
            <w:right w:val="none" w:sz="0" w:space="0" w:color="auto"/>
          </w:divBdr>
        </w:div>
        <w:div w:id="2065055147">
          <w:marLeft w:val="0"/>
          <w:marRight w:val="0"/>
          <w:marTop w:val="0"/>
          <w:marBottom w:val="0"/>
          <w:divBdr>
            <w:top w:val="none" w:sz="0" w:space="0" w:color="auto"/>
            <w:left w:val="none" w:sz="0" w:space="0" w:color="auto"/>
            <w:bottom w:val="none" w:sz="0" w:space="0" w:color="auto"/>
            <w:right w:val="none" w:sz="0" w:space="0" w:color="auto"/>
          </w:divBdr>
        </w:div>
        <w:div w:id="1691763865">
          <w:marLeft w:val="0"/>
          <w:marRight w:val="0"/>
          <w:marTop w:val="0"/>
          <w:marBottom w:val="0"/>
          <w:divBdr>
            <w:top w:val="none" w:sz="0" w:space="0" w:color="auto"/>
            <w:left w:val="none" w:sz="0" w:space="0" w:color="auto"/>
            <w:bottom w:val="none" w:sz="0" w:space="0" w:color="auto"/>
            <w:right w:val="none" w:sz="0" w:space="0" w:color="auto"/>
          </w:divBdr>
        </w:div>
        <w:div w:id="948396472">
          <w:marLeft w:val="0"/>
          <w:marRight w:val="0"/>
          <w:marTop w:val="0"/>
          <w:marBottom w:val="0"/>
          <w:divBdr>
            <w:top w:val="none" w:sz="0" w:space="0" w:color="auto"/>
            <w:left w:val="none" w:sz="0" w:space="0" w:color="auto"/>
            <w:bottom w:val="none" w:sz="0" w:space="0" w:color="auto"/>
            <w:right w:val="none" w:sz="0" w:space="0" w:color="auto"/>
          </w:divBdr>
        </w:div>
        <w:div w:id="1243832109">
          <w:marLeft w:val="0"/>
          <w:marRight w:val="0"/>
          <w:marTop w:val="0"/>
          <w:marBottom w:val="0"/>
          <w:divBdr>
            <w:top w:val="none" w:sz="0" w:space="0" w:color="auto"/>
            <w:left w:val="none" w:sz="0" w:space="0" w:color="auto"/>
            <w:bottom w:val="none" w:sz="0" w:space="0" w:color="auto"/>
            <w:right w:val="none" w:sz="0" w:space="0" w:color="auto"/>
          </w:divBdr>
          <w:divsChild>
            <w:div w:id="831457236">
              <w:marLeft w:val="-75"/>
              <w:marRight w:val="0"/>
              <w:marTop w:val="30"/>
              <w:marBottom w:val="30"/>
              <w:divBdr>
                <w:top w:val="none" w:sz="0" w:space="0" w:color="auto"/>
                <w:left w:val="none" w:sz="0" w:space="0" w:color="auto"/>
                <w:bottom w:val="none" w:sz="0" w:space="0" w:color="auto"/>
                <w:right w:val="none" w:sz="0" w:space="0" w:color="auto"/>
              </w:divBdr>
              <w:divsChild>
                <w:div w:id="2118451278">
                  <w:marLeft w:val="0"/>
                  <w:marRight w:val="0"/>
                  <w:marTop w:val="0"/>
                  <w:marBottom w:val="0"/>
                  <w:divBdr>
                    <w:top w:val="none" w:sz="0" w:space="0" w:color="auto"/>
                    <w:left w:val="none" w:sz="0" w:space="0" w:color="auto"/>
                    <w:bottom w:val="none" w:sz="0" w:space="0" w:color="auto"/>
                    <w:right w:val="none" w:sz="0" w:space="0" w:color="auto"/>
                  </w:divBdr>
                  <w:divsChild>
                    <w:div w:id="1671908084">
                      <w:marLeft w:val="0"/>
                      <w:marRight w:val="0"/>
                      <w:marTop w:val="0"/>
                      <w:marBottom w:val="0"/>
                      <w:divBdr>
                        <w:top w:val="none" w:sz="0" w:space="0" w:color="auto"/>
                        <w:left w:val="none" w:sz="0" w:space="0" w:color="auto"/>
                        <w:bottom w:val="none" w:sz="0" w:space="0" w:color="auto"/>
                        <w:right w:val="none" w:sz="0" w:space="0" w:color="auto"/>
                      </w:divBdr>
                    </w:div>
                  </w:divsChild>
                </w:div>
                <w:div w:id="1383141258">
                  <w:marLeft w:val="0"/>
                  <w:marRight w:val="0"/>
                  <w:marTop w:val="0"/>
                  <w:marBottom w:val="0"/>
                  <w:divBdr>
                    <w:top w:val="none" w:sz="0" w:space="0" w:color="auto"/>
                    <w:left w:val="none" w:sz="0" w:space="0" w:color="auto"/>
                    <w:bottom w:val="none" w:sz="0" w:space="0" w:color="auto"/>
                    <w:right w:val="none" w:sz="0" w:space="0" w:color="auto"/>
                  </w:divBdr>
                  <w:divsChild>
                    <w:div w:id="1003892911">
                      <w:marLeft w:val="0"/>
                      <w:marRight w:val="0"/>
                      <w:marTop w:val="0"/>
                      <w:marBottom w:val="0"/>
                      <w:divBdr>
                        <w:top w:val="none" w:sz="0" w:space="0" w:color="auto"/>
                        <w:left w:val="none" w:sz="0" w:space="0" w:color="auto"/>
                        <w:bottom w:val="none" w:sz="0" w:space="0" w:color="auto"/>
                        <w:right w:val="none" w:sz="0" w:space="0" w:color="auto"/>
                      </w:divBdr>
                    </w:div>
                  </w:divsChild>
                </w:div>
                <w:div w:id="782724012">
                  <w:marLeft w:val="0"/>
                  <w:marRight w:val="0"/>
                  <w:marTop w:val="0"/>
                  <w:marBottom w:val="0"/>
                  <w:divBdr>
                    <w:top w:val="none" w:sz="0" w:space="0" w:color="auto"/>
                    <w:left w:val="none" w:sz="0" w:space="0" w:color="auto"/>
                    <w:bottom w:val="none" w:sz="0" w:space="0" w:color="auto"/>
                    <w:right w:val="none" w:sz="0" w:space="0" w:color="auto"/>
                  </w:divBdr>
                  <w:divsChild>
                    <w:div w:id="587081458">
                      <w:marLeft w:val="0"/>
                      <w:marRight w:val="0"/>
                      <w:marTop w:val="0"/>
                      <w:marBottom w:val="0"/>
                      <w:divBdr>
                        <w:top w:val="none" w:sz="0" w:space="0" w:color="auto"/>
                        <w:left w:val="none" w:sz="0" w:space="0" w:color="auto"/>
                        <w:bottom w:val="none" w:sz="0" w:space="0" w:color="auto"/>
                        <w:right w:val="none" w:sz="0" w:space="0" w:color="auto"/>
                      </w:divBdr>
                    </w:div>
                  </w:divsChild>
                </w:div>
                <w:div w:id="588779998">
                  <w:marLeft w:val="0"/>
                  <w:marRight w:val="0"/>
                  <w:marTop w:val="0"/>
                  <w:marBottom w:val="0"/>
                  <w:divBdr>
                    <w:top w:val="none" w:sz="0" w:space="0" w:color="auto"/>
                    <w:left w:val="none" w:sz="0" w:space="0" w:color="auto"/>
                    <w:bottom w:val="none" w:sz="0" w:space="0" w:color="auto"/>
                    <w:right w:val="none" w:sz="0" w:space="0" w:color="auto"/>
                  </w:divBdr>
                  <w:divsChild>
                    <w:div w:id="1620140627">
                      <w:marLeft w:val="0"/>
                      <w:marRight w:val="0"/>
                      <w:marTop w:val="0"/>
                      <w:marBottom w:val="0"/>
                      <w:divBdr>
                        <w:top w:val="none" w:sz="0" w:space="0" w:color="auto"/>
                        <w:left w:val="none" w:sz="0" w:space="0" w:color="auto"/>
                        <w:bottom w:val="none" w:sz="0" w:space="0" w:color="auto"/>
                        <w:right w:val="none" w:sz="0" w:space="0" w:color="auto"/>
                      </w:divBdr>
                    </w:div>
                  </w:divsChild>
                </w:div>
                <w:div w:id="715080021">
                  <w:marLeft w:val="0"/>
                  <w:marRight w:val="0"/>
                  <w:marTop w:val="0"/>
                  <w:marBottom w:val="0"/>
                  <w:divBdr>
                    <w:top w:val="none" w:sz="0" w:space="0" w:color="auto"/>
                    <w:left w:val="none" w:sz="0" w:space="0" w:color="auto"/>
                    <w:bottom w:val="none" w:sz="0" w:space="0" w:color="auto"/>
                    <w:right w:val="none" w:sz="0" w:space="0" w:color="auto"/>
                  </w:divBdr>
                  <w:divsChild>
                    <w:div w:id="2049184704">
                      <w:marLeft w:val="0"/>
                      <w:marRight w:val="0"/>
                      <w:marTop w:val="0"/>
                      <w:marBottom w:val="0"/>
                      <w:divBdr>
                        <w:top w:val="none" w:sz="0" w:space="0" w:color="auto"/>
                        <w:left w:val="none" w:sz="0" w:space="0" w:color="auto"/>
                        <w:bottom w:val="none" w:sz="0" w:space="0" w:color="auto"/>
                        <w:right w:val="none" w:sz="0" w:space="0" w:color="auto"/>
                      </w:divBdr>
                    </w:div>
                  </w:divsChild>
                </w:div>
                <w:div w:id="266739936">
                  <w:marLeft w:val="0"/>
                  <w:marRight w:val="0"/>
                  <w:marTop w:val="0"/>
                  <w:marBottom w:val="0"/>
                  <w:divBdr>
                    <w:top w:val="none" w:sz="0" w:space="0" w:color="auto"/>
                    <w:left w:val="none" w:sz="0" w:space="0" w:color="auto"/>
                    <w:bottom w:val="none" w:sz="0" w:space="0" w:color="auto"/>
                    <w:right w:val="none" w:sz="0" w:space="0" w:color="auto"/>
                  </w:divBdr>
                  <w:divsChild>
                    <w:div w:id="1996840733">
                      <w:marLeft w:val="0"/>
                      <w:marRight w:val="0"/>
                      <w:marTop w:val="0"/>
                      <w:marBottom w:val="0"/>
                      <w:divBdr>
                        <w:top w:val="none" w:sz="0" w:space="0" w:color="auto"/>
                        <w:left w:val="none" w:sz="0" w:space="0" w:color="auto"/>
                        <w:bottom w:val="none" w:sz="0" w:space="0" w:color="auto"/>
                        <w:right w:val="none" w:sz="0" w:space="0" w:color="auto"/>
                      </w:divBdr>
                    </w:div>
                  </w:divsChild>
                </w:div>
                <w:div w:id="728960068">
                  <w:marLeft w:val="0"/>
                  <w:marRight w:val="0"/>
                  <w:marTop w:val="0"/>
                  <w:marBottom w:val="0"/>
                  <w:divBdr>
                    <w:top w:val="none" w:sz="0" w:space="0" w:color="auto"/>
                    <w:left w:val="none" w:sz="0" w:space="0" w:color="auto"/>
                    <w:bottom w:val="none" w:sz="0" w:space="0" w:color="auto"/>
                    <w:right w:val="none" w:sz="0" w:space="0" w:color="auto"/>
                  </w:divBdr>
                  <w:divsChild>
                    <w:div w:id="919481471">
                      <w:marLeft w:val="0"/>
                      <w:marRight w:val="0"/>
                      <w:marTop w:val="0"/>
                      <w:marBottom w:val="0"/>
                      <w:divBdr>
                        <w:top w:val="none" w:sz="0" w:space="0" w:color="auto"/>
                        <w:left w:val="none" w:sz="0" w:space="0" w:color="auto"/>
                        <w:bottom w:val="none" w:sz="0" w:space="0" w:color="auto"/>
                        <w:right w:val="none" w:sz="0" w:space="0" w:color="auto"/>
                      </w:divBdr>
                    </w:div>
                  </w:divsChild>
                </w:div>
                <w:div w:id="2012290158">
                  <w:marLeft w:val="0"/>
                  <w:marRight w:val="0"/>
                  <w:marTop w:val="0"/>
                  <w:marBottom w:val="0"/>
                  <w:divBdr>
                    <w:top w:val="none" w:sz="0" w:space="0" w:color="auto"/>
                    <w:left w:val="none" w:sz="0" w:space="0" w:color="auto"/>
                    <w:bottom w:val="none" w:sz="0" w:space="0" w:color="auto"/>
                    <w:right w:val="none" w:sz="0" w:space="0" w:color="auto"/>
                  </w:divBdr>
                  <w:divsChild>
                    <w:div w:id="476532401">
                      <w:marLeft w:val="0"/>
                      <w:marRight w:val="0"/>
                      <w:marTop w:val="0"/>
                      <w:marBottom w:val="0"/>
                      <w:divBdr>
                        <w:top w:val="none" w:sz="0" w:space="0" w:color="auto"/>
                        <w:left w:val="none" w:sz="0" w:space="0" w:color="auto"/>
                        <w:bottom w:val="none" w:sz="0" w:space="0" w:color="auto"/>
                        <w:right w:val="none" w:sz="0" w:space="0" w:color="auto"/>
                      </w:divBdr>
                    </w:div>
                  </w:divsChild>
                </w:div>
                <w:div w:id="1875386469">
                  <w:marLeft w:val="0"/>
                  <w:marRight w:val="0"/>
                  <w:marTop w:val="0"/>
                  <w:marBottom w:val="0"/>
                  <w:divBdr>
                    <w:top w:val="none" w:sz="0" w:space="0" w:color="auto"/>
                    <w:left w:val="none" w:sz="0" w:space="0" w:color="auto"/>
                    <w:bottom w:val="none" w:sz="0" w:space="0" w:color="auto"/>
                    <w:right w:val="none" w:sz="0" w:space="0" w:color="auto"/>
                  </w:divBdr>
                  <w:divsChild>
                    <w:div w:id="899443769">
                      <w:marLeft w:val="0"/>
                      <w:marRight w:val="0"/>
                      <w:marTop w:val="0"/>
                      <w:marBottom w:val="0"/>
                      <w:divBdr>
                        <w:top w:val="none" w:sz="0" w:space="0" w:color="auto"/>
                        <w:left w:val="none" w:sz="0" w:space="0" w:color="auto"/>
                        <w:bottom w:val="none" w:sz="0" w:space="0" w:color="auto"/>
                        <w:right w:val="none" w:sz="0" w:space="0" w:color="auto"/>
                      </w:divBdr>
                    </w:div>
                  </w:divsChild>
                </w:div>
                <w:div w:id="118232497">
                  <w:marLeft w:val="0"/>
                  <w:marRight w:val="0"/>
                  <w:marTop w:val="0"/>
                  <w:marBottom w:val="0"/>
                  <w:divBdr>
                    <w:top w:val="none" w:sz="0" w:space="0" w:color="auto"/>
                    <w:left w:val="none" w:sz="0" w:space="0" w:color="auto"/>
                    <w:bottom w:val="none" w:sz="0" w:space="0" w:color="auto"/>
                    <w:right w:val="none" w:sz="0" w:space="0" w:color="auto"/>
                  </w:divBdr>
                  <w:divsChild>
                    <w:div w:id="12152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4703">
          <w:marLeft w:val="0"/>
          <w:marRight w:val="0"/>
          <w:marTop w:val="0"/>
          <w:marBottom w:val="0"/>
          <w:divBdr>
            <w:top w:val="none" w:sz="0" w:space="0" w:color="auto"/>
            <w:left w:val="none" w:sz="0" w:space="0" w:color="auto"/>
            <w:bottom w:val="none" w:sz="0" w:space="0" w:color="auto"/>
            <w:right w:val="none" w:sz="0" w:space="0" w:color="auto"/>
          </w:divBdr>
        </w:div>
        <w:div w:id="7368881">
          <w:marLeft w:val="0"/>
          <w:marRight w:val="0"/>
          <w:marTop w:val="0"/>
          <w:marBottom w:val="0"/>
          <w:divBdr>
            <w:top w:val="none" w:sz="0" w:space="0" w:color="auto"/>
            <w:left w:val="none" w:sz="0" w:space="0" w:color="auto"/>
            <w:bottom w:val="none" w:sz="0" w:space="0" w:color="auto"/>
            <w:right w:val="none" w:sz="0" w:space="0" w:color="auto"/>
          </w:divBdr>
        </w:div>
        <w:div w:id="1356690403">
          <w:marLeft w:val="0"/>
          <w:marRight w:val="0"/>
          <w:marTop w:val="0"/>
          <w:marBottom w:val="0"/>
          <w:divBdr>
            <w:top w:val="none" w:sz="0" w:space="0" w:color="auto"/>
            <w:left w:val="none" w:sz="0" w:space="0" w:color="auto"/>
            <w:bottom w:val="none" w:sz="0" w:space="0" w:color="auto"/>
            <w:right w:val="none" w:sz="0" w:space="0" w:color="auto"/>
          </w:divBdr>
        </w:div>
        <w:div w:id="2037272305">
          <w:marLeft w:val="0"/>
          <w:marRight w:val="0"/>
          <w:marTop w:val="0"/>
          <w:marBottom w:val="0"/>
          <w:divBdr>
            <w:top w:val="none" w:sz="0" w:space="0" w:color="auto"/>
            <w:left w:val="none" w:sz="0" w:space="0" w:color="auto"/>
            <w:bottom w:val="none" w:sz="0" w:space="0" w:color="auto"/>
            <w:right w:val="none" w:sz="0" w:space="0" w:color="auto"/>
          </w:divBdr>
        </w:div>
        <w:div w:id="378364574">
          <w:marLeft w:val="0"/>
          <w:marRight w:val="0"/>
          <w:marTop w:val="0"/>
          <w:marBottom w:val="0"/>
          <w:divBdr>
            <w:top w:val="none" w:sz="0" w:space="0" w:color="auto"/>
            <w:left w:val="none" w:sz="0" w:space="0" w:color="auto"/>
            <w:bottom w:val="none" w:sz="0" w:space="0" w:color="auto"/>
            <w:right w:val="none" w:sz="0" w:space="0" w:color="auto"/>
          </w:divBdr>
        </w:div>
        <w:div w:id="1585601620">
          <w:marLeft w:val="0"/>
          <w:marRight w:val="0"/>
          <w:marTop w:val="0"/>
          <w:marBottom w:val="0"/>
          <w:divBdr>
            <w:top w:val="none" w:sz="0" w:space="0" w:color="auto"/>
            <w:left w:val="none" w:sz="0" w:space="0" w:color="auto"/>
            <w:bottom w:val="none" w:sz="0" w:space="0" w:color="auto"/>
            <w:right w:val="none" w:sz="0" w:space="0" w:color="auto"/>
          </w:divBdr>
        </w:div>
        <w:div w:id="463933115">
          <w:marLeft w:val="0"/>
          <w:marRight w:val="0"/>
          <w:marTop w:val="0"/>
          <w:marBottom w:val="0"/>
          <w:divBdr>
            <w:top w:val="none" w:sz="0" w:space="0" w:color="auto"/>
            <w:left w:val="none" w:sz="0" w:space="0" w:color="auto"/>
            <w:bottom w:val="none" w:sz="0" w:space="0" w:color="auto"/>
            <w:right w:val="none" w:sz="0" w:space="0" w:color="auto"/>
          </w:divBdr>
        </w:div>
        <w:div w:id="72558104">
          <w:marLeft w:val="0"/>
          <w:marRight w:val="0"/>
          <w:marTop w:val="0"/>
          <w:marBottom w:val="0"/>
          <w:divBdr>
            <w:top w:val="none" w:sz="0" w:space="0" w:color="auto"/>
            <w:left w:val="none" w:sz="0" w:space="0" w:color="auto"/>
            <w:bottom w:val="none" w:sz="0" w:space="0" w:color="auto"/>
            <w:right w:val="none" w:sz="0" w:space="0" w:color="auto"/>
          </w:divBdr>
          <w:divsChild>
            <w:div w:id="785656398">
              <w:marLeft w:val="-75"/>
              <w:marRight w:val="0"/>
              <w:marTop w:val="30"/>
              <w:marBottom w:val="30"/>
              <w:divBdr>
                <w:top w:val="none" w:sz="0" w:space="0" w:color="auto"/>
                <w:left w:val="none" w:sz="0" w:space="0" w:color="auto"/>
                <w:bottom w:val="none" w:sz="0" w:space="0" w:color="auto"/>
                <w:right w:val="none" w:sz="0" w:space="0" w:color="auto"/>
              </w:divBdr>
              <w:divsChild>
                <w:div w:id="2103914429">
                  <w:marLeft w:val="0"/>
                  <w:marRight w:val="0"/>
                  <w:marTop w:val="0"/>
                  <w:marBottom w:val="0"/>
                  <w:divBdr>
                    <w:top w:val="none" w:sz="0" w:space="0" w:color="auto"/>
                    <w:left w:val="none" w:sz="0" w:space="0" w:color="auto"/>
                    <w:bottom w:val="none" w:sz="0" w:space="0" w:color="auto"/>
                    <w:right w:val="none" w:sz="0" w:space="0" w:color="auto"/>
                  </w:divBdr>
                  <w:divsChild>
                    <w:div w:id="922648478">
                      <w:marLeft w:val="0"/>
                      <w:marRight w:val="0"/>
                      <w:marTop w:val="0"/>
                      <w:marBottom w:val="0"/>
                      <w:divBdr>
                        <w:top w:val="none" w:sz="0" w:space="0" w:color="auto"/>
                        <w:left w:val="none" w:sz="0" w:space="0" w:color="auto"/>
                        <w:bottom w:val="none" w:sz="0" w:space="0" w:color="auto"/>
                        <w:right w:val="none" w:sz="0" w:space="0" w:color="auto"/>
                      </w:divBdr>
                    </w:div>
                  </w:divsChild>
                </w:div>
                <w:div w:id="516696309">
                  <w:marLeft w:val="0"/>
                  <w:marRight w:val="0"/>
                  <w:marTop w:val="0"/>
                  <w:marBottom w:val="0"/>
                  <w:divBdr>
                    <w:top w:val="none" w:sz="0" w:space="0" w:color="auto"/>
                    <w:left w:val="none" w:sz="0" w:space="0" w:color="auto"/>
                    <w:bottom w:val="none" w:sz="0" w:space="0" w:color="auto"/>
                    <w:right w:val="none" w:sz="0" w:space="0" w:color="auto"/>
                  </w:divBdr>
                  <w:divsChild>
                    <w:div w:id="1983733380">
                      <w:marLeft w:val="0"/>
                      <w:marRight w:val="0"/>
                      <w:marTop w:val="0"/>
                      <w:marBottom w:val="0"/>
                      <w:divBdr>
                        <w:top w:val="none" w:sz="0" w:space="0" w:color="auto"/>
                        <w:left w:val="none" w:sz="0" w:space="0" w:color="auto"/>
                        <w:bottom w:val="none" w:sz="0" w:space="0" w:color="auto"/>
                        <w:right w:val="none" w:sz="0" w:space="0" w:color="auto"/>
                      </w:divBdr>
                    </w:div>
                  </w:divsChild>
                </w:div>
                <w:div w:id="509878065">
                  <w:marLeft w:val="0"/>
                  <w:marRight w:val="0"/>
                  <w:marTop w:val="0"/>
                  <w:marBottom w:val="0"/>
                  <w:divBdr>
                    <w:top w:val="none" w:sz="0" w:space="0" w:color="auto"/>
                    <w:left w:val="none" w:sz="0" w:space="0" w:color="auto"/>
                    <w:bottom w:val="none" w:sz="0" w:space="0" w:color="auto"/>
                    <w:right w:val="none" w:sz="0" w:space="0" w:color="auto"/>
                  </w:divBdr>
                  <w:divsChild>
                    <w:div w:id="1706640613">
                      <w:marLeft w:val="0"/>
                      <w:marRight w:val="0"/>
                      <w:marTop w:val="0"/>
                      <w:marBottom w:val="0"/>
                      <w:divBdr>
                        <w:top w:val="none" w:sz="0" w:space="0" w:color="auto"/>
                        <w:left w:val="none" w:sz="0" w:space="0" w:color="auto"/>
                        <w:bottom w:val="none" w:sz="0" w:space="0" w:color="auto"/>
                        <w:right w:val="none" w:sz="0" w:space="0" w:color="auto"/>
                      </w:divBdr>
                    </w:div>
                  </w:divsChild>
                </w:div>
                <w:div w:id="1843816885">
                  <w:marLeft w:val="0"/>
                  <w:marRight w:val="0"/>
                  <w:marTop w:val="0"/>
                  <w:marBottom w:val="0"/>
                  <w:divBdr>
                    <w:top w:val="none" w:sz="0" w:space="0" w:color="auto"/>
                    <w:left w:val="none" w:sz="0" w:space="0" w:color="auto"/>
                    <w:bottom w:val="none" w:sz="0" w:space="0" w:color="auto"/>
                    <w:right w:val="none" w:sz="0" w:space="0" w:color="auto"/>
                  </w:divBdr>
                  <w:divsChild>
                    <w:div w:id="719017376">
                      <w:marLeft w:val="0"/>
                      <w:marRight w:val="0"/>
                      <w:marTop w:val="0"/>
                      <w:marBottom w:val="0"/>
                      <w:divBdr>
                        <w:top w:val="none" w:sz="0" w:space="0" w:color="auto"/>
                        <w:left w:val="none" w:sz="0" w:space="0" w:color="auto"/>
                        <w:bottom w:val="none" w:sz="0" w:space="0" w:color="auto"/>
                        <w:right w:val="none" w:sz="0" w:space="0" w:color="auto"/>
                      </w:divBdr>
                    </w:div>
                  </w:divsChild>
                </w:div>
                <w:div w:id="1216428518">
                  <w:marLeft w:val="0"/>
                  <w:marRight w:val="0"/>
                  <w:marTop w:val="0"/>
                  <w:marBottom w:val="0"/>
                  <w:divBdr>
                    <w:top w:val="none" w:sz="0" w:space="0" w:color="auto"/>
                    <w:left w:val="none" w:sz="0" w:space="0" w:color="auto"/>
                    <w:bottom w:val="none" w:sz="0" w:space="0" w:color="auto"/>
                    <w:right w:val="none" w:sz="0" w:space="0" w:color="auto"/>
                  </w:divBdr>
                  <w:divsChild>
                    <w:div w:id="1737893752">
                      <w:marLeft w:val="0"/>
                      <w:marRight w:val="0"/>
                      <w:marTop w:val="0"/>
                      <w:marBottom w:val="0"/>
                      <w:divBdr>
                        <w:top w:val="none" w:sz="0" w:space="0" w:color="auto"/>
                        <w:left w:val="none" w:sz="0" w:space="0" w:color="auto"/>
                        <w:bottom w:val="none" w:sz="0" w:space="0" w:color="auto"/>
                        <w:right w:val="none" w:sz="0" w:space="0" w:color="auto"/>
                      </w:divBdr>
                    </w:div>
                  </w:divsChild>
                </w:div>
                <w:div w:id="913467719">
                  <w:marLeft w:val="0"/>
                  <w:marRight w:val="0"/>
                  <w:marTop w:val="0"/>
                  <w:marBottom w:val="0"/>
                  <w:divBdr>
                    <w:top w:val="none" w:sz="0" w:space="0" w:color="auto"/>
                    <w:left w:val="none" w:sz="0" w:space="0" w:color="auto"/>
                    <w:bottom w:val="none" w:sz="0" w:space="0" w:color="auto"/>
                    <w:right w:val="none" w:sz="0" w:space="0" w:color="auto"/>
                  </w:divBdr>
                  <w:divsChild>
                    <w:div w:id="870611841">
                      <w:marLeft w:val="0"/>
                      <w:marRight w:val="0"/>
                      <w:marTop w:val="0"/>
                      <w:marBottom w:val="0"/>
                      <w:divBdr>
                        <w:top w:val="none" w:sz="0" w:space="0" w:color="auto"/>
                        <w:left w:val="none" w:sz="0" w:space="0" w:color="auto"/>
                        <w:bottom w:val="none" w:sz="0" w:space="0" w:color="auto"/>
                        <w:right w:val="none" w:sz="0" w:space="0" w:color="auto"/>
                      </w:divBdr>
                    </w:div>
                  </w:divsChild>
                </w:div>
                <w:div w:id="1325936758">
                  <w:marLeft w:val="0"/>
                  <w:marRight w:val="0"/>
                  <w:marTop w:val="0"/>
                  <w:marBottom w:val="0"/>
                  <w:divBdr>
                    <w:top w:val="none" w:sz="0" w:space="0" w:color="auto"/>
                    <w:left w:val="none" w:sz="0" w:space="0" w:color="auto"/>
                    <w:bottom w:val="none" w:sz="0" w:space="0" w:color="auto"/>
                    <w:right w:val="none" w:sz="0" w:space="0" w:color="auto"/>
                  </w:divBdr>
                  <w:divsChild>
                    <w:div w:id="17390977">
                      <w:marLeft w:val="0"/>
                      <w:marRight w:val="0"/>
                      <w:marTop w:val="0"/>
                      <w:marBottom w:val="0"/>
                      <w:divBdr>
                        <w:top w:val="none" w:sz="0" w:space="0" w:color="auto"/>
                        <w:left w:val="none" w:sz="0" w:space="0" w:color="auto"/>
                        <w:bottom w:val="none" w:sz="0" w:space="0" w:color="auto"/>
                        <w:right w:val="none" w:sz="0" w:space="0" w:color="auto"/>
                      </w:divBdr>
                    </w:div>
                  </w:divsChild>
                </w:div>
                <w:div w:id="193541121">
                  <w:marLeft w:val="0"/>
                  <w:marRight w:val="0"/>
                  <w:marTop w:val="0"/>
                  <w:marBottom w:val="0"/>
                  <w:divBdr>
                    <w:top w:val="none" w:sz="0" w:space="0" w:color="auto"/>
                    <w:left w:val="none" w:sz="0" w:space="0" w:color="auto"/>
                    <w:bottom w:val="none" w:sz="0" w:space="0" w:color="auto"/>
                    <w:right w:val="none" w:sz="0" w:space="0" w:color="auto"/>
                  </w:divBdr>
                  <w:divsChild>
                    <w:div w:id="6884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0492">
          <w:marLeft w:val="0"/>
          <w:marRight w:val="0"/>
          <w:marTop w:val="0"/>
          <w:marBottom w:val="0"/>
          <w:divBdr>
            <w:top w:val="none" w:sz="0" w:space="0" w:color="auto"/>
            <w:left w:val="none" w:sz="0" w:space="0" w:color="auto"/>
            <w:bottom w:val="none" w:sz="0" w:space="0" w:color="auto"/>
            <w:right w:val="none" w:sz="0" w:space="0" w:color="auto"/>
          </w:divBdr>
        </w:div>
        <w:div w:id="1123118013">
          <w:marLeft w:val="0"/>
          <w:marRight w:val="0"/>
          <w:marTop w:val="0"/>
          <w:marBottom w:val="0"/>
          <w:divBdr>
            <w:top w:val="none" w:sz="0" w:space="0" w:color="auto"/>
            <w:left w:val="none" w:sz="0" w:space="0" w:color="auto"/>
            <w:bottom w:val="none" w:sz="0" w:space="0" w:color="auto"/>
            <w:right w:val="none" w:sz="0" w:space="0" w:color="auto"/>
          </w:divBdr>
        </w:div>
        <w:div w:id="1719545613">
          <w:marLeft w:val="0"/>
          <w:marRight w:val="0"/>
          <w:marTop w:val="0"/>
          <w:marBottom w:val="0"/>
          <w:divBdr>
            <w:top w:val="none" w:sz="0" w:space="0" w:color="auto"/>
            <w:left w:val="none" w:sz="0" w:space="0" w:color="auto"/>
            <w:bottom w:val="none" w:sz="0" w:space="0" w:color="auto"/>
            <w:right w:val="none" w:sz="0" w:space="0" w:color="auto"/>
          </w:divBdr>
        </w:div>
        <w:div w:id="655496039">
          <w:marLeft w:val="0"/>
          <w:marRight w:val="0"/>
          <w:marTop w:val="0"/>
          <w:marBottom w:val="0"/>
          <w:divBdr>
            <w:top w:val="none" w:sz="0" w:space="0" w:color="auto"/>
            <w:left w:val="none" w:sz="0" w:space="0" w:color="auto"/>
            <w:bottom w:val="none" w:sz="0" w:space="0" w:color="auto"/>
            <w:right w:val="none" w:sz="0" w:space="0" w:color="auto"/>
          </w:divBdr>
        </w:div>
        <w:div w:id="1888910345">
          <w:marLeft w:val="0"/>
          <w:marRight w:val="0"/>
          <w:marTop w:val="0"/>
          <w:marBottom w:val="0"/>
          <w:divBdr>
            <w:top w:val="none" w:sz="0" w:space="0" w:color="auto"/>
            <w:left w:val="none" w:sz="0" w:space="0" w:color="auto"/>
            <w:bottom w:val="none" w:sz="0" w:space="0" w:color="auto"/>
            <w:right w:val="none" w:sz="0" w:space="0" w:color="auto"/>
          </w:divBdr>
        </w:div>
        <w:div w:id="559488524">
          <w:marLeft w:val="0"/>
          <w:marRight w:val="0"/>
          <w:marTop w:val="0"/>
          <w:marBottom w:val="0"/>
          <w:divBdr>
            <w:top w:val="none" w:sz="0" w:space="0" w:color="auto"/>
            <w:left w:val="none" w:sz="0" w:space="0" w:color="auto"/>
            <w:bottom w:val="none" w:sz="0" w:space="0" w:color="auto"/>
            <w:right w:val="none" w:sz="0" w:space="0" w:color="auto"/>
          </w:divBdr>
        </w:div>
        <w:div w:id="930816431">
          <w:marLeft w:val="0"/>
          <w:marRight w:val="0"/>
          <w:marTop w:val="0"/>
          <w:marBottom w:val="0"/>
          <w:divBdr>
            <w:top w:val="none" w:sz="0" w:space="0" w:color="auto"/>
            <w:left w:val="none" w:sz="0" w:space="0" w:color="auto"/>
            <w:bottom w:val="none" w:sz="0" w:space="0" w:color="auto"/>
            <w:right w:val="none" w:sz="0" w:space="0" w:color="auto"/>
          </w:divBdr>
        </w:div>
        <w:div w:id="998190907">
          <w:marLeft w:val="0"/>
          <w:marRight w:val="0"/>
          <w:marTop w:val="0"/>
          <w:marBottom w:val="0"/>
          <w:divBdr>
            <w:top w:val="none" w:sz="0" w:space="0" w:color="auto"/>
            <w:left w:val="none" w:sz="0" w:space="0" w:color="auto"/>
            <w:bottom w:val="none" w:sz="0" w:space="0" w:color="auto"/>
            <w:right w:val="none" w:sz="0" w:space="0" w:color="auto"/>
          </w:divBdr>
        </w:div>
        <w:div w:id="217284138">
          <w:marLeft w:val="0"/>
          <w:marRight w:val="0"/>
          <w:marTop w:val="0"/>
          <w:marBottom w:val="0"/>
          <w:divBdr>
            <w:top w:val="none" w:sz="0" w:space="0" w:color="auto"/>
            <w:left w:val="none" w:sz="0" w:space="0" w:color="auto"/>
            <w:bottom w:val="none" w:sz="0" w:space="0" w:color="auto"/>
            <w:right w:val="none" w:sz="0" w:space="0" w:color="auto"/>
          </w:divBdr>
        </w:div>
        <w:div w:id="1266841664">
          <w:marLeft w:val="0"/>
          <w:marRight w:val="0"/>
          <w:marTop w:val="0"/>
          <w:marBottom w:val="0"/>
          <w:divBdr>
            <w:top w:val="none" w:sz="0" w:space="0" w:color="auto"/>
            <w:left w:val="none" w:sz="0" w:space="0" w:color="auto"/>
            <w:bottom w:val="none" w:sz="0" w:space="0" w:color="auto"/>
            <w:right w:val="none" w:sz="0" w:space="0" w:color="auto"/>
          </w:divBdr>
        </w:div>
        <w:div w:id="1336880976">
          <w:marLeft w:val="0"/>
          <w:marRight w:val="0"/>
          <w:marTop w:val="0"/>
          <w:marBottom w:val="0"/>
          <w:divBdr>
            <w:top w:val="none" w:sz="0" w:space="0" w:color="auto"/>
            <w:left w:val="none" w:sz="0" w:space="0" w:color="auto"/>
            <w:bottom w:val="none" w:sz="0" w:space="0" w:color="auto"/>
            <w:right w:val="none" w:sz="0" w:space="0" w:color="auto"/>
          </w:divBdr>
        </w:div>
        <w:div w:id="421755552">
          <w:marLeft w:val="0"/>
          <w:marRight w:val="0"/>
          <w:marTop w:val="0"/>
          <w:marBottom w:val="0"/>
          <w:divBdr>
            <w:top w:val="none" w:sz="0" w:space="0" w:color="auto"/>
            <w:left w:val="none" w:sz="0" w:space="0" w:color="auto"/>
            <w:bottom w:val="none" w:sz="0" w:space="0" w:color="auto"/>
            <w:right w:val="none" w:sz="0" w:space="0" w:color="auto"/>
          </w:divBdr>
        </w:div>
        <w:div w:id="56326769">
          <w:marLeft w:val="0"/>
          <w:marRight w:val="0"/>
          <w:marTop w:val="0"/>
          <w:marBottom w:val="0"/>
          <w:divBdr>
            <w:top w:val="none" w:sz="0" w:space="0" w:color="auto"/>
            <w:left w:val="none" w:sz="0" w:space="0" w:color="auto"/>
            <w:bottom w:val="none" w:sz="0" w:space="0" w:color="auto"/>
            <w:right w:val="none" w:sz="0" w:space="0" w:color="auto"/>
          </w:divBdr>
        </w:div>
        <w:div w:id="1531063612">
          <w:marLeft w:val="0"/>
          <w:marRight w:val="0"/>
          <w:marTop w:val="0"/>
          <w:marBottom w:val="0"/>
          <w:divBdr>
            <w:top w:val="none" w:sz="0" w:space="0" w:color="auto"/>
            <w:left w:val="none" w:sz="0" w:space="0" w:color="auto"/>
            <w:bottom w:val="none" w:sz="0" w:space="0" w:color="auto"/>
            <w:right w:val="none" w:sz="0" w:space="0" w:color="auto"/>
          </w:divBdr>
        </w:div>
        <w:div w:id="2006127190">
          <w:marLeft w:val="0"/>
          <w:marRight w:val="0"/>
          <w:marTop w:val="0"/>
          <w:marBottom w:val="0"/>
          <w:divBdr>
            <w:top w:val="none" w:sz="0" w:space="0" w:color="auto"/>
            <w:left w:val="none" w:sz="0" w:space="0" w:color="auto"/>
            <w:bottom w:val="none" w:sz="0" w:space="0" w:color="auto"/>
            <w:right w:val="none" w:sz="0" w:space="0" w:color="auto"/>
          </w:divBdr>
        </w:div>
        <w:div w:id="1996644549">
          <w:marLeft w:val="0"/>
          <w:marRight w:val="0"/>
          <w:marTop w:val="0"/>
          <w:marBottom w:val="0"/>
          <w:divBdr>
            <w:top w:val="none" w:sz="0" w:space="0" w:color="auto"/>
            <w:left w:val="none" w:sz="0" w:space="0" w:color="auto"/>
            <w:bottom w:val="none" w:sz="0" w:space="0" w:color="auto"/>
            <w:right w:val="none" w:sz="0" w:space="0" w:color="auto"/>
          </w:divBdr>
        </w:div>
        <w:div w:id="398407686">
          <w:marLeft w:val="0"/>
          <w:marRight w:val="0"/>
          <w:marTop w:val="0"/>
          <w:marBottom w:val="0"/>
          <w:divBdr>
            <w:top w:val="none" w:sz="0" w:space="0" w:color="auto"/>
            <w:left w:val="none" w:sz="0" w:space="0" w:color="auto"/>
            <w:bottom w:val="none" w:sz="0" w:space="0" w:color="auto"/>
            <w:right w:val="none" w:sz="0" w:space="0" w:color="auto"/>
          </w:divBdr>
        </w:div>
        <w:div w:id="1135683606">
          <w:marLeft w:val="0"/>
          <w:marRight w:val="0"/>
          <w:marTop w:val="0"/>
          <w:marBottom w:val="0"/>
          <w:divBdr>
            <w:top w:val="none" w:sz="0" w:space="0" w:color="auto"/>
            <w:left w:val="none" w:sz="0" w:space="0" w:color="auto"/>
            <w:bottom w:val="none" w:sz="0" w:space="0" w:color="auto"/>
            <w:right w:val="none" w:sz="0" w:space="0" w:color="auto"/>
          </w:divBdr>
        </w:div>
        <w:div w:id="1446851709">
          <w:marLeft w:val="0"/>
          <w:marRight w:val="0"/>
          <w:marTop w:val="0"/>
          <w:marBottom w:val="0"/>
          <w:divBdr>
            <w:top w:val="none" w:sz="0" w:space="0" w:color="auto"/>
            <w:left w:val="none" w:sz="0" w:space="0" w:color="auto"/>
            <w:bottom w:val="none" w:sz="0" w:space="0" w:color="auto"/>
            <w:right w:val="none" w:sz="0" w:space="0" w:color="auto"/>
          </w:divBdr>
        </w:div>
        <w:div w:id="785271510">
          <w:marLeft w:val="0"/>
          <w:marRight w:val="0"/>
          <w:marTop w:val="0"/>
          <w:marBottom w:val="0"/>
          <w:divBdr>
            <w:top w:val="none" w:sz="0" w:space="0" w:color="auto"/>
            <w:left w:val="none" w:sz="0" w:space="0" w:color="auto"/>
            <w:bottom w:val="none" w:sz="0" w:space="0" w:color="auto"/>
            <w:right w:val="none" w:sz="0" w:space="0" w:color="auto"/>
          </w:divBdr>
        </w:div>
        <w:div w:id="261305488">
          <w:marLeft w:val="0"/>
          <w:marRight w:val="0"/>
          <w:marTop w:val="0"/>
          <w:marBottom w:val="0"/>
          <w:divBdr>
            <w:top w:val="none" w:sz="0" w:space="0" w:color="auto"/>
            <w:left w:val="none" w:sz="0" w:space="0" w:color="auto"/>
            <w:bottom w:val="none" w:sz="0" w:space="0" w:color="auto"/>
            <w:right w:val="none" w:sz="0" w:space="0" w:color="auto"/>
          </w:divBdr>
        </w:div>
        <w:div w:id="333993259">
          <w:marLeft w:val="0"/>
          <w:marRight w:val="0"/>
          <w:marTop w:val="0"/>
          <w:marBottom w:val="0"/>
          <w:divBdr>
            <w:top w:val="none" w:sz="0" w:space="0" w:color="auto"/>
            <w:left w:val="none" w:sz="0" w:space="0" w:color="auto"/>
            <w:bottom w:val="none" w:sz="0" w:space="0" w:color="auto"/>
            <w:right w:val="none" w:sz="0" w:space="0" w:color="auto"/>
          </w:divBdr>
        </w:div>
        <w:div w:id="1699695209">
          <w:marLeft w:val="0"/>
          <w:marRight w:val="0"/>
          <w:marTop w:val="0"/>
          <w:marBottom w:val="0"/>
          <w:divBdr>
            <w:top w:val="none" w:sz="0" w:space="0" w:color="auto"/>
            <w:left w:val="none" w:sz="0" w:space="0" w:color="auto"/>
            <w:bottom w:val="none" w:sz="0" w:space="0" w:color="auto"/>
            <w:right w:val="none" w:sz="0" w:space="0" w:color="auto"/>
          </w:divBdr>
        </w:div>
        <w:div w:id="756487791">
          <w:marLeft w:val="0"/>
          <w:marRight w:val="0"/>
          <w:marTop w:val="0"/>
          <w:marBottom w:val="0"/>
          <w:divBdr>
            <w:top w:val="none" w:sz="0" w:space="0" w:color="auto"/>
            <w:left w:val="none" w:sz="0" w:space="0" w:color="auto"/>
            <w:bottom w:val="none" w:sz="0" w:space="0" w:color="auto"/>
            <w:right w:val="none" w:sz="0" w:space="0" w:color="auto"/>
          </w:divBdr>
        </w:div>
        <w:div w:id="713969681">
          <w:marLeft w:val="0"/>
          <w:marRight w:val="0"/>
          <w:marTop w:val="0"/>
          <w:marBottom w:val="0"/>
          <w:divBdr>
            <w:top w:val="none" w:sz="0" w:space="0" w:color="auto"/>
            <w:left w:val="none" w:sz="0" w:space="0" w:color="auto"/>
            <w:bottom w:val="none" w:sz="0" w:space="0" w:color="auto"/>
            <w:right w:val="none" w:sz="0" w:space="0" w:color="auto"/>
          </w:divBdr>
        </w:div>
        <w:div w:id="794447921">
          <w:marLeft w:val="0"/>
          <w:marRight w:val="0"/>
          <w:marTop w:val="0"/>
          <w:marBottom w:val="0"/>
          <w:divBdr>
            <w:top w:val="none" w:sz="0" w:space="0" w:color="auto"/>
            <w:left w:val="none" w:sz="0" w:space="0" w:color="auto"/>
            <w:bottom w:val="none" w:sz="0" w:space="0" w:color="auto"/>
            <w:right w:val="none" w:sz="0" w:space="0" w:color="auto"/>
          </w:divBdr>
        </w:div>
        <w:div w:id="231015431">
          <w:marLeft w:val="0"/>
          <w:marRight w:val="0"/>
          <w:marTop w:val="0"/>
          <w:marBottom w:val="0"/>
          <w:divBdr>
            <w:top w:val="none" w:sz="0" w:space="0" w:color="auto"/>
            <w:left w:val="none" w:sz="0" w:space="0" w:color="auto"/>
            <w:bottom w:val="none" w:sz="0" w:space="0" w:color="auto"/>
            <w:right w:val="none" w:sz="0" w:space="0" w:color="auto"/>
          </w:divBdr>
        </w:div>
        <w:div w:id="1997682825">
          <w:marLeft w:val="0"/>
          <w:marRight w:val="0"/>
          <w:marTop w:val="0"/>
          <w:marBottom w:val="0"/>
          <w:divBdr>
            <w:top w:val="none" w:sz="0" w:space="0" w:color="auto"/>
            <w:left w:val="none" w:sz="0" w:space="0" w:color="auto"/>
            <w:bottom w:val="none" w:sz="0" w:space="0" w:color="auto"/>
            <w:right w:val="none" w:sz="0" w:space="0" w:color="auto"/>
          </w:divBdr>
        </w:div>
        <w:div w:id="1907371925">
          <w:marLeft w:val="0"/>
          <w:marRight w:val="0"/>
          <w:marTop w:val="0"/>
          <w:marBottom w:val="0"/>
          <w:divBdr>
            <w:top w:val="none" w:sz="0" w:space="0" w:color="auto"/>
            <w:left w:val="none" w:sz="0" w:space="0" w:color="auto"/>
            <w:bottom w:val="none" w:sz="0" w:space="0" w:color="auto"/>
            <w:right w:val="none" w:sz="0" w:space="0" w:color="auto"/>
          </w:divBdr>
        </w:div>
        <w:div w:id="170797325">
          <w:marLeft w:val="0"/>
          <w:marRight w:val="0"/>
          <w:marTop w:val="0"/>
          <w:marBottom w:val="0"/>
          <w:divBdr>
            <w:top w:val="none" w:sz="0" w:space="0" w:color="auto"/>
            <w:left w:val="none" w:sz="0" w:space="0" w:color="auto"/>
            <w:bottom w:val="none" w:sz="0" w:space="0" w:color="auto"/>
            <w:right w:val="none" w:sz="0" w:space="0" w:color="auto"/>
          </w:divBdr>
        </w:div>
        <w:div w:id="1891109113">
          <w:marLeft w:val="0"/>
          <w:marRight w:val="0"/>
          <w:marTop w:val="0"/>
          <w:marBottom w:val="0"/>
          <w:divBdr>
            <w:top w:val="none" w:sz="0" w:space="0" w:color="auto"/>
            <w:left w:val="none" w:sz="0" w:space="0" w:color="auto"/>
            <w:bottom w:val="none" w:sz="0" w:space="0" w:color="auto"/>
            <w:right w:val="none" w:sz="0" w:space="0" w:color="auto"/>
          </w:divBdr>
        </w:div>
        <w:div w:id="1271166229">
          <w:marLeft w:val="0"/>
          <w:marRight w:val="0"/>
          <w:marTop w:val="0"/>
          <w:marBottom w:val="0"/>
          <w:divBdr>
            <w:top w:val="none" w:sz="0" w:space="0" w:color="auto"/>
            <w:left w:val="none" w:sz="0" w:space="0" w:color="auto"/>
            <w:bottom w:val="none" w:sz="0" w:space="0" w:color="auto"/>
            <w:right w:val="none" w:sz="0" w:space="0" w:color="auto"/>
          </w:divBdr>
        </w:div>
        <w:div w:id="546189229">
          <w:marLeft w:val="0"/>
          <w:marRight w:val="0"/>
          <w:marTop w:val="0"/>
          <w:marBottom w:val="0"/>
          <w:divBdr>
            <w:top w:val="none" w:sz="0" w:space="0" w:color="auto"/>
            <w:left w:val="none" w:sz="0" w:space="0" w:color="auto"/>
            <w:bottom w:val="none" w:sz="0" w:space="0" w:color="auto"/>
            <w:right w:val="none" w:sz="0" w:space="0" w:color="auto"/>
          </w:divBdr>
          <w:divsChild>
            <w:div w:id="865405069">
              <w:marLeft w:val="-75"/>
              <w:marRight w:val="0"/>
              <w:marTop w:val="30"/>
              <w:marBottom w:val="30"/>
              <w:divBdr>
                <w:top w:val="none" w:sz="0" w:space="0" w:color="auto"/>
                <w:left w:val="none" w:sz="0" w:space="0" w:color="auto"/>
                <w:bottom w:val="none" w:sz="0" w:space="0" w:color="auto"/>
                <w:right w:val="none" w:sz="0" w:space="0" w:color="auto"/>
              </w:divBdr>
              <w:divsChild>
                <w:div w:id="1458177197">
                  <w:marLeft w:val="0"/>
                  <w:marRight w:val="0"/>
                  <w:marTop w:val="0"/>
                  <w:marBottom w:val="0"/>
                  <w:divBdr>
                    <w:top w:val="none" w:sz="0" w:space="0" w:color="auto"/>
                    <w:left w:val="none" w:sz="0" w:space="0" w:color="auto"/>
                    <w:bottom w:val="none" w:sz="0" w:space="0" w:color="auto"/>
                    <w:right w:val="none" w:sz="0" w:space="0" w:color="auto"/>
                  </w:divBdr>
                  <w:divsChild>
                    <w:div w:id="1644892720">
                      <w:marLeft w:val="0"/>
                      <w:marRight w:val="0"/>
                      <w:marTop w:val="0"/>
                      <w:marBottom w:val="0"/>
                      <w:divBdr>
                        <w:top w:val="none" w:sz="0" w:space="0" w:color="auto"/>
                        <w:left w:val="none" w:sz="0" w:space="0" w:color="auto"/>
                        <w:bottom w:val="none" w:sz="0" w:space="0" w:color="auto"/>
                        <w:right w:val="none" w:sz="0" w:space="0" w:color="auto"/>
                      </w:divBdr>
                    </w:div>
                  </w:divsChild>
                </w:div>
                <w:div w:id="691299942">
                  <w:marLeft w:val="0"/>
                  <w:marRight w:val="0"/>
                  <w:marTop w:val="0"/>
                  <w:marBottom w:val="0"/>
                  <w:divBdr>
                    <w:top w:val="none" w:sz="0" w:space="0" w:color="auto"/>
                    <w:left w:val="none" w:sz="0" w:space="0" w:color="auto"/>
                    <w:bottom w:val="none" w:sz="0" w:space="0" w:color="auto"/>
                    <w:right w:val="none" w:sz="0" w:space="0" w:color="auto"/>
                  </w:divBdr>
                  <w:divsChild>
                    <w:div w:id="1536040246">
                      <w:marLeft w:val="0"/>
                      <w:marRight w:val="0"/>
                      <w:marTop w:val="0"/>
                      <w:marBottom w:val="0"/>
                      <w:divBdr>
                        <w:top w:val="none" w:sz="0" w:space="0" w:color="auto"/>
                        <w:left w:val="none" w:sz="0" w:space="0" w:color="auto"/>
                        <w:bottom w:val="none" w:sz="0" w:space="0" w:color="auto"/>
                        <w:right w:val="none" w:sz="0" w:space="0" w:color="auto"/>
                      </w:divBdr>
                    </w:div>
                  </w:divsChild>
                </w:div>
                <w:div w:id="1082481879">
                  <w:marLeft w:val="0"/>
                  <w:marRight w:val="0"/>
                  <w:marTop w:val="0"/>
                  <w:marBottom w:val="0"/>
                  <w:divBdr>
                    <w:top w:val="none" w:sz="0" w:space="0" w:color="auto"/>
                    <w:left w:val="none" w:sz="0" w:space="0" w:color="auto"/>
                    <w:bottom w:val="none" w:sz="0" w:space="0" w:color="auto"/>
                    <w:right w:val="none" w:sz="0" w:space="0" w:color="auto"/>
                  </w:divBdr>
                  <w:divsChild>
                    <w:div w:id="109513403">
                      <w:marLeft w:val="0"/>
                      <w:marRight w:val="0"/>
                      <w:marTop w:val="0"/>
                      <w:marBottom w:val="0"/>
                      <w:divBdr>
                        <w:top w:val="none" w:sz="0" w:space="0" w:color="auto"/>
                        <w:left w:val="none" w:sz="0" w:space="0" w:color="auto"/>
                        <w:bottom w:val="none" w:sz="0" w:space="0" w:color="auto"/>
                        <w:right w:val="none" w:sz="0" w:space="0" w:color="auto"/>
                      </w:divBdr>
                    </w:div>
                  </w:divsChild>
                </w:div>
                <w:div w:id="808207772">
                  <w:marLeft w:val="0"/>
                  <w:marRight w:val="0"/>
                  <w:marTop w:val="0"/>
                  <w:marBottom w:val="0"/>
                  <w:divBdr>
                    <w:top w:val="none" w:sz="0" w:space="0" w:color="auto"/>
                    <w:left w:val="none" w:sz="0" w:space="0" w:color="auto"/>
                    <w:bottom w:val="none" w:sz="0" w:space="0" w:color="auto"/>
                    <w:right w:val="none" w:sz="0" w:space="0" w:color="auto"/>
                  </w:divBdr>
                  <w:divsChild>
                    <w:div w:id="1519542190">
                      <w:marLeft w:val="0"/>
                      <w:marRight w:val="0"/>
                      <w:marTop w:val="0"/>
                      <w:marBottom w:val="0"/>
                      <w:divBdr>
                        <w:top w:val="none" w:sz="0" w:space="0" w:color="auto"/>
                        <w:left w:val="none" w:sz="0" w:space="0" w:color="auto"/>
                        <w:bottom w:val="none" w:sz="0" w:space="0" w:color="auto"/>
                        <w:right w:val="none" w:sz="0" w:space="0" w:color="auto"/>
                      </w:divBdr>
                    </w:div>
                  </w:divsChild>
                </w:div>
                <w:div w:id="574902393">
                  <w:marLeft w:val="0"/>
                  <w:marRight w:val="0"/>
                  <w:marTop w:val="0"/>
                  <w:marBottom w:val="0"/>
                  <w:divBdr>
                    <w:top w:val="none" w:sz="0" w:space="0" w:color="auto"/>
                    <w:left w:val="none" w:sz="0" w:space="0" w:color="auto"/>
                    <w:bottom w:val="none" w:sz="0" w:space="0" w:color="auto"/>
                    <w:right w:val="none" w:sz="0" w:space="0" w:color="auto"/>
                  </w:divBdr>
                  <w:divsChild>
                    <w:div w:id="203830897">
                      <w:marLeft w:val="0"/>
                      <w:marRight w:val="0"/>
                      <w:marTop w:val="0"/>
                      <w:marBottom w:val="0"/>
                      <w:divBdr>
                        <w:top w:val="none" w:sz="0" w:space="0" w:color="auto"/>
                        <w:left w:val="none" w:sz="0" w:space="0" w:color="auto"/>
                        <w:bottom w:val="none" w:sz="0" w:space="0" w:color="auto"/>
                        <w:right w:val="none" w:sz="0" w:space="0" w:color="auto"/>
                      </w:divBdr>
                    </w:div>
                  </w:divsChild>
                </w:div>
                <w:div w:id="1842352064">
                  <w:marLeft w:val="0"/>
                  <w:marRight w:val="0"/>
                  <w:marTop w:val="0"/>
                  <w:marBottom w:val="0"/>
                  <w:divBdr>
                    <w:top w:val="none" w:sz="0" w:space="0" w:color="auto"/>
                    <w:left w:val="none" w:sz="0" w:space="0" w:color="auto"/>
                    <w:bottom w:val="none" w:sz="0" w:space="0" w:color="auto"/>
                    <w:right w:val="none" w:sz="0" w:space="0" w:color="auto"/>
                  </w:divBdr>
                  <w:divsChild>
                    <w:div w:id="1422524999">
                      <w:marLeft w:val="0"/>
                      <w:marRight w:val="0"/>
                      <w:marTop w:val="0"/>
                      <w:marBottom w:val="0"/>
                      <w:divBdr>
                        <w:top w:val="none" w:sz="0" w:space="0" w:color="auto"/>
                        <w:left w:val="none" w:sz="0" w:space="0" w:color="auto"/>
                        <w:bottom w:val="none" w:sz="0" w:space="0" w:color="auto"/>
                        <w:right w:val="none" w:sz="0" w:space="0" w:color="auto"/>
                      </w:divBdr>
                    </w:div>
                  </w:divsChild>
                </w:div>
                <w:div w:id="1784883847">
                  <w:marLeft w:val="0"/>
                  <w:marRight w:val="0"/>
                  <w:marTop w:val="0"/>
                  <w:marBottom w:val="0"/>
                  <w:divBdr>
                    <w:top w:val="none" w:sz="0" w:space="0" w:color="auto"/>
                    <w:left w:val="none" w:sz="0" w:space="0" w:color="auto"/>
                    <w:bottom w:val="none" w:sz="0" w:space="0" w:color="auto"/>
                    <w:right w:val="none" w:sz="0" w:space="0" w:color="auto"/>
                  </w:divBdr>
                  <w:divsChild>
                    <w:div w:id="1427143918">
                      <w:marLeft w:val="0"/>
                      <w:marRight w:val="0"/>
                      <w:marTop w:val="0"/>
                      <w:marBottom w:val="0"/>
                      <w:divBdr>
                        <w:top w:val="none" w:sz="0" w:space="0" w:color="auto"/>
                        <w:left w:val="none" w:sz="0" w:space="0" w:color="auto"/>
                        <w:bottom w:val="none" w:sz="0" w:space="0" w:color="auto"/>
                        <w:right w:val="none" w:sz="0" w:space="0" w:color="auto"/>
                      </w:divBdr>
                    </w:div>
                  </w:divsChild>
                </w:div>
                <w:div w:id="771432598">
                  <w:marLeft w:val="0"/>
                  <w:marRight w:val="0"/>
                  <w:marTop w:val="0"/>
                  <w:marBottom w:val="0"/>
                  <w:divBdr>
                    <w:top w:val="none" w:sz="0" w:space="0" w:color="auto"/>
                    <w:left w:val="none" w:sz="0" w:space="0" w:color="auto"/>
                    <w:bottom w:val="none" w:sz="0" w:space="0" w:color="auto"/>
                    <w:right w:val="none" w:sz="0" w:space="0" w:color="auto"/>
                  </w:divBdr>
                  <w:divsChild>
                    <w:div w:id="679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7309">
          <w:marLeft w:val="0"/>
          <w:marRight w:val="0"/>
          <w:marTop w:val="0"/>
          <w:marBottom w:val="0"/>
          <w:divBdr>
            <w:top w:val="none" w:sz="0" w:space="0" w:color="auto"/>
            <w:left w:val="none" w:sz="0" w:space="0" w:color="auto"/>
            <w:bottom w:val="none" w:sz="0" w:space="0" w:color="auto"/>
            <w:right w:val="none" w:sz="0" w:space="0" w:color="auto"/>
          </w:divBdr>
        </w:div>
        <w:div w:id="510413583">
          <w:marLeft w:val="0"/>
          <w:marRight w:val="0"/>
          <w:marTop w:val="0"/>
          <w:marBottom w:val="0"/>
          <w:divBdr>
            <w:top w:val="none" w:sz="0" w:space="0" w:color="auto"/>
            <w:left w:val="none" w:sz="0" w:space="0" w:color="auto"/>
            <w:bottom w:val="none" w:sz="0" w:space="0" w:color="auto"/>
            <w:right w:val="none" w:sz="0" w:space="0" w:color="auto"/>
          </w:divBdr>
        </w:div>
        <w:div w:id="659817382">
          <w:marLeft w:val="0"/>
          <w:marRight w:val="0"/>
          <w:marTop w:val="0"/>
          <w:marBottom w:val="0"/>
          <w:divBdr>
            <w:top w:val="none" w:sz="0" w:space="0" w:color="auto"/>
            <w:left w:val="none" w:sz="0" w:space="0" w:color="auto"/>
            <w:bottom w:val="none" w:sz="0" w:space="0" w:color="auto"/>
            <w:right w:val="none" w:sz="0" w:space="0" w:color="auto"/>
          </w:divBdr>
        </w:div>
        <w:div w:id="2105344354">
          <w:marLeft w:val="0"/>
          <w:marRight w:val="0"/>
          <w:marTop w:val="0"/>
          <w:marBottom w:val="0"/>
          <w:divBdr>
            <w:top w:val="none" w:sz="0" w:space="0" w:color="auto"/>
            <w:left w:val="none" w:sz="0" w:space="0" w:color="auto"/>
            <w:bottom w:val="none" w:sz="0" w:space="0" w:color="auto"/>
            <w:right w:val="none" w:sz="0" w:space="0" w:color="auto"/>
          </w:divBdr>
        </w:div>
        <w:div w:id="207688011">
          <w:marLeft w:val="0"/>
          <w:marRight w:val="0"/>
          <w:marTop w:val="0"/>
          <w:marBottom w:val="0"/>
          <w:divBdr>
            <w:top w:val="none" w:sz="0" w:space="0" w:color="auto"/>
            <w:left w:val="none" w:sz="0" w:space="0" w:color="auto"/>
            <w:bottom w:val="none" w:sz="0" w:space="0" w:color="auto"/>
            <w:right w:val="none" w:sz="0" w:space="0" w:color="auto"/>
          </w:divBdr>
        </w:div>
        <w:div w:id="2073577814">
          <w:marLeft w:val="0"/>
          <w:marRight w:val="0"/>
          <w:marTop w:val="0"/>
          <w:marBottom w:val="0"/>
          <w:divBdr>
            <w:top w:val="none" w:sz="0" w:space="0" w:color="auto"/>
            <w:left w:val="none" w:sz="0" w:space="0" w:color="auto"/>
            <w:bottom w:val="none" w:sz="0" w:space="0" w:color="auto"/>
            <w:right w:val="none" w:sz="0" w:space="0" w:color="auto"/>
          </w:divBdr>
        </w:div>
        <w:div w:id="393241227">
          <w:marLeft w:val="0"/>
          <w:marRight w:val="0"/>
          <w:marTop w:val="0"/>
          <w:marBottom w:val="0"/>
          <w:divBdr>
            <w:top w:val="none" w:sz="0" w:space="0" w:color="auto"/>
            <w:left w:val="none" w:sz="0" w:space="0" w:color="auto"/>
            <w:bottom w:val="none" w:sz="0" w:space="0" w:color="auto"/>
            <w:right w:val="none" w:sz="0" w:space="0" w:color="auto"/>
          </w:divBdr>
        </w:div>
        <w:div w:id="27687355">
          <w:marLeft w:val="0"/>
          <w:marRight w:val="0"/>
          <w:marTop w:val="0"/>
          <w:marBottom w:val="0"/>
          <w:divBdr>
            <w:top w:val="none" w:sz="0" w:space="0" w:color="auto"/>
            <w:left w:val="none" w:sz="0" w:space="0" w:color="auto"/>
            <w:bottom w:val="none" w:sz="0" w:space="0" w:color="auto"/>
            <w:right w:val="none" w:sz="0" w:space="0" w:color="auto"/>
          </w:divBdr>
        </w:div>
        <w:div w:id="738093744">
          <w:marLeft w:val="0"/>
          <w:marRight w:val="0"/>
          <w:marTop w:val="0"/>
          <w:marBottom w:val="0"/>
          <w:divBdr>
            <w:top w:val="none" w:sz="0" w:space="0" w:color="auto"/>
            <w:left w:val="none" w:sz="0" w:space="0" w:color="auto"/>
            <w:bottom w:val="none" w:sz="0" w:space="0" w:color="auto"/>
            <w:right w:val="none" w:sz="0" w:space="0" w:color="auto"/>
          </w:divBdr>
        </w:div>
        <w:div w:id="74673556">
          <w:marLeft w:val="0"/>
          <w:marRight w:val="0"/>
          <w:marTop w:val="0"/>
          <w:marBottom w:val="0"/>
          <w:divBdr>
            <w:top w:val="none" w:sz="0" w:space="0" w:color="auto"/>
            <w:left w:val="none" w:sz="0" w:space="0" w:color="auto"/>
            <w:bottom w:val="none" w:sz="0" w:space="0" w:color="auto"/>
            <w:right w:val="none" w:sz="0" w:space="0" w:color="auto"/>
          </w:divBdr>
        </w:div>
        <w:div w:id="1977834052">
          <w:marLeft w:val="0"/>
          <w:marRight w:val="0"/>
          <w:marTop w:val="0"/>
          <w:marBottom w:val="0"/>
          <w:divBdr>
            <w:top w:val="none" w:sz="0" w:space="0" w:color="auto"/>
            <w:left w:val="none" w:sz="0" w:space="0" w:color="auto"/>
            <w:bottom w:val="none" w:sz="0" w:space="0" w:color="auto"/>
            <w:right w:val="none" w:sz="0" w:space="0" w:color="auto"/>
          </w:divBdr>
        </w:div>
        <w:div w:id="1933270723">
          <w:marLeft w:val="0"/>
          <w:marRight w:val="0"/>
          <w:marTop w:val="0"/>
          <w:marBottom w:val="0"/>
          <w:divBdr>
            <w:top w:val="none" w:sz="0" w:space="0" w:color="auto"/>
            <w:left w:val="none" w:sz="0" w:space="0" w:color="auto"/>
            <w:bottom w:val="none" w:sz="0" w:space="0" w:color="auto"/>
            <w:right w:val="none" w:sz="0" w:space="0" w:color="auto"/>
          </w:divBdr>
        </w:div>
        <w:div w:id="69423555">
          <w:marLeft w:val="0"/>
          <w:marRight w:val="0"/>
          <w:marTop w:val="0"/>
          <w:marBottom w:val="0"/>
          <w:divBdr>
            <w:top w:val="none" w:sz="0" w:space="0" w:color="auto"/>
            <w:left w:val="none" w:sz="0" w:space="0" w:color="auto"/>
            <w:bottom w:val="none" w:sz="0" w:space="0" w:color="auto"/>
            <w:right w:val="none" w:sz="0" w:space="0" w:color="auto"/>
          </w:divBdr>
        </w:div>
        <w:div w:id="1183475887">
          <w:marLeft w:val="0"/>
          <w:marRight w:val="0"/>
          <w:marTop w:val="0"/>
          <w:marBottom w:val="0"/>
          <w:divBdr>
            <w:top w:val="none" w:sz="0" w:space="0" w:color="auto"/>
            <w:left w:val="none" w:sz="0" w:space="0" w:color="auto"/>
            <w:bottom w:val="none" w:sz="0" w:space="0" w:color="auto"/>
            <w:right w:val="none" w:sz="0" w:space="0" w:color="auto"/>
          </w:divBdr>
        </w:div>
        <w:div w:id="703286671">
          <w:marLeft w:val="0"/>
          <w:marRight w:val="0"/>
          <w:marTop w:val="0"/>
          <w:marBottom w:val="0"/>
          <w:divBdr>
            <w:top w:val="none" w:sz="0" w:space="0" w:color="auto"/>
            <w:left w:val="none" w:sz="0" w:space="0" w:color="auto"/>
            <w:bottom w:val="none" w:sz="0" w:space="0" w:color="auto"/>
            <w:right w:val="none" w:sz="0" w:space="0" w:color="auto"/>
          </w:divBdr>
        </w:div>
        <w:div w:id="390616544">
          <w:marLeft w:val="0"/>
          <w:marRight w:val="0"/>
          <w:marTop w:val="0"/>
          <w:marBottom w:val="0"/>
          <w:divBdr>
            <w:top w:val="none" w:sz="0" w:space="0" w:color="auto"/>
            <w:left w:val="none" w:sz="0" w:space="0" w:color="auto"/>
            <w:bottom w:val="none" w:sz="0" w:space="0" w:color="auto"/>
            <w:right w:val="none" w:sz="0" w:space="0" w:color="auto"/>
          </w:divBdr>
        </w:div>
        <w:div w:id="653460231">
          <w:marLeft w:val="0"/>
          <w:marRight w:val="0"/>
          <w:marTop w:val="0"/>
          <w:marBottom w:val="0"/>
          <w:divBdr>
            <w:top w:val="none" w:sz="0" w:space="0" w:color="auto"/>
            <w:left w:val="none" w:sz="0" w:space="0" w:color="auto"/>
            <w:bottom w:val="none" w:sz="0" w:space="0" w:color="auto"/>
            <w:right w:val="none" w:sz="0" w:space="0" w:color="auto"/>
          </w:divBdr>
        </w:div>
        <w:div w:id="930049861">
          <w:marLeft w:val="0"/>
          <w:marRight w:val="0"/>
          <w:marTop w:val="0"/>
          <w:marBottom w:val="0"/>
          <w:divBdr>
            <w:top w:val="none" w:sz="0" w:space="0" w:color="auto"/>
            <w:left w:val="none" w:sz="0" w:space="0" w:color="auto"/>
            <w:bottom w:val="none" w:sz="0" w:space="0" w:color="auto"/>
            <w:right w:val="none" w:sz="0" w:space="0" w:color="auto"/>
          </w:divBdr>
        </w:div>
        <w:div w:id="1573007936">
          <w:marLeft w:val="0"/>
          <w:marRight w:val="0"/>
          <w:marTop w:val="0"/>
          <w:marBottom w:val="0"/>
          <w:divBdr>
            <w:top w:val="none" w:sz="0" w:space="0" w:color="auto"/>
            <w:left w:val="none" w:sz="0" w:space="0" w:color="auto"/>
            <w:bottom w:val="none" w:sz="0" w:space="0" w:color="auto"/>
            <w:right w:val="none" w:sz="0" w:space="0" w:color="auto"/>
          </w:divBdr>
        </w:div>
        <w:div w:id="1209412854">
          <w:marLeft w:val="0"/>
          <w:marRight w:val="0"/>
          <w:marTop w:val="0"/>
          <w:marBottom w:val="0"/>
          <w:divBdr>
            <w:top w:val="none" w:sz="0" w:space="0" w:color="auto"/>
            <w:left w:val="none" w:sz="0" w:space="0" w:color="auto"/>
            <w:bottom w:val="none" w:sz="0" w:space="0" w:color="auto"/>
            <w:right w:val="none" w:sz="0" w:space="0" w:color="auto"/>
          </w:divBdr>
        </w:div>
        <w:div w:id="1900089378">
          <w:marLeft w:val="0"/>
          <w:marRight w:val="0"/>
          <w:marTop w:val="0"/>
          <w:marBottom w:val="0"/>
          <w:divBdr>
            <w:top w:val="none" w:sz="0" w:space="0" w:color="auto"/>
            <w:left w:val="none" w:sz="0" w:space="0" w:color="auto"/>
            <w:bottom w:val="none" w:sz="0" w:space="0" w:color="auto"/>
            <w:right w:val="none" w:sz="0" w:space="0" w:color="auto"/>
          </w:divBdr>
        </w:div>
        <w:div w:id="1646817404">
          <w:marLeft w:val="0"/>
          <w:marRight w:val="0"/>
          <w:marTop w:val="0"/>
          <w:marBottom w:val="0"/>
          <w:divBdr>
            <w:top w:val="none" w:sz="0" w:space="0" w:color="auto"/>
            <w:left w:val="none" w:sz="0" w:space="0" w:color="auto"/>
            <w:bottom w:val="none" w:sz="0" w:space="0" w:color="auto"/>
            <w:right w:val="none" w:sz="0" w:space="0" w:color="auto"/>
          </w:divBdr>
        </w:div>
        <w:div w:id="2139183406">
          <w:marLeft w:val="0"/>
          <w:marRight w:val="0"/>
          <w:marTop w:val="0"/>
          <w:marBottom w:val="0"/>
          <w:divBdr>
            <w:top w:val="none" w:sz="0" w:space="0" w:color="auto"/>
            <w:left w:val="none" w:sz="0" w:space="0" w:color="auto"/>
            <w:bottom w:val="none" w:sz="0" w:space="0" w:color="auto"/>
            <w:right w:val="none" w:sz="0" w:space="0" w:color="auto"/>
          </w:divBdr>
        </w:div>
        <w:div w:id="1550415269">
          <w:marLeft w:val="0"/>
          <w:marRight w:val="0"/>
          <w:marTop w:val="0"/>
          <w:marBottom w:val="0"/>
          <w:divBdr>
            <w:top w:val="none" w:sz="0" w:space="0" w:color="auto"/>
            <w:left w:val="none" w:sz="0" w:space="0" w:color="auto"/>
            <w:bottom w:val="none" w:sz="0" w:space="0" w:color="auto"/>
            <w:right w:val="none" w:sz="0" w:space="0" w:color="auto"/>
          </w:divBdr>
        </w:div>
        <w:div w:id="1825051183">
          <w:marLeft w:val="0"/>
          <w:marRight w:val="0"/>
          <w:marTop w:val="0"/>
          <w:marBottom w:val="0"/>
          <w:divBdr>
            <w:top w:val="none" w:sz="0" w:space="0" w:color="auto"/>
            <w:left w:val="none" w:sz="0" w:space="0" w:color="auto"/>
            <w:bottom w:val="none" w:sz="0" w:space="0" w:color="auto"/>
            <w:right w:val="none" w:sz="0" w:space="0" w:color="auto"/>
          </w:divBdr>
        </w:div>
        <w:div w:id="592208836">
          <w:marLeft w:val="0"/>
          <w:marRight w:val="0"/>
          <w:marTop w:val="0"/>
          <w:marBottom w:val="0"/>
          <w:divBdr>
            <w:top w:val="none" w:sz="0" w:space="0" w:color="auto"/>
            <w:left w:val="none" w:sz="0" w:space="0" w:color="auto"/>
            <w:bottom w:val="none" w:sz="0" w:space="0" w:color="auto"/>
            <w:right w:val="none" w:sz="0" w:space="0" w:color="auto"/>
          </w:divBdr>
        </w:div>
        <w:div w:id="2033337890">
          <w:marLeft w:val="0"/>
          <w:marRight w:val="0"/>
          <w:marTop w:val="0"/>
          <w:marBottom w:val="0"/>
          <w:divBdr>
            <w:top w:val="none" w:sz="0" w:space="0" w:color="auto"/>
            <w:left w:val="none" w:sz="0" w:space="0" w:color="auto"/>
            <w:bottom w:val="none" w:sz="0" w:space="0" w:color="auto"/>
            <w:right w:val="none" w:sz="0" w:space="0" w:color="auto"/>
          </w:divBdr>
        </w:div>
        <w:div w:id="816846885">
          <w:marLeft w:val="0"/>
          <w:marRight w:val="0"/>
          <w:marTop w:val="0"/>
          <w:marBottom w:val="0"/>
          <w:divBdr>
            <w:top w:val="none" w:sz="0" w:space="0" w:color="auto"/>
            <w:left w:val="none" w:sz="0" w:space="0" w:color="auto"/>
            <w:bottom w:val="none" w:sz="0" w:space="0" w:color="auto"/>
            <w:right w:val="none" w:sz="0" w:space="0" w:color="auto"/>
          </w:divBdr>
        </w:div>
        <w:div w:id="1431853026">
          <w:marLeft w:val="0"/>
          <w:marRight w:val="0"/>
          <w:marTop w:val="0"/>
          <w:marBottom w:val="0"/>
          <w:divBdr>
            <w:top w:val="none" w:sz="0" w:space="0" w:color="auto"/>
            <w:left w:val="none" w:sz="0" w:space="0" w:color="auto"/>
            <w:bottom w:val="none" w:sz="0" w:space="0" w:color="auto"/>
            <w:right w:val="none" w:sz="0" w:space="0" w:color="auto"/>
          </w:divBdr>
        </w:div>
        <w:div w:id="769544409">
          <w:marLeft w:val="0"/>
          <w:marRight w:val="0"/>
          <w:marTop w:val="0"/>
          <w:marBottom w:val="0"/>
          <w:divBdr>
            <w:top w:val="none" w:sz="0" w:space="0" w:color="auto"/>
            <w:left w:val="none" w:sz="0" w:space="0" w:color="auto"/>
            <w:bottom w:val="none" w:sz="0" w:space="0" w:color="auto"/>
            <w:right w:val="none" w:sz="0" w:space="0" w:color="auto"/>
          </w:divBdr>
        </w:div>
        <w:div w:id="674114920">
          <w:marLeft w:val="0"/>
          <w:marRight w:val="0"/>
          <w:marTop w:val="0"/>
          <w:marBottom w:val="0"/>
          <w:divBdr>
            <w:top w:val="none" w:sz="0" w:space="0" w:color="auto"/>
            <w:left w:val="none" w:sz="0" w:space="0" w:color="auto"/>
            <w:bottom w:val="none" w:sz="0" w:space="0" w:color="auto"/>
            <w:right w:val="none" w:sz="0" w:space="0" w:color="auto"/>
          </w:divBdr>
        </w:div>
        <w:div w:id="56825309">
          <w:marLeft w:val="0"/>
          <w:marRight w:val="0"/>
          <w:marTop w:val="0"/>
          <w:marBottom w:val="0"/>
          <w:divBdr>
            <w:top w:val="none" w:sz="0" w:space="0" w:color="auto"/>
            <w:left w:val="none" w:sz="0" w:space="0" w:color="auto"/>
            <w:bottom w:val="none" w:sz="0" w:space="0" w:color="auto"/>
            <w:right w:val="none" w:sz="0" w:space="0" w:color="auto"/>
          </w:divBdr>
        </w:div>
        <w:div w:id="1439712727">
          <w:marLeft w:val="0"/>
          <w:marRight w:val="0"/>
          <w:marTop w:val="0"/>
          <w:marBottom w:val="0"/>
          <w:divBdr>
            <w:top w:val="none" w:sz="0" w:space="0" w:color="auto"/>
            <w:left w:val="none" w:sz="0" w:space="0" w:color="auto"/>
            <w:bottom w:val="none" w:sz="0" w:space="0" w:color="auto"/>
            <w:right w:val="none" w:sz="0" w:space="0" w:color="auto"/>
          </w:divBdr>
        </w:div>
        <w:div w:id="1490823047">
          <w:marLeft w:val="0"/>
          <w:marRight w:val="0"/>
          <w:marTop w:val="0"/>
          <w:marBottom w:val="0"/>
          <w:divBdr>
            <w:top w:val="none" w:sz="0" w:space="0" w:color="auto"/>
            <w:left w:val="none" w:sz="0" w:space="0" w:color="auto"/>
            <w:bottom w:val="none" w:sz="0" w:space="0" w:color="auto"/>
            <w:right w:val="none" w:sz="0" w:space="0" w:color="auto"/>
          </w:divBdr>
        </w:div>
        <w:div w:id="1783920171">
          <w:marLeft w:val="0"/>
          <w:marRight w:val="0"/>
          <w:marTop w:val="0"/>
          <w:marBottom w:val="0"/>
          <w:divBdr>
            <w:top w:val="none" w:sz="0" w:space="0" w:color="auto"/>
            <w:left w:val="none" w:sz="0" w:space="0" w:color="auto"/>
            <w:bottom w:val="none" w:sz="0" w:space="0" w:color="auto"/>
            <w:right w:val="none" w:sz="0" w:space="0" w:color="auto"/>
          </w:divBdr>
        </w:div>
        <w:div w:id="1768425637">
          <w:marLeft w:val="0"/>
          <w:marRight w:val="0"/>
          <w:marTop w:val="0"/>
          <w:marBottom w:val="0"/>
          <w:divBdr>
            <w:top w:val="none" w:sz="0" w:space="0" w:color="auto"/>
            <w:left w:val="none" w:sz="0" w:space="0" w:color="auto"/>
            <w:bottom w:val="none" w:sz="0" w:space="0" w:color="auto"/>
            <w:right w:val="none" w:sz="0" w:space="0" w:color="auto"/>
          </w:divBdr>
        </w:div>
        <w:div w:id="733359110">
          <w:marLeft w:val="0"/>
          <w:marRight w:val="0"/>
          <w:marTop w:val="0"/>
          <w:marBottom w:val="0"/>
          <w:divBdr>
            <w:top w:val="none" w:sz="0" w:space="0" w:color="auto"/>
            <w:left w:val="none" w:sz="0" w:space="0" w:color="auto"/>
            <w:bottom w:val="none" w:sz="0" w:space="0" w:color="auto"/>
            <w:right w:val="none" w:sz="0" w:space="0" w:color="auto"/>
          </w:divBdr>
        </w:div>
        <w:div w:id="1823034213">
          <w:marLeft w:val="0"/>
          <w:marRight w:val="0"/>
          <w:marTop w:val="0"/>
          <w:marBottom w:val="0"/>
          <w:divBdr>
            <w:top w:val="none" w:sz="0" w:space="0" w:color="auto"/>
            <w:left w:val="none" w:sz="0" w:space="0" w:color="auto"/>
            <w:bottom w:val="none" w:sz="0" w:space="0" w:color="auto"/>
            <w:right w:val="none" w:sz="0" w:space="0" w:color="auto"/>
          </w:divBdr>
        </w:div>
        <w:div w:id="1885289788">
          <w:marLeft w:val="0"/>
          <w:marRight w:val="0"/>
          <w:marTop w:val="0"/>
          <w:marBottom w:val="0"/>
          <w:divBdr>
            <w:top w:val="none" w:sz="0" w:space="0" w:color="auto"/>
            <w:left w:val="none" w:sz="0" w:space="0" w:color="auto"/>
            <w:bottom w:val="none" w:sz="0" w:space="0" w:color="auto"/>
            <w:right w:val="none" w:sz="0" w:space="0" w:color="auto"/>
          </w:divBdr>
        </w:div>
        <w:div w:id="1056659653">
          <w:marLeft w:val="0"/>
          <w:marRight w:val="0"/>
          <w:marTop w:val="0"/>
          <w:marBottom w:val="0"/>
          <w:divBdr>
            <w:top w:val="none" w:sz="0" w:space="0" w:color="auto"/>
            <w:left w:val="none" w:sz="0" w:space="0" w:color="auto"/>
            <w:bottom w:val="none" w:sz="0" w:space="0" w:color="auto"/>
            <w:right w:val="none" w:sz="0" w:space="0" w:color="auto"/>
          </w:divBdr>
        </w:div>
      </w:divsChild>
    </w:div>
    <w:div w:id="624048984">
      <w:bodyDiv w:val="1"/>
      <w:marLeft w:val="0"/>
      <w:marRight w:val="0"/>
      <w:marTop w:val="0"/>
      <w:marBottom w:val="0"/>
      <w:divBdr>
        <w:top w:val="none" w:sz="0" w:space="0" w:color="auto"/>
        <w:left w:val="none" w:sz="0" w:space="0" w:color="auto"/>
        <w:bottom w:val="none" w:sz="0" w:space="0" w:color="auto"/>
        <w:right w:val="none" w:sz="0" w:space="0" w:color="auto"/>
      </w:divBdr>
    </w:div>
    <w:div w:id="627248229">
      <w:bodyDiv w:val="1"/>
      <w:marLeft w:val="0"/>
      <w:marRight w:val="0"/>
      <w:marTop w:val="0"/>
      <w:marBottom w:val="0"/>
      <w:divBdr>
        <w:top w:val="none" w:sz="0" w:space="0" w:color="auto"/>
        <w:left w:val="none" w:sz="0" w:space="0" w:color="auto"/>
        <w:bottom w:val="none" w:sz="0" w:space="0" w:color="auto"/>
        <w:right w:val="none" w:sz="0" w:space="0" w:color="auto"/>
      </w:divBdr>
    </w:div>
    <w:div w:id="666178184">
      <w:bodyDiv w:val="1"/>
      <w:marLeft w:val="0"/>
      <w:marRight w:val="0"/>
      <w:marTop w:val="0"/>
      <w:marBottom w:val="0"/>
      <w:divBdr>
        <w:top w:val="none" w:sz="0" w:space="0" w:color="auto"/>
        <w:left w:val="none" w:sz="0" w:space="0" w:color="auto"/>
        <w:bottom w:val="none" w:sz="0" w:space="0" w:color="auto"/>
        <w:right w:val="none" w:sz="0" w:space="0" w:color="auto"/>
      </w:divBdr>
      <w:divsChild>
        <w:div w:id="613824530">
          <w:marLeft w:val="0"/>
          <w:marRight w:val="0"/>
          <w:marTop w:val="0"/>
          <w:marBottom w:val="0"/>
          <w:divBdr>
            <w:top w:val="none" w:sz="0" w:space="0" w:color="auto"/>
            <w:left w:val="none" w:sz="0" w:space="0" w:color="auto"/>
            <w:bottom w:val="none" w:sz="0" w:space="0" w:color="auto"/>
            <w:right w:val="none" w:sz="0" w:space="0" w:color="auto"/>
          </w:divBdr>
          <w:divsChild>
            <w:div w:id="308438968">
              <w:marLeft w:val="0"/>
              <w:marRight w:val="0"/>
              <w:marTop w:val="0"/>
              <w:marBottom w:val="0"/>
              <w:divBdr>
                <w:top w:val="none" w:sz="0" w:space="0" w:color="auto"/>
                <w:left w:val="none" w:sz="0" w:space="0" w:color="auto"/>
                <w:bottom w:val="none" w:sz="0" w:space="0" w:color="auto"/>
                <w:right w:val="none" w:sz="0" w:space="0" w:color="auto"/>
              </w:divBdr>
            </w:div>
            <w:div w:id="1760828345">
              <w:marLeft w:val="0"/>
              <w:marRight w:val="0"/>
              <w:marTop w:val="0"/>
              <w:marBottom w:val="0"/>
              <w:divBdr>
                <w:top w:val="none" w:sz="0" w:space="0" w:color="auto"/>
                <w:left w:val="none" w:sz="0" w:space="0" w:color="auto"/>
                <w:bottom w:val="none" w:sz="0" w:space="0" w:color="auto"/>
                <w:right w:val="none" w:sz="0" w:space="0" w:color="auto"/>
              </w:divBdr>
            </w:div>
          </w:divsChild>
        </w:div>
        <w:div w:id="1279799768">
          <w:marLeft w:val="0"/>
          <w:marRight w:val="0"/>
          <w:marTop w:val="0"/>
          <w:marBottom w:val="0"/>
          <w:divBdr>
            <w:top w:val="none" w:sz="0" w:space="0" w:color="auto"/>
            <w:left w:val="none" w:sz="0" w:space="0" w:color="auto"/>
            <w:bottom w:val="none" w:sz="0" w:space="0" w:color="auto"/>
            <w:right w:val="none" w:sz="0" w:space="0" w:color="auto"/>
          </w:divBdr>
          <w:divsChild>
            <w:div w:id="757216551">
              <w:marLeft w:val="0"/>
              <w:marRight w:val="0"/>
              <w:marTop w:val="0"/>
              <w:marBottom w:val="0"/>
              <w:divBdr>
                <w:top w:val="none" w:sz="0" w:space="0" w:color="auto"/>
                <w:left w:val="none" w:sz="0" w:space="0" w:color="auto"/>
                <w:bottom w:val="none" w:sz="0" w:space="0" w:color="auto"/>
                <w:right w:val="none" w:sz="0" w:space="0" w:color="auto"/>
              </w:divBdr>
            </w:div>
            <w:div w:id="907812312">
              <w:marLeft w:val="0"/>
              <w:marRight w:val="0"/>
              <w:marTop w:val="0"/>
              <w:marBottom w:val="0"/>
              <w:divBdr>
                <w:top w:val="none" w:sz="0" w:space="0" w:color="auto"/>
                <w:left w:val="none" w:sz="0" w:space="0" w:color="auto"/>
                <w:bottom w:val="none" w:sz="0" w:space="0" w:color="auto"/>
                <w:right w:val="none" w:sz="0" w:space="0" w:color="auto"/>
              </w:divBdr>
            </w:div>
            <w:div w:id="12146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1721">
      <w:bodyDiv w:val="1"/>
      <w:marLeft w:val="0"/>
      <w:marRight w:val="0"/>
      <w:marTop w:val="0"/>
      <w:marBottom w:val="0"/>
      <w:divBdr>
        <w:top w:val="none" w:sz="0" w:space="0" w:color="auto"/>
        <w:left w:val="none" w:sz="0" w:space="0" w:color="auto"/>
        <w:bottom w:val="none" w:sz="0" w:space="0" w:color="auto"/>
        <w:right w:val="none" w:sz="0" w:space="0" w:color="auto"/>
      </w:divBdr>
    </w:div>
    <w:div w:id="691612746">
      <w:bodyDiv w:val="1"/>
      <w:marLeft w:val="0"/>
      <w:marRight w:val="0"/>
      <w:marTop w:val="0"/>
      <w:marBottom w:val="0"/>
      <w:divBdr>
        <w:top w:val="none" w:sz="0" w:space="0" w:color="auto"/>
        <w:left w:val="none" w:sz="0" w:space="0" w:color="auto"/>
        <w:bottom w:val="none" w:sz="0" w:space="0" w:color="auto"/>
        <w:right w:val="none" w:sz="0" w:space="0" w:color="auto"/>
      </w:divBdr>
    </w:div>
    <w:div w:id="701251005">
      <w:bodyDiv w:val="1"/>
      <w:marLeft w:val="0"/>
      <w:marRight w:val="0"/>
      <w:marTop w:val="0"/>
      <w:marBottom w:val="0"/>
      <w:divBdr>
        <w:top w:val="none" w:sz="0" w:space="0" w:color="auto"/>
        <w:left w:val="none" w:sz="0" w:space="0" w:color="auto"/>
        <w:bottom w:val="none" w:sz="0" w:space="0" w:color="auto"/>
        <w:right w:val="none" w:sz="0" w:space="0" w:color="auto"/>
      </w:divBdr>
      <w:divsChild>
        <w:div w:id="1575628197">
          <w:marLeft w:val="0"/>
          <w:marRight w:val="0"/>
          <w:marTop w:val="0"/>
          <w:marBottom w:val="0"/>
          <w:divBdr>
            <w:top w:val="none" w:sz="0" w:space="0" w:color="auto"/>
            <w:left w:val="none" w:sz="0" w:space="0" w:color="auto"/>
            <w:bottom w:val="none" w:sz="0" w:space="0" w:color="auto"/>
            <w:right w:val="none" w:sz="0" w:space="0" w:color="auto"/>
          </w:divBdr>
          <w:divsChild>
            <w:div w:id="28998317">
              <w:marLeft w:val="0"/>
              <w:marRight w:val="0"/>
              <w:marTop w:val="0"/>
              <w:marBottom w:val="0"/>
              <w:divBdr>
                <w:top w:val="none" w:sz="0" w:space="0" w:color="auto"/>
                <w:left w:val="none" w:sz="0" w:space="0" w:color="auto"/>
                <w:bottom w:val="none" w:sz="0" w:space="0" w:color="auto"/>
                <w:right w:val="none" w:sz="0" w:space="0" w:color="auto"/>
              </w:divBdr>
            </w:div>
          </w:divsChild>
        </w:div>
        <w:div w:id="415322505">
          <w:marLeft w:val="0"/>
          <w:marRight w:val="0"/>
          <w:marTop w:val="0"/>
          <w:marBottom w:val="0"/>
          <w:divBdr>
            <w:top w:val="none" w:sz="0" w:space="0" w:color="auto"/>
            <w:left w:val="none" w:sz="0" w:space="0" w:color="auto"/>
            <w:bottom w:val="none" w:sz="0" w:space="0" w:color="auto"/>
            <w:right w:val="none" w:sz="0" w:space="0" w:color="auto"/>
          </w:divBdr>
          <w:divsChild>
            <w:div w:id="825440928">
              <w:marLeft w:val="0"/>
              <w:marRight w:val="0"/>
              <w:marTop w:val="0"/>
              <w:marBottom w:val="0"/>
              <w:divBdr>
                <w:top w:val="none" w:sz="0" w:space="0" w:color="auto"/>
                <w:left w:val="none" w:sz="0" w:space="0" w:color="auto"/>
                <w:bottom w:val="none" w:sz="0" w:space="0" w:color="auto"/>
                <w:right w:val="none" w:sz="0" w:space="0" w:color="auto"/>
              </w:divBdr>
            </w:div>
          </w:divsChild>
        </w:div>
        <w:div w:id="97337057">
          <w:marLeft w:val="0"/>
          <w:marRight w:val="0"/>
          <w:marTop w:val="0"/>
          <w:marBottom w:val="0"/>
          <w:divBdr>
            <w:top w:val="none" w:sz="0" w:space="0" w:color="auto"/>
            <w:left w:val="none" w:sz="0" w:space="0" w:color="auto"/>
            <w:bottom w:val="none" w:sz="0" w:space="0" w:color="auto"/>
            <w:right w:val="none" w:sz="0" w:space="0" w:color="auto"/>
          </w:divBdr>
          <w:divsChild>
            <w:div w:id="288627305">
              <w:marLeft w:val="0"/>
              <w:marRight w:val="0"/>
              <w:marTop w:val="0"/>
              <w:marBottom w:val="0"/>
              <w:divBdr>
                <w:top w:val="none" w:sz="0" w:space="0" w:color="auto"/>
                <w:left w:val="none" w:sz="0" w:space="0" w:color="auto"/>
                <w:bottom w:val="none" w:sz="0" w:space="0" w:color="auto"/>
                <w:right w:val="none" w:sz="0" w:space="0" w:color="auto"/>
              </w:divBdr>
            </w:div>
            <w:div w:id="1163281991">
              <w:marLeft w:val="0"/>
              <w:marRight w:val="0"/>
              <w:marTop w:val="0"/>
              <w:marBottom w:val="0"/>
              <w:divBdr>
                <w:top w:val="none" w:sz="0" w:space="0" w:color="auto"/>
                <w:left w:val="none" w:sz="0" w:space="0" w:color="auto"/>
                <w:bottom w:val="none" w:sz="0" w:space="0" w:color="auto"/>
                <w:right w:val="none" w:sz="0" w:space="0" w:color="auto"/>
              </w:divBdr>
            </w:div>
            <w:div w:id="6220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2721">
      <w:bodyDiv w:val="1"/>
      <w:marLeft w:val="0"/>
      <w:marRight w:val="0"/>
      <w:marTop w:val="0"/>
      <w:marBottom w:val="0"/>
      <w:divBdr>
        <w:top w:val="none" w:sz="0" w:space="0" w:color="auto"/>
        <w:left w:val="none" w:sz="0" w:space="0" w:color="auto"/>
        <w:bottom w:val="none" w:sz="0" w:space="0" w:color="auto"/>
        <w:right w:val="none" w:sz="0" w:space="0" w:color="auto"/>
      </w:divBdr>
      <w:divsChild>
        <w:div w:id="1602294109">
          <w:marLeft w:val="0"/>
          <w:marRight w:val="0"/>
          <w:marTop w:val="0"/>
          <w:marBottom w:val="0"/>
          <w:divBdr>
            <w:top w:val="none" w:sz="0" w:space="0" w:color="auto"/>
            <w:left w:val="none" w:sz="0" w:space="0" w:color="auto"/>
            <w:bottom w:val="none" w:sz="0" w:space="0" w:color="auto"/>
            <w:right w:val="none" w:sz="0" w:space="0" w:color="auto"/>
          </w:divBdr>
        </w:div>
        <w:div w:id="574441288">
          <w:marLeft w:val="0"/>
          <w:marRight w:val="0"/>
          <w:marTop w:val="0"/>
          <w:marBottom w:val="0"/>
          <w:divBdr>
            <w:top w:val="none" w:sz="0" w:space="0" w:color="auto"/>
            <w:left w:val="none" w:sz="0" w:space="0" w:color="auto"/>
            <w:bottom w:val="none" w:sz="0" w:space="0" w:color="auto"/>
            <w:right w:val="none" w:sz="0" w:space="0" w:color="auto"/>
          </w:divBdr>
        </w:div>
      </w:divsChild>
    </w:div>
    <w:div w:id="797340374">
      <w:bodyDiv w:val="1"/>
      <w:marLeft w:val="0"/>
      <w:marRight w:val="0"/>
      <w:marTop w:val="0"/>
      <w:marBottom w:val="0"/>
      <w:divBdr>
        <w:top w:val="none" w:sz="0" w:space="0" w:color="auto"/>
        <w:left w:val="none" w:sz="0" w:space="0" w:color="auto"/>
        <w:bottom w:val="none" w:sz="0" w:space="0" w:color="auto"/>
        <w:right w:val="none" w:sz="0" w:space="0" w:color="auto"/>
      </w:divBdr>
    </w:div>
    <w:div w:id="799032292">
      <w:bodyDiv w:val="1"/>
      <w:marLeft w:val="0"/>
      <w:marRight w:val="0"/>
      <w:marTop w:val="0"/>
      <w:marBottom w:val="0"/>
      <w:divBdr>
        <w:top w:val="none" w:sz="0" w:space="0" w:color="auto"/>
        <w:left w:val="none" w:sz="0" w:space="0" w:color="auto"/>
        <w:bottom w:val="none" w:sz="0" w:space="0" w:color="auto"/>
        <w:right w:val="none" w:sz="0" w:space="0" w:color="auto"/>
      </w:divBdr>
    </w:div>
    <w:div w:id="883490998">
      <w:bodyDiv w:val="1"/>
      <w:marLeft w:val="0"/>
      <w:marRight w:val="0"/>
      <w:marTop w:val="0"/>
      <w:marBottom w:val="0"/>
      <w:divBdr>
        <w:top w:val="none" w:sz="0" w:space="0" w:color="auto"/>
        <w:left w:val="none" w:sz="0" w:space="0" w:color="auto"/>
        <w:bottom w:val="none" w:sz="0" w:space="0" w:color="auto"/>
        <w:right w:val="none" w:sz="0" w:space="0" w:color="auto"/>
      </w:divBdr>
    </w:div>
    <w:div w:id="993875348">
      <w:bodyDiv w:val="1"/>
      <w:marLeft w:val="0"/>
      <w:marRight w:val="0"/>
      <w:marTop w:val="0"/>
      <w:marBottom w:val="0"/>
      <w:divBdr>
        <w:top w:val="none" w:sz="0" w:space="0" w:color="auto"/>
        <w:left w:val="none" w:sz="0" w:space="0" w:color="auto"/>
        <w:bottom w:val="none" w:sz="0" w:space="0" w:color="auto"/>
        <w:right w:val="none" w:sz="0" w:space="0" w:color="auto"/>
      </w:divBdr>
    </w:div>
    <w:div w:id="1002313394">
      <w:bodyDiv w:val="1"/>
      <w:marLeft w:val="0"/>
      <w:marRight w:val="0"/>
      <w:marTop w:val="0"/>
      <w:marBottom w:val="0"/>
      <w:divBdr>
        <w:top w:val="none" w:sz="0" w:space="0" w:color="auto"/>
        <w:left w:val="none" w:sz="0" w:space="0" w:color="auto"/>
        <w:bottom w:val="none" w:sz="0" w:space="0" w:color="auto"/>
        <w:right w:val="none" w:sz="0" w:space="0" w:color="auto"/>
      </w:divBdr>
      <w:divsChild>
        <w:div w:id="278151305">
          <w:marLeft w:val="0"/>
          <w:marRight w:val="0"/>
          <w:marTop w:val="0"/>
          <w:marBottom w:val="0"/>
          <w:divBdr>
            <w:top w:val="none" w:sz="0" w:space="0" w:color="auto"/>
            <w:left w:val="none" w:sz="0" w:space="0" w:color="auto"/>
            <w:bottom w:val="none" w:sz="0" w:space="0" w:color="auto"/>
            <w:right w:val="none" w:sz="0" w:space="0" w:color="auto"/>
          </w:divBdr>
          <w:divsChild>
            <w:div w:id="1116365818">
              <w:marLeft w:val="0"/>
              <w:marRight w:val="0"/>
              <w:marTop w:val="0"/>
              <w:marBottom w:val="0"/>
              <w:divBdr>
                <w:top w:val="none" w:sz="0" w:space="0" w:color="auto"/>
                <w:left w:val="none" w:sz="0" w:space="0" w:color="auto"/>
                <w:bottom w:val="none" w:sz="0" w:space="0" w:color="auto"/>
                <w:right w:val="none" w:sz="0" w:space="0" w:color="auto"/>
              </w:divBdr>
            </w:div>
          </w:divsChild>
        </w:div>
        <w:div w:id="173108001">
          <w:marLeft w:val="0"/>
          <w:marRight w:val="0"/>
          <w:marTop w:val="0"/>
          <w:marBottom w:val="0"/>
          <w:divBdr>
            <w:top w:val="none" w:sz="0" w:space="0" w:color="auto"/>
            <w:left w:val="none" w:sz="0" w:space="0" w:color="auto"/>
            <w:bottom w:val="none" w:sz="0" w:space="0" w:color="auto"/>
            <w:right w:val="none" w:sz="0" w:space="0" w:color="auto"/>
          </w:divBdr>
          <w:divsChild>
            <w:div w:id="1873836915">
              <w:marLeft w:val="-75"/>
              <w:marRight w:val="0"/>
              <w:marTop w:val="30"/>
              <w:marBottom w:val="30"/>
              <w:divBdr>
                <w:top w:val="none" w:sz="0" w:space="0" w:color="auto"/>
                <w:left w:val="none" w:sz="0" w:space="0" w:color="auto"/>
                <w:bottom w:val="none" w:sz="0" w:space="0" w:color="auto"/>
                <w:right w:val="none" w:sz="0" w:space="0" w:color="auto"/>
              </w:divBdr>
              <w:divsChild>
                <w:div w:id="512501085">
                  <w:marLeft w:val="0"/>
                  <w:marRight w:val="0"/>
                  <w:marTop w:val="0"/>
                  <w:marBottom w:val="0"/>
                  <w:divBdr>
                    <w:top w:val="none" w:sz="0" w:space="0" w:color="auto"/>
                    <w:left w:val="none" w:sz="0" w:space="0" w:color="auto"/>
                    <w:bottom w:val="none" w:sz="0" w:space="0" w:color="auto"/>
                    <w:right w:val="none" w:sz="0" w:space="0" w:color="auto"/>
                  </w:divBdr>
                  <w:divsChild>
                    <w:div w:id="1376151043">
                      <w:marLeft w:val="0"/>
                      <w:marRight w:val="0"/>
                      <w:marTop w:val="0"/>
                      <w:marBottom w:val="0"/>
                      <w:divBdr>
                        <w:top w:val="none" w:sz="0" w:space="0" w:color="auto"/>
                        <w:left w:val="none" w:sz="0" w:space="0" w:color="auto"/>
                        <w:bottom w:val="none" w:sz="0" w:space="0" w:color="auto"/>
                        <w:right w:val="none" w:sz="0" w:space="0" w:color="auto"/>
                      </w:divBdr>
                    </w:div>
                  </w:divsChild>
                </w:div>
                <w:div w:id="162206296">
                  <w:marLeft w:val="0"/>
                  <w:marRight w:val="0"/>
                  <w:marTop w:val="0"/>
                  <w:marBottom w:val="0"/>
                  <w:divBdr>
                    <w:top w:val="none" w:sz="0" w:space="0" w:color="auto"/>
                    <w:left w:val="none" w:sz="0" w:space="0" w:color="auto"/>
                    <w:bottom w:val="none" w:sz="0" w:space="0" w:color="auto"/>
                    <w:right w:val="none" w:sz="0" w:space="0" w:color="auto"/>
                  </w:divBdr>
                  <w:divsChild>
                    <w:div w:id="32929040">
                      <w:marLeft w:val="0"/>
                      <w:marRight w:val="0"/>
                      <w:marTop w:val="0"/>
                      <w:marBottom w:val="0"/>
                      <w:divBdr>
                        <w:top w:val="none" w:sz="0" w:space="0" w:color="auto"/>
                        <w:left w:val="none" w:sz="0" w:space="0" w:color="auto"/>
                        <w:bottom w:val="none" w:sz="0" w:space="0" w:color="auto"/>
                        <w:right w:val="none" w:sz="0" w:space="0" w:color="auto"/>
                      </w:divBdr>
                    </w:div>
                  </w:divsChild>
                </w:div>
                <w:div w:id="1797141300">
                  <w:marLeft w:val="0"/>
                  <w:marRight w:val="0"/>
                  <w:marTop w:val="0"/>
                  <w:marBottom w:val="0"/>
                  <w:divBdr>
                    <w:top w:val="none" w:sz="0" w:space="0" w:color="auto"/>
                    <w:left w:val="none" w:sz="0" w:space="0" w:color="auto"/>
                    <w:bottom w:val="none" w:sz="0" w:space="0" w:color="auto"/>
                    <w:right w:val="none" w:sz="0" w:space="0" w:color="auto"/>
                  </w:divBdr>
                  <w:divsChild>
                    <w:div w:id="1086460351">
                      <w:marLeft w:val="0"/>
                      <w:marRight w:val="0"/>
                      <w:marTop w:val="0"/>
                      <w:marBottom w:val="0"/>
                      <w:divBdr>
                        <w:top w:val="none" w:sz="0" w:space="0" w:color="auto"/>
                        <w:left w:val="none" w:sz="0" w:space="0" w:color="auto"/>
                        <w:bottom w:val="none" w:sz="0" w:space="0" w:color="auto"/>
                        <w:right w:val="none" w:sz="0" w:space="0" w:color="auto"/>
                      </w:divBdr>
                    </w:div>
                  </w:divsChild>
                </w:div>
                <w:div w:id="1236355625">
                  <w:marLeft w:val="0"/>
                  <w:marRight w:val="0"/>
                  <w:marTop w:val="0"/>
                  <w:marBottom w:val="0"/>
                  <w:divBdr>
                    <w:top w:val="none" w:sz="0" w:space="0" w:color="auto"/>
                    <w:left w:val="none" w:sz="0" w:space="0" w:color="auto"/>
                    <w:bottom w:val="none" w:sz="0" w:space="0" w:color="auto"/>
                    <w:right w:val="none" w:sz="0" w:space="0" w:color="auto"/>
                  </w:divBdr>
                  <w:divsChild>
                    <w:div w:id="1975257481">
                      <w:marLeft w:val="0"/>
                      <w:marRight w:val="0"/>
                      <w:marTop w:val="0"/>
                      <w:marBottom w:val="0"/>
                      <w:divBdr>
                        <w:top w:val="none" w:sz="0" w:space="0" w:color="auto"/>
                        <w:left w:val="none" w:sz="0" w:space="0" w:color="auto"/>
                        <w:bottom w:val="none" w:sz="0" w:space="0" w:color="auto"/>
                        <w:right w:val="none" w:sz="0" w:space="0" w:color="auto"/>
                      </w:divBdr>
                    </w:div>
                  </w:divsChild>
                </w:div>
                <w:div w:id="2109735890">
                  <w:marLeft w:val="0"/>
                  <w:marRight w:val="0"/>
                  <w:marTop w:val="0"/>
                  <w:marBottom w:val="0"/>
                  <w:divBdr>
                    <w:top w:val="none" w:sz="0" w:space="0" w:color="auto"/>
                    <w:left w:val="none" w:sz="0" w:space="0" w:color="auto"/>
                    <w:bottom w:val="none" w:sz="0" w:space="0" w:color="auto"/>
                    <w:right w:val="none" w:sz="0" w:space="0" w:color="auto"/>
                  </w:divBdr>
                  <w:divsChild>
                    <w:div w:id="636254103">
                      <w:marLeft w:val="0"/>
                      <w:marRight w:val="0"/>
                      <w:marTop w:val="0"/>
                      <w:marBottom w:val="0"/>
                      <w:divBdr>
                        <w:top w:val="none" w:sz="0" w:space="0" w:color="auto"/>
                        <w:left w:val="none" w:sz="0" w:space="0" w:color="auto"/>
                        <w:bottom w:val="none" w:sz="0" w:space="0" w:color="auto"/>
                        <w:right w:val="none" w:sz="0" w:space="0" w:color="auto"/>
                      </w:divBdr>
                    </w:div>
                  </w:divsChild>
                </w:div>
                <w:div w:id="722946579">
                  <w:marLeft w:val="0"/>
                  <w:marRight w:val="0"/>
                  <w:marTop w:val="0"/>
                  <w:marBottom w:val="0"/>
                  <w:divBdr>
                    <w:top w:val="none" w:sz="0" w:space="0" w:color="auto"/>
                    <w:left w:val="none" w:sz="0" w:space="0" w:color="auto"/>
                    <w:bottom w:val="none" w:sz="0" w:space="0" w:color="auto"/>
                    <w:right w:val="none" w:sz="0" w:space="0" w:color="auto"/>
                  </w:divBdr>
                  <w:divsChild>
                    <w:div w:id="104812087">
                      <w:marLeft w:val="0"/>
                      <w:marRight w:val="0"/>
                      <w:marTop w:val="0"/>
                      <w:marBottom w:val="0"/>
                      <w:divBdr>
                        <w:top w:val="none" w:sz="0" w:space="0" w:color="auto"/>
                        <w:left w:val="none" w:sz="0" w:space="0" w:color="auto"/>
                        <w:bottom w:val="none" w:sz="0" w:space="0" w:color="auto"/>
                        <w:right w:val="none" w:sz="0" w:space="0" w:color="auto"/>
                      </w:divBdr>
                    </w:div>
                  </w:divsChild>
                </w:div>
                <w:div w:id="846290150">
                  <w:marLeft w:val="0"/>
                  <w:marRight w:val="0"/>
                  <w:marTop w:val="0"/>
                  <w:marBottom w:val="0"/>
                  <w:divBdr>
                    <w:top w:val="none" w:sz="0" w:space="0" w:color="auto"/>
                    <w:left w:val="none" w:sz="0" w:space="0" w:color="auto"/>
                    <w:bottom w:val="none" w:sz="0" w:space="0" w:color="auto"/>
                    <w:right w:val="none" w:sz="0" w:space="0" w:color="auto"/>
                  </w:divBdr>
                  <w:divsChild>
                    <w:div w:id="1800682098">
                      <w:marLeft w:val="0"/>
                      <w:marRight w:val="0"/>
                      <w:marTop w:val="0"/>
                      <w:marBottom w:val="0"/>
                      <w:divBdr>
                        <w:top w:val="none" w:sz="0" w:space="0" w:color="auto"/>
                        <w:left w:val="none" w:sz="0" w:space="0" w:color="auto"/>
                        <w:bottom w:val="none" w:sz="0" w:space="0" w:color="auto"/>
                        <w:right w:val="none" w:sz="0" w:space="0" w:color="auto"/>
                      </w:divBdr>
                    </w:div>
                  </w:divsChild>
                </w:div>
                <w:div w:id="943926212">
                  <w:marLeft w:val="0"/>
                  <w:marRight w:val="0"/>
                  <w:marTop w:val="0"/>
                  <w:marBottom w:val="0"/>
                  <w:divBdr>
                    <w:top w:val="none" w:sz="0" w:space="0" w:color="auto"/>
                    <w:left w:val="none" w:sz="0" w:space="0" w:color="auto"/>
                    <w:bottom w:val="none" w:sz="0" w:space="0" w:color="auto"/>
                    <w:right w:val="none" w:sz="0" w:space="0" w:color="auto"/>
                  </w:divBdr>
                  <w:divsChild>
                    <w:div w:id="2001883283">
                      <w:marLeft w:val="0"/>
                      <w:marRight w:val="0"/>
                      <w:marTop w:val="0"/>
                      <w:marBottom w:val="0"/>
                      <w:divBdr>
                        <w:top w:val="none" w:sz="0" w:space="0" w:color="auto"/>
                        <w:left w:val="none" w:sz="0" w:space="0" w:color="auto"/>
                        <w:bottom w:val="none" w:sz="0" w:space="0" w:color="auto"/>
                        <w:right w:val="none" w:sz="0" w:space="0" w:color="auto"/>
                      </w:divBdr>
                    </w:div>
                  </w:divsChild>
                </w:div>
                <w:div w:id="1971596615">
                  <w:marLeft w:val="0"/>
                  <w:marRight w:val="0"/>
                  <w:marTop w:val="0"/>
                  <w:marBottom w:val="0"/>
                  <w:divBdr>
                    <w:top w:val="none" w:sz="0" w:space="0" w:color="auto"/>
                    <w:left w:val="none" w:sz="0" w:space="0" w:color="auto"/>
                    <w:bottom w:val="none" w:sz="0" w:space="0" w:color="auto"/>
                    <w:right w:val="none" w:sz="0" w:space="0" w:color="auto"/>
                  </w:divBdr>
                  <w:divsChild>
                    <w:div w:id="83500591">
                      <w:marLeft w:val="0"/>
                      <w:marRight w:val="0"/>
                      <w:marTop w:val="0"/>
                      <w:marBottom w:val="0"/>
                      <w:divBdr>
                        <w:top w:val="none" w:sz="0" w:space="0" w:color="auto"/>
                        <w:left w:val="none" w:sz="0" w:space="0" w:color="auto"/>
                        <w:bottom w:val="none" w:sz="0" w:space="0" w:color="auto"/>
                        <w:right w:val="none" w:sz="0" w:space="0" w:color="auto"/>
                      </w:divBdr>
                    </w:div>
                  </w:divsChild>
                </w:div>
                <w:div w:id="454711202">
                  <w:marLeft w:val="0"/>
                  <w:marRight w:val="0"/>
                  <w:marTop w:val="0"/>
                  <w:marBottom w:val="0"/>
                  <w:divBdr>
                    <w:top w:val="none" w:sz="0" w:space="0" w:color="auto"/>
                    <w:left w:val="none" w:sz="0" w:space="0" w:color="auto"/>
                    <w:bottom w:val="none" w:sz="0" w:space="0" w:color="auto"/>
                    <w:right w:val="none" w:sz="0" w:space="0" w:color="auto"/>
                  </w:divBdr>
                  <w:divsChild>
                    <w:div w:id="21466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65520">
          <w:marLeft w:val="0"/>
          <w:marRight w:val="0"/>
          <w:marTop w:val="0"/>
          <w:marBottom w:val="0"/>
          <w:divBdr>
            <w:top w:val="none" w:sz="0" w:space="0" w:color="auto"/>
            <w:left w:val="none" w:sz="0" w:space="0" w:color="auto"/>
            <w:bottom w:val="none" w:sz="0" w:space="0" w:color="auto"/>
            <w:right w:val="none" w:sz="0" w:space="0" w:color="auto"/>
          </w:divBdr>
        </w:div>
      </w:divsChild>
    </w:div>
    <w:div w:id="1100955993">
      <w:bodyDiv w:val="1"/>
      <w:marLeft w:val="0"/>
      <w:marRight w:val="0"/>
      <w:marTop w:val="0"/>
      <w:marBottom w:val="0"/>
      <w:divBdr>
        <w:top w:val="none" w:sz="0" w:space="0" w:color="auto"/>
        <w:left w:val="none" w:sz="0" w:space="0" w:color="auto"/>
        <w:bottom w:val="none" w:sz="0" w:space="0" w:color="auto"/>
        <w:right w:val="none" w:sz="0" w:space="0" w:color="auto"/>
      </w:divBdr>
    </w:div>
    <w:div w:id="1144665030">
      <w:bodyDiv w:val="1"/>
      <w:marLeft w:val="0"/>
      <w:marRight w:val="0"/>
      <w:marTop w:val="0"/>
      <w:marBottom w:val="0"/>
      <w:divBdr>
        <w:top w:val="none" w:sz="0" w:space="0" w:color="auto"/>
        <w:left w:val="none" w:sz="0" w:space="0" w:color="auto"/>
        <w:bottom w:val="none" w:sz="0" w:space="0" w:color="auto"/>
        <w:right w:val="none" w:sz="0" w:space="0" w:color="auto"/>
      </w:divBdr>
      <w:divsChild>
        <w:div w:id="1917937102">
          <w:marLeft w:val="0"/>
          <w:marRight w:val="0"/>
          <w:marTop w:val="0"/>
          <w:marBottom w:val="0"/>
          <w:divBdr>
            <w:top w:val="none" w:sz="0" w:space="0" w:color="auto"/>
            <w:left w:val="none" w:sz="0" w:space="0" w:color="auto"/>
            <w:bottom w:val="none" w:sz="0" w:space="0" w:color="auto"/>
            <w:right w:val="none" w:sz="0" w:space="0" w:color="auto"/>
          </w:divBdr>
        </w:div>
      </w:divsChild>
    </w:div>
    <w:div w:id="1152913777">
      <w:bodyDiv w:val="1"/>
      <w:marLeft w:val="0"/>
      <w:marRight w:val="0"/>
      <w:marTop w:val="0"/>
      <w:marBottom w:val="0"/>
      <w:divBdr>
        <w:top w:val="none" w:sz="0" w:space="0" w:color="auto"/>
        <w:left w:val="none" w:sz="0" w:space="0" w:color="auto"/>
        <w:bottom w:val="none" w:sz="0" w:space="0" w:color="auto"/>
        <w:right w:val="none" w:sz="0" w:space="0" w:color="auto"/>
      </w:divBdr>
    </w:div>
    <w:div w:id="1171145894">
      <w:bodyDiv w:val="1"/>
      <w:marLeft w:val="0"/>
      <w:marRight w:val="0"/>
      <w:marTop w:val="0"/>
      <w:marBottom w:val="0"/>
      <w:divBdr>
        <w:top w:val="none" w:sz="0" w:space="0" w:color="auto"/>
        <w:left w:val="none" w:sz="0" w:space="0" w:color="auto"/>
        <w:bottom w:val="none" w:sz="0" w:space="0" w:color="auto"/>
        <w:right w:val="none" w:sz="0" w:space="0" w:color="auto"/>
      </w:divBdr>
    </w:div>
    <w:div w:id="1211570703">
      <w:bodyDiv w:val="1"/>
      <w:marLeft w:val="0"/>
      <w:marRight w:val="0"/>
      <w:marTop w:val="0"/>
      <w:marBottom w:val="0"/>
      <w:divBdr>
        <w:top w:val="none" w:sz="0" w:space="0" w:color="auto"/>
        <w:left w:val="none" w:sz="0" w:space="0" w:color="auto"/>
        <w:bottom w:val="none" w:sz="0" w:space="0" w:color="auto"/>
        <w:right w:val="none" w:sz="0" w:space="0" w:color="auto"/>
      </w:divBdr>
    </w:div>
    <w:div w:id="1220361790">
      <w:bodyDiv w:val="1"/>
      <w:marLeft w:val="0"/>
      <w:marRight w:val="0"/>
      <w:marTop w:val="0"/>
      <w:marBottom w:val="0"/>
      <w:divBdr>
        <w:top w:val="none" w:sz="0" w:space="0" w:color="auto"/>
        <w:left w:val="none" w:sz="0" w:space="0" w:color="auto"/>
        <w:bottom w:val="none" w:sz="0" w:space="0" w:color="auto"/>
        <w:right w:val="none" w:sz="0" w:space="0" w:color="auto"/>
      </w:divBdr>
      <w:divsChild>
        <w:div w:id="990058543">
          <w:marLeft w:val="0"/>
          <w:marRight w:val="0"/>
          <w:marTop w:val="0"/>
          <w:marBottom w:val="0"/>
          <w:divBdr>
            <w:top w:val="none" w:sz="0" w:space="0" w:color="auto"/>
            <w:left w:val="none" w:sz="0" w:space="0" w:color="auto"/>
            <w:bottom w:val="none" w:sz="0" w:space="0" w:color="auto"/>
            <w:right w:val="none" w:sz="0" w:space="0" w:color="auto"/>
          </w:divBdr>
          <w:divsChild>
            <w:div w:id="114057084">
              <w:marLeft w:val="0"/>
              <w:marRight w:val="0"/>
              <w:marTop w:val="0"/>
              <w:marBottom w:val="0"/>
              <w:divBdr>
                <w:top w:val="none" w:sz="0" w:space="0" w:color="auto"/>
                <w:left w:val="none" w:sz="0" w:space="0" w:color="auto"/>
                <w:bottom w:val="none" w:sz="0" w:space="0" w:color="auto"/>
                <w:right w:val="none" w:sz="0" w:space="0" w:color="auto"/>
              </w:divBdr>
            </w:div>
          </w:divsChild>
        </w:div>
        <w:div w:id="748967936">
          <w:marLeft w:val="0"/>
          <w:marRight w:val="0"/>
          <w:marTop w:val="0"/>
          <w:marBottom w:val="0"/>
          <w:divBdr>
            <w:top w:val="none" w:sz="0" w:space="0" w:color="auto"/>
            <w:left w:val="none" w:sz="0" w:space="0" w:color="auto"/>
            <w:bottom w:val="none" w:sz="0" w:space="0" w:color="auto"/>
            <w:right w:val="none" w:sz="0" w:space="0" w:color="auto"/>
          </w:divBdr>
          <w:divsChild>
            <w:div w:id="1437360466">
              <w:marLeft w:val="0"/>
              <w:marRight w:val="0"/>
              <w:marTop w:val="0"/>
              <w:marBottom w:val="0"/>
              <w:divBdr>
                <w:top w:val="none" w:sz="0" w:space="0" w:color="auto"/>
                <w:left w:val="none" w:sz="0" w:space="0" w:color="auto"/>
                <w:bottom w:val="none" w:sz="0" w:space="0" w:color="auto"/>
                <w:right w:val="none" w:sz="0" w:space="0" w:color="auto"/>
              </w:divBdr>
            </w:div>
          </w:divsChild>
        </w:div>
        <w:div w:id="779496690">
          <w:marLeft w:val="0"/>
          <w:marRight w:val="0"/>
          <w:marTop w:val="0"/>
          <w:marBottom w:val="0"/>
          <w:divBdr>
            <w:top w:val="none" w:sz="0" w:space="0" w:color="auto"/>
            <w:left w:val="none" w:sz="0" w:space="0" w:color="auto"/>
            <w:bottom w:val="none" w:sz="0" w:space="0" w:color="auto"/>
            <w:right w:val="none" w:sz="0" w:space="0" w:color="auto"/>
          </w:divBdr>
          <w:divsChild>
            <w:div w:id="283926948">
              <w:marLeft w:val="0"/>
              <w:marRight w:val="0"/>
              <w:marTop w:val="0"/>
              <w:marBottom w:val="0"/>
              <w:divBdr>
                <w:top w:val="none" w:sz="0" w:space="0" w:color="auto"/>
                <w:left w:val="none" w:sz="0" w:space="0" w:color="auto"/>
                <w:bottom w:val="none" w:sz="0" w:space="0" w:color="auto"/>
                <w:right w:val="none" w:sz="0" w:space="0" w:color="auto"/>
              </w:divBdr>
            </w:div>
            <w:div w:id="84301203">
              <w:marLeft w:val="0"/>
              <w:marRight w:val="0"/>
              <w:marTop w:val="0"/>
              <w:marBottom w:val="0"/>
              <w:divBdr>
                <w:top w:val="none" w:sz="0" w:space="0" w:color="auto"/>
                <w:left w:val="none" w:sz="0" w:space="0" w:color="auto"/>
                <w:bottom w:val="none" w:sz="0" w:space="0" w:color="auto"/>
                <w:right w:val="none" w:sz="0" w:space="0" w:color="auto"/>
              </w:divBdr>
            </w:div>
            <w:div w:id="687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5612">
      <w:bodyDiv w:val="1"/>
      <w:marLeft w:val="0"/>
      <w:marRight w:val="0"/>
      <w:marTop w:val="0"/>
      <w:marBottom w:val="0"/>
      <w:divBdr>
        <w:top w:val="none" w:sz="0" w:space="0" w:color="auto"/>
        <w:left w:val="none" w:sz="0" w:space="0" w:color="auto"/>
        <w:bottom w:val="none" w:sz="0" w:space="0" w:color="auto"/>
        <w:right w:val="none" w:sz="0" w:space="0" w:color="auto"/>
      </w:divBdr>
    </w:div>
    <w:div w:id="1289320396">
      <w:bodyDiv w:val="1"/>
      <w:marLeft w:val="0"/>
      <w:marRight w:val="0"/>
      <w:marTop w:val="0"/>
      <w:marBottom w:val="0"/>
      <w:divBdr>
        <w:top w:val="none" w:sz="0" w:space="0" w:color="auto"/>
        <w:left w:val="none" w:sz="0" w:space="0" w:color="auto"/>
        <w:bottom w:val="none" w:sz="0" w:space="0" w:color="auto"/>
        <w:right w:val="none" w:sz="0" w:space="0" w:color="auto"/>
      </w:divBdr>
      <w:divsChild>
        <w:div w:id="1396198320">
          <w:marLeft w:val="0"/>
          <w:marRight w:val="0"/>
          <w:marTop w:val="0"/>
          <w:marBottom w:val="0"/>
          <w:divBdr>
            <w:top w:val="none" w:sz="0" w:space="0" w:color="auto"/>
            <w:left w:val="none" w:sz="0" w:space="0" w:color="auto"/>
            <w:bottom w:val="none" w:sz="0" w:space="0" w:color="auto"/>
            <w:right w:val="none" w:sz="0" w:space="0" w:color="auto"/>
          </w:divBdr>
        </w:div>
      </w:divsChild>
    </w:div>
    <w:div w:id="1358775509">
      <w:bodyDiv w:val="1"/>
      <w:marLeft w:val="0"/>
      <w:marRight w:val="0"/>
      <w:marTop w:val="0"/>
      <w:marBottom w:val="0"/>
      <w:divBdr>
        <w:top w:val="none" w:sz="0" w:space="0" w:color="auto"/>
        <w:left w:val="none" w:sz="0" w:space="0" w:color="auto"/>
        <w:bottom w:val="none" w:sz="0" w:space="0" w:color="auto"/>
        <w:right w:val="none" w:sz="0" w:space="0" w:color="auto"/>
      </w:divBdr>
    </w:div>
    <w:div w:id="1377849353">
      <w:bodyDiv w:val="1"/>
      <w:marLeft w:val="0"/>
      <w:marRight w:val="0"/>
      <w:marTop w:val="0"/>
      <w:marBottom w:val="0"/>
      <w:divBdr>
        <w:top w:val="none" w:sz="0" w:space="0" w:color="auto"/>
        <w:left w:val="none" w:sz="0" w:space="0" w:color="auto"/>
        <w:bottom w:val="none" w:sz="0" w:space="0" w:color="auto"/>
        <w:right w:val="none" w:sz="0" w:space="0" w:color="auto"/>
      </w:divBdr>
    </w:div>
    <w:div w:id="1390567429">
      <w:bodyDiv w:val="1"/>
      <w:marLeft w:val="0"/>
      <w:marRight w:val="0"/>
      <w:marTop w:val="0"/>
      <w:marBottom w:val="0"/>
      <w:divBdr>
        <w:top w:val="none" w:sz="0" w:space="0" w:color="auto"/>
        <w:left w:val="none" w:sz="0" w:space="0" w:color="auto"/>
        <w:bottom w:val="none" w:sz="0" w:space="0" w:color="auto"/>
        <w:right w:val="none" w:sz="0" w:space="0" w:color="auto"/>
      </w:divBdr>
      <w:divsChild>
        <w:div w:id="1041438614">
          <w:marLeft w:val="0"/>
          <w:marRight w:val="0"/>
          <w:marTop w:val="0"/>
          <w:marBottom w:val="0"/>
          <w:divBdr>
            <w:top w:val="none" w:sz="0" w:space="0" w:color="auto"/>
            <w:left w:val="none" w:sz="0" w:space="0" w:color="auto"/>
            <w:bottom w:val="none" w:sz="0" w:space="0" w:color="auto"/>
            <w:right w:val="none" w:sz="0" w:space="0" w:color="auto"/>
          </w:divBdr>
          <w:divsChild>
            <w:div w:id="212160005">
              <w:marLeft w:val="0"/>
              <w:marRight w:val="0"/>
              <w:marTop w:val="0"/>
              <w:marBottom w:val="0"/>
              <w:divBdr>
                <w:top w:val="none" w:sz="0" w:space="0" w:color="auto"/>
                <w:left w:val="none" w:sz="0" w:space="0" w:color="auto"/>
                <w:bottom w:val="none" w:sz="0" w:space="0" w:color="auto"/>
                <w:right w:val="none" w:sz="0" w:space="0" w:color="auto"/>
              </w:divBdr>
            </w:div>
          </w:divsChild>
        </w:div>
        <w:div w:id="1894657702">
          <w:marLeft w:val="0"/>
          <w:marRight w:val="0"/>
          <w:marTop w:val="0"/>
          <w:marBottom w:val="0"/>
          <w:divBdr>
            <w:top w:val="none" w:sz="0" w:space="0" w:color="auto"/>
            <w:left w:val="none" w:sz="0" w:space="0" w:color="auto"/>
            <w:bottom w:val="none" w:sz="0" w:space="0" w:color="auto"/>
            <w:right w:val="none" w:sz="0" w:space="0" w:color="auto"/>
          </w:divBdr>
          <w:divsChild>
            <w:div w:id="1105925962">
              <w:marLeft w:val="-75"/>
              <w:marRight w:val="0"/>
              <w:marTop w:val="30"/>
              <w:marBottom w:val="30"/>
              <w:divBdr>
                <w:top w:val="none" w:sz="0" w:space="0" w:color="auto"/>
                <w:left w:val="none" w:sz="0" w:space="0" w:color="auto"/>
                <w:bottom w:val="none" w:sz="0" w:space="0" w:color="auto"/>
                <w:right w:val="none" w:sz="0" w:space="0" w:color="auto"/>
              </w:divBdr>
              <w:divsChild>
                <w:div w:id="1031764370">
                  <w:marLeft w:val="0"/>
                  <w:marRight w:val="0"/>
                  <w:marTop w:val="0"/>
                  <w:marBottom w:val="0"/>
                  <w:divBdr>
                    <w:top w:val="none" w:sz="0" w:space="0" w:color="auto"/>
                    <w:left w:val="none" w:sz="0" w:space="0" w:color="auto"/>
                    <w:bottom w:val="none" w:sz="0" w:space="0" w:color="auto"/>
                    <w:right w:val="none" w:sz="0" w:space="0" w:color="auto"/>
                  </w:divBdr>
                  <w:divsChild>
                    <w:div w:id="1527407955">
                      <w:marLeft w:val="0"/>
                      <w:marRight w:val="0"/>
                      <w:marTop w:val="0"/>
                      <w:marBottom w:val="0"/>
                      <w:divBdr>
                        <w:top w:val="none" w:sz="0" w:space="0" w:color="auto"/>
                        <w:left w:val="none" w:sz="0" w:space="0" w:color="auto"/>
                        <w:bottom w:val="none" w:sz="0" w:space="0" w:color="auto"/>
                        <w:right w:val="none" w:sz="0" w:space="0" w:color="auto"/>
                      </w:divBdr>
                    </w:div>
                  </w:divsChild>
                </w:div>
                <w:div w:id="517156404">
                  <w:marLeft w:val="0"/>
                  <w:marRight w:val="0"/>
                  <w:marTop w:val="0"/>
                  <w:marBottom w:val="0"/>
                  <w:divBdr>
                    <w:top w:val="none" w:sz="0" w:space="0" w:color="auto"/>
                    <w:left w:val="none" w:sz="0" w:space="0" w:color="auto"/>
                    <w:bottom w:val="none" w:sz="0" w:space="0" w:color="auto"/>
                    <w:right w:val="none" w:sz="0" w:space="0" w:color="auto"/>
                  </w:divBdr>
                  <w:divsChild>
                    <w:div w:id="82268844">
                      <w:marLeft w:val="0"/>
                      <w:marRight w:val="0"/>
                      <w:marTop w:val="0"/>
                      <w:marBottom w:val="0"/>
                      <w:divBdr>
                        <w:top w:val="none" w:sz="0" w:space="0" w:color="auto"/>
                        <w:left w:val="none" w:sz="0" w:space="0" w:color="auto"/>
                        <w:bottom w:val="none" w:sz="0" w:space="0" w:color="auto"/>
                        <w:right w:val="none" w:sz="0" w:space="0" w:color="auto"/>
                      </w:divBdr>
                    </w:div>
                  </w:divsChild>
                </w:div>
                <w:div w:id="668948368">
                  <w:marLeft w:val="0"/>
                  <w:marRight w:val="0"/>
                  <w:marTop w:val="0"/>
                  <w:marBottom w:val="0"/>
                  <w:divBdr>
                    <w:top w:val="none" w:sz="0" w:space="0" w:color="auto"/>
                    <w:left w:val="none" w:sz="0" w:space="0" w:color="auto"/>
                    <w:bottom w:val="none" w:sz="0" w:space="0" w:color="auto"/>
                    <w:right w:val="none" w:sz="0" w:space="0" w:color="auto"/>
                  </w:divBdr>
                  <w:divsChild>
                    <w:div w:id="130446225">
                      <w:marLeft w:val="0"/>
                      <w:marRight w:val="0"/>
                      <w:marTop w:val="0"/>
                      <w:marBottom w:val="0"/>
                      <w:divBdr>
                        <w:top w:val="none" w:sz="0" w:space="0" w:color="auto"/>
                        <w:left w:val="none" w:sz="0" w:space="0" w:color="auto"/>
                        <w:bottom w:val="none" w:sz="0" w:space="0" w:color="auto"/>
                        <w:right w:val="none" w:sz="0" w:space="0" w:color="auto"/>
                      </w:divBdr>
                    </w:div>
                  </w:divsChild>
                </w:div>
                <w:div w:id="2124108820">
                  <w:marLeft w:val="0"/>
                  <w:marRight w:val="0"/>
                  <w:marTop w:val="0"/>
                  <w:marBottom w:val="0"/>
                  <w:divBdr>
                    <w:top w:val="none" w:sz="0" w:space="0" w:color="auto"/>
                    <w:left w:val="none" w:sz="0" w:space="0" w:color="auto"/>
                    <w:bottom w:val="none" w:sz="0" w:space="0" w:color="auto"/>
                    <w:right w:val="none" w:sz="0" w:space="0" w:color="auto"/>
                  </w:divBdr>
                  <w:divsChild>
                    <w:div w:id="1403065312">
                      <w:marLeft w:val="0"/>
                      <w:marRight w:val="0"/>
                      <w:marTop w:val="0"/>
                      <w:marBottom w:val="0"/>
                      <w:divBdr>
                        <w:top w:val="none" w:sz="0" w:space="0" w:color="auto"/>
                        <w:left w:val="none" w:sz="0" w:space="0" w:color="auto"/>
                        <w:bottom w:val="none" w:sz="0" w:space="0" w:color="auto"/>
                        <w:right w:val="none" w:sz="0" w:space="0" w:color="auto"/>
                      </w:divBdr>
                    </w:div>
                  </w:divsChild>
                </w:div>
                <w:div w:id="1842696068">
                  <w:marLeft w:val="0"/>
                  <w:marRight w:val="0"/>
                  <w:marTop w:val="0"/>
                  <w:marBottom w:val="0"/>
                  <w:divBdr>
                    <w:top w:val="none" w:sz="0" w:space="0" w:color="auto"/>
                    <w:left w:val="none" w:sz="0" w:space="0" w:color="auto"/>
                    <w:bottom w:val="none" w:sz="0" w:space="0" w:color="auto"/>
                    <w:right w:val="none" w:sz="0" w:space="0" w:color="auto"/>
                  </w:divBdr>
                  <w:divsChild>
                    <w:div w:id="824593473">
                      <w:marLeft w:val="0"/>
                      <w:marRight w:val="0"/>
                      <w:marTop w:val="0"/>
                      <w:marBottom w:val="0"/>
                      <w:divBdr>
                        <w:top w:val="none" w:sz="0" w:space="0" w:color="auto"/>
                        <w:left w:val="none" w:sz="0" w:space="0" w:color="auto"/>
                        <w:bottom w:val="none" w:sz="0" w:space="0" w:color="auto"/>
                        <w:right w:val="none" w:sz="0" w:space="0" w:color="auto"/>
                      </w:divBdr>
                    </w:div>
                  </w:divsChild>
                </w:div>
                <w:div w:id="32973480">
                  <w:marLeft w:val="0"/>
                  <w:marRight w:val="0"/>
                  <w:marTop w:val="0"/>
                  <w:marBottom w:val="0"/>
                  <w:divBdr>
                    <w:top w:val="none" w:sz="0" w:space="0" w:color="auto"/>
                    <w:left w:val="none" w:sz="0" w:space="0" w:color="auto"/>
                    <w:bottom w:val="none" w:sz="0" w:space="0" w:color="auto"/>
                    <w:right w:val="none" w:sz="0" w:space="0" w:color="auto"/>
                  </w:divBdr>
                  <w:divsChild>
                    <w:div w:id="668558610">
                      <w:marLeft w:val="0"/>
                      <w:marRight w:val="0"/>
                      <w:marTop w:val="0"/>
                      <w:marBottom w:val="0"/>
                      <w:divBdr>
                        <w:top w:val="none" w:sz="0" w:space="0" w:color="auto"/>
                        <w:left w:val="none" w:sz="0" w:space="0" w:color="auto"/>
                        <w:bottom w:val="none" w:sz="0" w:space="0" w:color="auto"/>
                        <w:right w:val="none" w:sz="0" w:space="0" w:color="auto"/>
                      </w:divBdr>
                    </w:div>
                  </w:divsChild>
                </w:div>
                <w:div w:id="1092774214">
                  <w:marLeft w:val="0"/>
                  <w:marRight w:val="0"/>
                  <w:marTop w:val="0"/>
                  <w:marBottom w:val="0"/>
                  <w:divBdr>
                    <w:top w:val="none" w:sz="0" w:space="0" w:color="auto"/>
                    <w:left w:val="none" w:sz="0" w:space="0" w:color="auto"/>
                    <w:bottom w:val="none" w:sz="0" w:space="0" w:color="auto"/>
                    <w:right w:val="none" w:sz="0" w:space="0" w:color="auto"/>
                  </w:divBdr>
                  <w:divsChild>
                    <w:div w:id="156002797">
                      <w:marLeft w:val="0"/>
                      <w:marRight w:val="0"/>
                      <w:marTop w:val="0"/>
                      <w:marBottom w:val="0"/>
                      <w:divBdr>
                        <w:top w:val="none" w:sz="0" w:space="0" w:color="auto"/>
                        <w:left w:val="none" w:sz="0" w:space="0" w:color="auto"/>
                        <w:bottom w:val="none" w:sz="0" w:space="0" w:color="auto"/>
                        <w:right w:val="none" w:sz="0" w:space="0" w:color="auto"/>
                      </w:divBdr>
                    </w:div>
                  </w:divsChild>
                </w:div>
                <w:div w:id="1617518115">
                  <w:marLeft w:val="0"/>
                  <w:marRight w:val="0"/>
                  <w:marTop w:val="0"/>
                  <w:marBottom w:val="0"/>
                  <w:divBdr>
                    <w:top w:val="none" w:sz="0" w:space="0" w:color="auto"/>
                    <w:left w:val="none" w:sz="0" w:space="0" w:color="auto"/>
                    <w:bottom w:val="none" w:sz="0" w:space="0" w:color="auto"/>
                    <w:right w:val="none" w:sz="0" w:space="0" w:color="auto"/>
                  </w:divBdr>
                  <w:divsChild>
                    <w:div w:id="1248463481">
                      <w:marLeft w:val="0"/>
                      <w:marRight w:val="0"/>
                      <w:marTop w:val="0"/>
                      <w:marBottom w:val="0"/>
                      <w:divBdr>
                        <w:top w:val="none" w:sz="0" w:space="0" w:color="auto"/>
                        <w:left w:val="none" w:sz="0" w:space="0" w:color="auto"/>
                        <w:bottom w:val="none" w:sz="0" w:space="0" w:color="auto"/>
                        <w:right w:val="none" w:sz="0" w:space="0" w:color="auto"/>
                      </w:divBdr>
                    </w:div>
                  </w:divsChild>
                </w:div>
                <w:div w:id="2103212425">
                  <w:marLeft w:val="0"/>
                  <w:marRight w:val="0"/>
                  <w:marTop w:val="0"/>
                  <w:marBottom w:val="0"/>
                  <w:divBdr>
                    <w:top w:val="none" w:sz="0" w:space="0" w:color="auto"/>
                    <w:left w:val="none" w:sz="0" w:space="0" w:color="auto"/>
                    <w:bottom w:val="none" w:sz="0" w:space="0" w:color="auto"/>
                    <w:right w:val="none" w:sz="0" w:space="0" w:color="auto"/>
                  </w:divBdr>
                  <w:divsChild>
                    <w:div w:id="62653493">
                      <w:marLeft w:val="0"/>
                      <w:marRight w:val="0"/>
                      <w:marTop w:val="0"/>
                      <w:marBottom w:val="0"/>
                      <w:divBdr>
                        <w:top w:val="none" w:sz="0" w:space="0" w:color="auto"/>
                        <w:left w:val="none" w:sz="0" w:space="0" w:color="auto"/>
                        <w:bottom w:val="none" w:sz="0" w:space="0" w:color="auto"/>
                        <w:right w:val="none" w:sz="0" w:space="0" w:color="auto"/>
                      </w:divBdr>
                    </w:div>
                  </w:divsChild>
                </w:div>
                <w:div w:id="336806325">
                  <w:marLeft w:val="0"/>
                  <w:marRight w:val="0"/>
                  <w:marTop w:val="0"/>
                  <w:marBottom w:val="0"/>
                  <w:divBdr>
                    <w:top w:val="none" w:sz="0" w:space="0" w:color="auto"/>
                    <w:left w:val="none" w:sz="0" w:space="0" w:color="auto"/>
                    <w:bottom w:val="none" w:sz="0" w:space="0" w:color="auto"/>
                    <w:right w:val="none" w:sz="0" w:space="0" w:color="auto"/>
                  </w:divBdr>
                  <w:divsChild>
                    <w:div w:id="660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1001">
          <w:marLeft w:val="0"/>
          <w:marRight w:val="0"/>
          <w:marTop w:val="0"/>
          <w:marBottom w:val="0"/>
          <w:divBdr>
            <w:top w:val="none" w:sz="0" w:space="0" w:color="auto"/>
            <w:left w:val="none" w:sz="0" w:space="0" w:color="auto"/>
            <w:bottom w:val="none" w:sz="0" w:space="0" w:color="auto"/>
            <w:right w:val="none" w:sz="0" w:space="0" w:color="auto"/>
          </w:divBdr>
        </w:div>
      </w:divsChild>
    </w:div>
    <w:div w:id="1470173273">
      <w:bodyDiv w:val="1"/>
      <w:marLeft w:val="0"/>
      <w:marRight w:val="0"/>
      <w:marTop w:val="0"/>
      <w:marBottom w:val="0"/>
      <w:divBdr>
        <w:top w:val="none" w:sz="0" w:space="0" w:color="auto"/>
        <w:left w:val="none" w:sz="0" w:space="0" w:color="auto"/>
        <w:bottom w:val="none" w:sz="0" w:space="0" w:color="auto"/>
        <w:right w:val="none" w:sz="0" w:space="0" w:color="auto"/>
      </w:divBdr>
    </w:div>
    <w:div w:id="1498114273">
      <w:bodyDiv w:val="1"/>
      <w:marLeft w:val="0"/>
      <w:marRight w:val="0"/>
      <w:marTop w:val="0"/>
      <w:marBottom w:val="0"/>
      <w:divBdr>
        <w:top w:val="none" w:sz="0" w:space="0" w:color="auto"/>
        <w:left w:val="none" w:sz="0" w:space="0" w:color="auto"/>
        <w:bottom w:val="none" w:sz="0" w:space="0" w:color="auto"/>
        <w:right w:val="none" w:sz="0" w:space="0" w:color="auto"/>
      </w:divBdr>
    </w:div>
    <w:div w:id="1618102505">
      <w:bodyDiv w:val="1"/>
      <w:marLeft w:val="0"/>
      <w:marRight w:val="0"/>
      <w:marTop w:val="0"/>
      <w:marBottom w:val="0"/>
      <w:divBdr>
        <w:top w:val="none" w:sz="0" w:space="0" w:color="auto"/>
        <w:left w:val="none" w:sz="0" w:space="0" w:color="auto"/>
        <w:bottom w:val="none" w:sz="0" w:space="0" w:color="auto"/>
        <w:right w:val="none" w:sz="0" w:space="0" w:color="auto"/>
      </w:divBdr>
    </w:div>
    <w:div w:id="1650405789">
      <w:bodyDiv w:val="1"/>
      <w:marLeft w:val="0"/>
      <w:marRight w:val="0"/>
      <w:marTop w:val="0"/>
      <w:marBottom w:val="0"/>
      <w:divBdr>
        <w:top w:val="none" w:sz="0" w:space="0" w:color="auto"/>
        <w:left w:val="none" w:sz="0" w:space="0" w:color="auto"/>
        <w:bottom w:val="none" w:sz="0" w:space="0" w:color="auto"/>
        <w:right w:val="none" w:sz="0" w:space="0" w:color="auto"/>
      </w:divBdr>
    </w:div>
    <w:div w:id="1660377503">
      <w:bodyDiv w:val="1"/>
      <w:marLeft w:val="0"/>
      <w:marRight w:val="0"/>
      <w:marTop w:val="0"/>
      <w:marBottom w:val="0"/>
      <w:divBdr>
        <w:top w:val="none" w:sz="0" w:space="0" w:color="auto"/>
        <w:left w:val="none" w:sz="0" w:space="0" w:color="auto"/>
        <w:bottom w:val="none" w:sz="0" w:space="0" w:color="auto"/>
        <w:right w:val="none" w:sz="0" w:space="0" w:color="auto"/>
      </w:divBdr>
    </w:div>
    <w:div w:id="1708287111">
      <w:bodyDiv w:val="1"/>
      <w:marLeft w:val="0"/>
      <w:marRight w:val="0"/>
      <w:marTop w:val="0"/>
      <w:marBottom w:val="0"/>
      <w:divBdr>
        <w:top w:val="none" w:sz="0" w:space="0" w:color="auto"/>
        <w:left w:val="none" w:sz="0" w:space="0" w:color="auto"/>
        <w:bottom w:val="none" w:sz="0" w:space="0" w:color="auto"/>
        <w:right w:val="none" w:sz="0" w:space="0" w:color="auto"/>
      </w:divBdr>
    </w:div>
    <w:div w:id="1802962050">
      <w:bodyDiv w:val="1"/>
      <w:marLeft w:val="0"/>
      <w:marRight w:val="0"/>
      <w:marTop w:val="0"/>
      <w:marBottom w:val="0"/>
      <w:divBdr>
        <w:top w:val="none" w:sz="0" w:space="0" w:color="auto"/>
        <w:left w:val="none" w:sz="0" w:space="0" w:color="auto"/>
        <w:bottom w:val="none" w:sz="0" w:space="0" w:color="auto"/>
        <w:right w:val="none" w:sz="0" w:space="0" w:color="auto"/>
      </w:divBdr>
    </w:div>
    <w:div w:id="1844927891">
      <w:bodyDiv w:val="1"/>
      <w:marLeft w:val="0"/>
      <w:marRight w:val="0"/>
      <w:marTop w:val="0"/>
      <w:marBottom w:val="0"/>
      <w:divBdr>
        <w:top w:val="none" w:sz="0" w:space="0" w:color="auto"/>
        <w:left w:val="none" w:sz="0" w:space="0" w:color="auto"/>
        <w:bottom w:val="none" w:sz="0" w:space="0" w:color="auto"/>
        <w:right w:val="none" w:sz="0" w:space="0" w:color="auto"/>
      </w:divBdr>
      <w:divsChild>
        <w:div w:id="2049790064">
          <w:marLeft w:val="0"/>
          <w:marRight w:val="0"/>
          <w:marTop w:val="0"/>
          <w:marBottom w:val="0"/>
          <w:divBdr>
            <w:top w:val="none" w:sz="0" w:space="0" w:color="auto"/>
            <w:left w:val="none" w:sz="0" w:space="0" w:color="auto"/>
            <w:bottom w:val="none" w:sz="0" w:space="0" w:color="auto"/>
            <w:right w:val="none" w:sz="0" w:space="0" w:color="auto"/>
          </w:divBdr>
          <w:divsChild>
            <w:div w:id="1339044454">
              <w:marLeft w:val="0"/>
              <w:marRight w:val="0"/>
              <w:marTop w:val="0"/>
              <w:marBottom w:val="0"/>
              <w:divBdr>
                <w:top w:val="none" w:sz="0" w:space="0" w:color="auto"/>
                <w:left w:val="none" w:sz="0" w:space="0" w:color="auto"/>
                <w:bottom w:val="none" w:sz="0" w:space="0" w:color="auto"/>
                <w:right w:val="none" w:sz="0" w:space="0" w:color="auto"/>
              </w:divBdr>
              <w:divsChild>
                <w:div w:id="504132805">
                  <w:marLeft w:val="0"/>
                  <w:marRight w:val="0"/>
                  <w:marTop w:val="0"/>
                  <w:marBottom w:val="0"/>
                  <w:divBdr>
                    <w:top w:val="none" w:sz="0" w:space="0" w:color="auto"/>
                    <w:left w:val="none" w:sz="0" w:space="0" w:color="auto"/>
                    <w:bottom w:val="none" w:sz="0" w:space="0" w:color="auto"/>
                    <w:right w:val="none" w:sz="0" w:space="0" w:color="auto"/>
                  </w:divBdr>
                  <w:divsChild>
                    <w:div w:id="521748799">
                      <w:marLeft w:val="0"/>
                      <w:marRight w:val="0"/>
                      <w:marTop w:val="0"/>
                      <w:marBottom w:val="0"/>
                      <w:divBdr>
                        <w:top w:val="none" w:sz="0" w:space="0" w:color="auto"/>
                        <w:left w:val="none" w:sz="0" w:space="0" w:color="auto"/>
                        <w:bottom w:val="none" w:sz="0" w:space="0" w:color="auto"/>
                        <w:right w:val="none" w:sz="0" w:space="0" w:color="auto"/>
                      </w:divBdr>
                      <w:divsChild>
                        <w:div w:id="5297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768276">
      <w:bodyDiv w:val="1"/>
      <w:marLeft w:val="0"/>
      <w:marRight w:val="0"/>
      <w:marTop w:val="0"/>
      <w:marBottom w:val="0"/>
      <w:divBdr>
        <w:top w:val="none" w:sz="0" w:space="0" w:color="auto"/>
        <w:left w:val="none" w:sz="0" w:space="0" w:color="auto"/>
        <w:bottom w:val="none" w:sz="0" w:space="0" w:color="auto"/>
        <w:right w:val="none" w:sz="0" w:space="0" w:color="auto"/>
      </w:divBdr>
    </w:div>
    <w:div w:id="2001888172">
      <w:bodyDiv w:val="1"/>
      <w:marLeft w:val="0"/>
      <w:marRight w:val="0"/>
      <w:marTop w:val="0"/>
      <w:marBottom w:val="0"/>
      <w:divBdr>
        <w:top w:val="none" w:sz="0" w:space="0" w:color="auto"/>
        <w:left w:val="none" w:sz="0" w:space="0" w:color="auto"/>
        <w:bottom w:val="none" w:sz="0" w:space="0" w:color="auto"/>
        <w:right w:val="none" w:sz="0" w:space="0" w:color="auto"/>
      </w:divBdr>
    </w:div>
    <w:div w:id="2036299149">
      <w:bodyDiv w:val="1"/>
      <w:marLeft w:val="0"/>
      <w:marRight w:val="0"/>
      <w:marTop w:val="0"/>
      <w:marBottom w:val="0"/>
      <w:divBdr>
        <w:top w:val="none" w:sz="0" w:space="0" w:color="auto"/>
        <w:left w:val="none" w:sz="0" w:space="0" w:color="auto"/>
        <w:bottom w:val="none" w:sz="0" w:space="0" w:color="auto"/>
        <w:right w:val="none" w:sz="0" w:space="0" w:color="auto"/>
      </w:divBdr>
    </w:div>
    <w:div w:id="21284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xamregs.admin.ox.ac.uk/" TargetMode="External" Id="rId13" /><Relationship Type="http://schemas.openxmlformats.org/officeDocument/2006/relationships/header" Target="header1.xm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footer" Target="footer2.xml" Id="rId21" /><Relationship Type="http://schemas.microsoft.com/office/2020/10/relationships/intelligence" Target="intelligence2.xml" Id="R4d97d85a4a7a4b02" /><Relationship Type="http://schemas.openxmlformats.org/officeDocument/2006/relationships/styles" Target="styles.xml" Id="rId7" /><Relationship Type="http://schemas.openxmlformats.org/officeDocument/2006/relationships/hyperlink" Target="https://academic.admin.ox.ac.uk/course-information" TargetMode="External" Id="rId12" /><Relationship Type="http://schemas.openxmlformats.org/officeDocument/2006/relationships/hyperlink" Target="https://www.ox.ac.uk/students/academic/exams/problems-completing-your-assessment"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xamregs.admin.ox.ac.uk/Regulation?code=rftcoue-p14ls-n-snawfromexam"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examregs.admin.ox.ac.uk/Regulation?code=rftcoue-p16markandasse" TargetMode="External" Id="rId15" /><Relationship Type="http://schemas.openxmlformats.org/officeDocument/2006/relationships/footer" Target="footer3.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xamregs.admin.ox.ac.uk/Regulation?code=rftcoue-p14ls-n-snawfromexam" TargetMode="External" Id="rId14" /><Relationship Type="http://schemas.openxmlformats.org/officeDocument/2006/relationships/header" Target="header3.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n1363\AppData\Roaming\Microsoft\Templates\Standard%20doc%20template.dotx" TargetMode="External"/></Relationships>
</file>

<file path=word/documenttasks/documenttasks1.xml><?xml version="1.0" encoding="utf-8"?>
<t:Tasks xmlns:t="http://schemas.microsoft.com/office/tasks/2019/documenttasks" xmlns:oel="http://schemas.microsoft.com/office/2019/extlst">
  <t:Task id="{0D4F8DBB-9D21-40A2-BB87-F375A1BB43A8}">
    <t:Anchor>
      <t:Comment id="2013040897"/>
    </t:Anchor>
    <t:History>
      <t:Event id="{CF5216EF-1B82-4426-AE8A-9AFFADBB745B}" time="2022-08-17T11:13:17.074Z">
        <t:Attribution userId="S::exam0019@ox.ac.uk::a4dc3974-ff14-4a4b-81ee-286868640aa3" userProvider="AD" userName="Matthew Kirk"/>
        <t:Anchor>
          <t:Comment id="2013040897"/>
        </t:Anchor>
        <t:Create/>
      </t:Event>
      <t:Event id="{2BFB8AC8-8AF5-4F55-8F65-AF5665574102}" time="2022-08-17T11:13:17.074Z">
        <t:Attribution userId="S::exam0019@ox.ac.uk::a4dc3974-ff14-4a4b-81ee-286868640aa3" userProvider="AD" userName="Matthew Kirk"/>
        <t:Anchor>
          <t:Comment id="2013040897"/>
        </t:Anchor>
        <t:Assign userId="S::admn3297@ox.ac.uk::49235b49-59c3-499c-840b-34b94b123b45" userProvider="AD" userName="Catherine McKay"/>
      </t:Event>
      <t:Event id="{11520FB1-EC96-4F08-8CB2-2F52A93E63B3}" time="2022-08-17T11:13:17.074Z">
        <t:Attribution userId="S::exam0019@ox.ac.uk::a4dc3974-ff14-4a4b-81ee-286868640aa3" userProvider="AD" userName="Matthew Kirk"/>
        <t:Anchor>
          <t:Comment id="2013040897"/>
        </t:Anchor>
        <t:SetTitle title="@Catherine McKay - this doesn't match with what you reported from TDP on 14th Ju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83b66b-142b-4663-a565-d95dc53e357b">
      <UserInfo>
        <DisplayName>Alison Sealey</DisplayName>
        <AccountId>22</AccountId>
        <AccountType/>
      </UserInfo>
      <UserInfo>
        <DisplayName>Catherine McKay</DisplayName>
        <AccountId>29</AccountId>
        <AccountType/>
      </UserInfo>
      <UserInfo>
        <DisplayName>Gemma Webb</DisplayName>
        <AccountId>30</AccountId>
        <AccountType/>
      </UserInfo>
      <UserInfo>
        <DisplayName>Jenny Roberts</DisplayName>
        <AccountId>26</AccountId>
        <AccountType/>
      </UserInfo>
      <UserInfo>
        <DisplayName>Sarah Ashley</DisplayName>
        <AccountId>27</AccountId>
        <AccountType/>
      </UserInfo>
      <UserInfo>
        <DisplayName>Junior Proctor</DisplayName>
        <AccountId>33</AccountId>
        <AccountType/>
      </UserInfo>
      <UserInfo>
        <DisplayName>Senior Proctor</DisplayName>
        <AccountId>34</AccountId>
        <AccountType/>
      </UserInfo>
      <UserInfo>
        <DisplayName>Martin Williams (Pro Vice-Chancellor Education)</DisplayName>
        <AccountId>35</AccountId>
        <AccountType/>
      </UserInfo>
      <UserInfo>
        <DisplayName>Jackie Hoyle</DisplayName>
        <AccountId>25</AccountId>
        <AccountType/>
      </UserInfo>
      <UserInfo>
        <DisplayName>Fiona Simons</DisplayName>
        <AccountId>62</AccountId>
        <AccountType/>
      </UserInfo>
      <UserInfo>
        <DisplayName>Sophie Herzberg</DisplayName>
        <AccountId>15</AccountId>
        <AccountType/>
      </UserInfo>
      <UserInfo>
        <DisplayName>Amanda Tattersall</DisplayName>
        <AccountId>17</AccountId>
        <AccountType/>
      </UserInfo>
      <UserInfo>
        <DisplayName>Richard Gill</DisplayName>
        <AccountId>19</AccountId>
        <AccountType/>
      </UserInfo>
      <UserInfo>
        <DisplayName>Esther Villiers</DisplayName>
        <AccountId>359</AccountId>
        <AccountType/>
      </UserInfo>
      <UserInfo>
        <DisplayName>Theodore Papaioannou</DisplayName>
        <AccountId>360</AccountId>
        <AccountType/>
      </UserInfo>
      <UserInfo>
        <DisplayName>Christopher Pidgeon</DisplayName>
        <AccountId>361</AccountId>
        <AccountType/>
      </UserInfo>
      <UserInfo>
        <DisplayName>Charlotte Rowland (Student Registry)</DisplayName>
        <AccountId>263</AccountId>
        <AccountType/>
      </UserInfo>
      <UserInfo>
        <DisplayName>Samantha Hutton</DisplayName>
        <AccountId>224</AccountId>
        <AccountType/>
      </UserInfo>
      <UserInfo>
        <DisplayName>Andy Garlick</DisplayName>
        <AccountId>142</AccountId>
        <AccountType/>
      </UserInfo>
      <UserInfo>
        <DisplayName>Kirstie Vreede</DisplayName>
        <AccountId>218</AccountId>
        <AccountType/>
      </UserInfo>
      <UserInfo>
        <DisplayName>Catherine Whalley</DisplayName>
        <AccountId>217</AccountId>
        <AccountType/>
      </UserInfo>
      <UserInfo>
        <DisplayName>Katherine Noren</DisplayName>
        <AccountId>236</AccountId>
        <AccountType/>
      </UserInfo>
      <UserInfo>
        <DisplayName>Sian Griffiths</DisplayName>
        <AccountId>14</AccountId>
        <AccountType/>
      </UserInfo>
      <UserInfo>
        <DisplayName>Nicola Standley</DisplayName>
        <AccountId>20</AccountId>
        <AccountType/>
      </UserInfo>
      <UserInfo>
        <DisplayName>Melissa Abbey</DisplayName>
        <AccountId>355</AccountId>
        <AccountType/>
      </UserInfo>
      <UserInfo>
        <DisplayName>Gillian Hamnett</DisplayName>
        <AccountId>234</AccountId>
        <AccountType/>
      </UserInfo>
      <UserInfo>
        <DisplayName>Susan Brace</DisplayName>
        <AccountId>16</AccountId>
        <AccountType/>
      </UserInfo>
      <UserInfo>
        <DisplayName>Rachel Dearlove</DisplayName>
        <AccountId>56</AccountId>
        <AccountType/>
      </UserInfo>
      <UserInfo>
        <DisplayName>Matthew Kirk</DisplayName>
        <AccountId>362</AccountId>
        <AccountType/>
      </UserInfo>
      <UserInfo>
        <DisplayName>Kevin Rayson</DisplayName>
        <AccountId>342</AccountId>
        <AccountType/>
      </UserInfo>
      <UserInfo>
        <DisplayName>Julie Marsh</DisplayName>
        <AccountId>365</AccountId>
        <AccountType/>
      </UserInfo>
      <UserInfo>
        <DisplayName>Kirstin Gwyer</DisplayName>
        <AccountId>366</AccountId>
        <AccountType/>
      </UserInfo>
      <UserInfo>
        <DisplayName>Nicholas Lowdell</DisplayName>
        <AccountId>367</AccountId>
        <AccountType/>
      </UserInfo>
      <UserInfo>
        <DisplayName>Pip Beck</DisplayName>
        <AccountId>368</AccountId>
        <AccountType/>
      </UserInfo>
      <UserInfo>
        <DisplayName>Tracey Fernandez</DisplayName>
        <AccountId>356</AccountId>
        <AccountType/>
      </UserInfo>
    </SharedWithUsers>
    <TaxCatchAll xmlns="e183b66b-142b-4663-a565-d95dc53e357b" xsi:nil="true"/>
    <Reviewdate xmlns="50bcf86c-e7e7-49ca-8df1-ae74924c9d38" xsi:nil="true"/>
    <lcf76f155ced4ddcb4097134ff3c332f xmlns="50bcf86c-e7e7-49ca-8df1-ae74924c9d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639A54F254114DAFE5D53E0D26CB6A" ma:contentTypeVersion="25" ma:contentTypeDescription="Create a new document." ma:contentTypeScope="" ma:versionID="7c22911681784b9c2feccd9d3da89f95">
  <xsd:schema xmlns:xsd="http://www.w3.org/2001/XMLSchema" xmlns:xs="http://www.w3.org/2001/XMLSchema" xmlns:p="http://schemas.microsoft.com/office/2006/metadata/properties" xmlns:ns2="50bcf86c-e7e7-49ca-8df1-ae74924c9d38" xmlns:ns3="e183b66b-142b-4663-a565-d95dc53e357b" targetNamespace="http://schemas.microsoft.com/office/2006/metadata/properties" ma:root="true" ma:fieldsID="6415a6c107c2b275c8b4ab6363c6c871" ns2:_="" ns3:_="">
    <xsd:import namespace="50bcf86c-e7e7-49ca-8df1-ae74924c9d38"/>
    <xsd:import namespace="e183b66b-142b-4663-a565-d95dc53e3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cf86c-e7e7-49ca-8df1-ae74924c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viewdate" ma:index="26" nillable="true" ma:displayName="Review date" ma:description="Schedule for policy review" ma:format="Dropdown" ma:internalName="Reviewdate">
      <xsd:simpleType>
        <xsd:restriction base="dms:Choice">
          <xsd:enumeration value="Annual - Long Vac"/>
          <xsd:enumeration value="Every 4 years"/>
          <xsd:enumeration value="Every 2 years"/>
        </xsd:restriction>
      </xsd:simpleType>
    </xsd:element>
  </xsd:schema>
  <xsd:schema xmlns:xsd="http://www.w3.org/2001/XMLSchema" xmlns:xs="http://www.w3.org/2001/XMLSchema" xmlns:dms="http://schemas.microsoft.com/office/2006/documentManagement/types" xmlns:pc="http://schemas.microsoft.com/office/infopath/2007/PartnerControls" targetNamespace="e183b66b-142b-4663-a565-d95dc53e3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984342-c5b4-46b8-b3e2-b6808d978cd9}" ma:internalName="TaxCatchAll" ma:showField="CatchAllData" ma:web="e183b66b-142b-4663-a565-d95dc53e3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7B60-CB5A-4E60-8A3C-12DD05DD9CD5}">
  <ds:schemaRefs>
    <ds:schemaRef ds:uri="http://schemas.microsoft.com/office/2006/metadata/properties"/>
    <ds:schemaRef ds:uri="http://schemas.microsoft.com/office/infopath/2007/PartnerControls"/>
    <ds:schemaRef ds:uri="e183b66b-142b-4663-a565-d95dc53e357b"/>
    <ds:schemaRef ds:uri="50bcf86c-e7e7-49ca-8df1-ae74924c9d38"/>
  </ds:schemaRefs>
</ds:datastoreItem>
</file>

<file path=customXml/itemProps2.xml><?xml version="1.0" encoding="utf-8"?>
<ds:datastoreItem xmlns:ds="http://schemas.openxmlformats.org/officeDocument/2006/customXml" ds:itemID="{0C994ED4-4186-4F08-8E96-0CC3EAF25803}">
  <ds:schemaRefs>
    <ds:schemaRef ds:uri="http://schemas.microsoft.com/sharepoint/v3/contenttype/forms"/>
  </ds:schemaRefs>
</ds:datastoreItem>
</file>

<file path=customXml/itemProps3.xml><?xml version="1.0" encoding="utf-8"?>
<ds:datastoreItem xmlns:ds="http://schemas.openxmlformats.org/officeDocument/2006/customXml" ds:itemID="{B43E4518-D180-43CE-9310-2994945FE13A}">
  <ds:schemaRefs>
    <ds:schemaRef ds:uri="http://schemas.openxmlformats.org/officeDocument/2006/bibliography"/>
  </ds:schemaRefs>
</ds:datastoreItem>
</file>

<file path=customXml/itemProps4.xml><?xml version="1.0" encoding="utf-8"?>
<ds:datastoreItem xmlns:ds="http://schemas.openxmlformats.org/officeDocument/2006/customXml" ds:itemID="{B35DD8E3-570F-4008-A59C-1400CBA4F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cf86c-e7e7-49ca-8df1-ae74924c9d38"/>
    <ds:schemaRef ds:uri="e183b66b-142b-4663-a565-d95dc53e3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DD0B1B-7C70-4EB4-8893-A6CEC5C670F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Standard doc template</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Paphitis</dc:creator>
  <keywords/>
  <dc:description/>
  <lastModifiedBy>Bhee Bellew</lastModifiedBy>
  <revision>41</revision>
  <lastPrinted>2025-04-04T09:36:00.0000000Z</lastPrinted>
  <dcterms:created xsi:type="dcterms:W3CDTF">2025-04-04T09:35:00.0000000Z</dcterms:created>
  <dcterms:modified xsi:type="dcterms:W3CDTF">2025-10-09T08:46:15.2030066Z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0x01010051639A54F254114DAFE5D53E0D26CB6A</vt:lpwstr>
  </property>
  <property fmtid="{D5CDD505-2E9C-101B-9397-08002B2CF9AE}" pid="3" name="MediaServiceImageTags">
    <vt:lpwstr/>
  </property>
</Properties>
</file>